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F87FA" w14:textId="1FDB6D45" w:rsidR="00782088" w:rsidRPr="00E94E01" w:rsidRDefault="00782088" w:rsidP="009976DE">
      <w:pPr>
        <w:spacing w:after="80" w:line="276" w:lineRule="auto"/>
        <w:jc w:val="center"/>
        <w:rPr>
          <w:b/>
          <w:bCs/>
          <w:color w:val="auto"/>
          <w:sz w:val="28"/>
          <w:szCs w:val="28"/>
        </w:rPr>
      </w:pPr>
      <w:r w:rsidRPr="00E94E01">
        <w:rPr>
          <w:b/>
          <w:bCs/>
          <w:color w:val="auto"/>
          <w:sz w:val="28"/>
          <w:szCs w:val="28"/>
        </w:rPr>
        <w:t>“</w:t>
      </w:r>
      <w:r w:rsidR="006F19F6" w:rsidRPr="00E94E01">
        <w:rPr>
          <w:b/>
          <w:bCs/>
          <w:color w:val="auto"/>
          <w:sz w:val="28"/>
          <w:szCs w:val="28"/>
        </w:rPr>
        <w:t xml:space="preserve">YANGI </w:t>
      </w:r>
      <w:r w:rsidR="008010CD" w:rsidRPr="00E94E01">
        <w:rPr>
          <w:b/>
          <w:bCs/>
          <w:color w:val="auto"/>
          <w:sz w:val="28"/>
          <w:szCs w:val="28"/>
        </w:rPr>
        <w:t>O‘</w:t>
      </w:r>
      <w:r w:rsidR="006F19F6" w:rsidRPr="00E94E01">
        <w:rPr>
          <w:b/>
          <w:bCs/>
          <w:color w:val="auto"/>
          <w:sz w:val="28"/>
          <w:szCs w:val="28"/>
        </w:rPr>
        <w:t>ZBEKISTON</w:t>
      </w:r>
      <w:r w:rsidRPr="00E94E01">
        <w:rPr>
          <w:b/>
          <w:bCs/>
          <w:color w:val="auto"/>
          <w:sz w:val="28"/>
          <w:szCs w:val="28"/>
        </w:rPr>
        <w:t>”</w:t>
      </w:r>
      <w:r w:rsidR="006F19F6" w:rsidRPr="00E94E01">
        <w:rPr>
          <w:b/>
          <w:bCs/>
          <w:color w:val="auto"/>
          <w:sz w:val="28"/>
          <w:szCs w:val="28"/>
        </w:rPr>
        <w:t xml:space="preserve"> UNIVERSITETI</w:t>
      </w:r>
      <w:r w:rsidR="00820B45" w:rsidRPr="00E94E01">
        <w:rPr>
          <w:b/>
          <w:bCs/>
          <w:color w:val="auto"/>
          <w:sz w:val="28"/>
          <w:szCs w:val="28"/>
        </w:rPr>
        <w:t xml:space="preserve"> HUZURIDAGI</w:t>
      </w:r>
      <w:r w:rsidR="00802989" w:rsidRPr="00E94E01">
        <w:rPr>
          <w:b/>
          <w:bCs/>
          <w:color w:val="auto"/>
          <w:sz w:val="28"/>
          <w:szCs w:val="28"/>
        </w:rPr>
        <w:t xml:space="preserve"> </w:t>
      </w:r>
      <w:r w:rsidR="006F19F6" w:rsidRPr="00E94E01">
        <w:rPr>
          <w:b/>
          <w:bCs/>
          <w:color w:val="auto"/>
          <w:sz w:val="28"/>
          <w:szCs w:val="28"/>
        </w:rPr>
        <w:t xml:space="preserve"> IL</w:t>
      </w:r>
      <w:r w:rsidR="008010CD" w:rsidRPr="00E94E01">
        <w:rPr>
          <w:b/>
          <w:bCs/>
          <w:color w:val="auto"/>
          <w:sz w:val="28"/>
          <w:szCs w:val="28"/>
        </w:rPr>
        <w:t>G‘</w:t>
      </w:r>
      <w:r w:rsidR="006F19F6" w:rsidRPr="00E94E01">
        <w:rPr>
          <w:b/>
          <w:bCs/>
          <w:color w:val="auto"/>
          <w:sz w:val="28"/>
          <w:szCs w:val="28"/>
        </w:rPr>
        <w:t>OR TADQIQOTLAR INSTITUTI HUZURIDАGI ILMIY</w:t>
      </w:r>
      <w:r w:rsidR="00E04DAD" w:rsidRPr="00E94E01">
        <w:rPr>
          <w:b/>
          <w:bCs/>
          <w:color w:val="auto"/>
          <w:sz w:val="28"/>
          <w:szCs w:val="28"/>
        </w:rPr>
        <w:t xml:space="preserve"> </w:t>
      </w:r>
      <w:r w:rsidR="006F19F6" w:rsidRPr="00E94E01">
        <w:rPr>
          <w:b/>
          <w:bCs/>
          <w:color w:val="auto"/>
          <w:sz w:val="28"/>
          <w:szCs w:val="28"/>
        </w:rPr>
        <w:t>DАRАJАLАR</w:t>
      </w:r>
      <w:r w:rsidR="00015C55" w:rsidRPr="00E94E01">
        <w:rPr>
          <w:b/>
          <w:bCs/>
          <w:color w:val="auto"/>
          <w:sz w:val="28"/>
          <w:szCs w:val="28"/>
        </w:rPr>
        <w:t xml:space="preserve"> </w:t>
      </w:r>
      <w:r w:rsidR="009976DE" w:rsidRPr="00E94E01">
        <w:rPr>
          <w:b/>
          <w:bCs/>
          <w:noProof/>
          <w:color w:val="auto"/>
          <w:sz w:val="28"/>
          <w:szCs w:val="28"/>
        </w:rPr>
        <mc:AlternateContent>
          <mc:Choice Requires="wps">
            <w:drawing>
              <wp:anchor distT="0" distB="0" distL="0" distR="0" simplePos="0" relativeHeight="251665408" behindDoc="0" locked="0" layoutInCell="1" allowOverlap="1" wp14:anchorId="74215488" wp14:editId="06CAAC78">
                <wp:simplePos x="0" y="0"/>
                <wp:positionH relativeFrom="margin">
                  <wp:align>right</wp:align>
                </wp:positionH>
                <wp:positionV relativeFrom="line">
                  <wp:posOffset>246289</wp:posOffset>
                </wp:positionV>
                <wp:extent cx="5937324" cy="0"/>
                <wp:effectExtent l="0" t="0" r="0" b="0"/>
                <wp:wrapNone/>
                <wp:docPr id="1073741825" name="officeArt object" descr="Прямая соединительная линия 2"/>
                <wp:cNvGraphicFramePr/>
                <a:graphic xmlns:a="http://schemas.openxmlformats.org/drawingml/2006/main">
                  <a:graphicData uri="http://schemas.microsoft.com/office/word/2010/wordprocessingShape">
                    <wps:wsp>
                      <wps:cNvCnPr/>
                      <wps:spPr>
                        <a:xfrm flipV="1">
                          <a:off x="0" y="0"/>
                          <a:ext cx="5937324" cy="0"/>
                        </a:xfrm>
                        <a:prstGeom prst="line">
                          <a:avLst/>
                        </a:prstGeom>
                        <a:noFill/>
                        <a:ln w="19050" cap="flat">
                          <a:solidFill>
                            <a:srgbClr val="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DB8E06" id="officeArt object" o:spid="_x0000_s1026" alt="Прямая соединительная линия 2" style="position:absolute;flip:y;z-index:251665408;visibility:visible;mso-wrap-style:square;mso-width-percent:0;mso-height-percent:0;mso-wrap-distance-left:0;mso-wrap-distance-top:0;mso-wrap-distance-right:0;mso-wrap-distance-bottom:0;mso-position-horizontal:right;mso-position-horizontal-relative:margin;mso-position-vertical:absolute;mso-position-vertical-relative:line;mso-width-percent:0;mso-height-percent:0;mso-width-relative:margin;mso-height-relative:margin" from="416.3pt,19.4pt" to="883.8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" strokeweight="1.5pt">
                <v:stroke joinstyle="miter"/>
                <w10:wrap anchorx="margin" anchory="line"/>
              </v:line>
            </w:pict>
          </mc:Fallback>
        </mc:AlternateContent>
      </w:r>
      <w:r w:rsidR="006F19F6" w:rsidRPr="00E94E01">
        <w:rPr>
          <w:b/>
          <w:bCs/>
          <w:color w:val="auto"/>
          <w:sz w:val="28"/>
          <w:szCs w:val="28"/>
        </w:rPr>
        <w:t>BERUVCHI</w:t>
      </w:r>
      <w:r w:rsidR="00E04DAD" w:rsidRPr="00E94E01">
        <w:rPr>
          <w:b/>
          <w:bCs/>
          <w:color w:val="auto"/>
          <w:sz w:val="28"/>
          <w:szCs w:val="28"/>
        </w:rPr>
        <w:t xml:space="preserve"> </w:t>
      </w:r>
      <w:r w:rsidRPr="00E94E01">
        <w:rPr>
          <w:b/>
          <w:bCs/>
          <w:color w:val="auto"/>
          <w:sz w:val="28"/>
          <w:szCs w:val="28"/>
        </w:rPr>
        <w:t>DSc.03/07.07.2025. FM/T.192.01 RАQАMLI ILMIY KENGАSH</w:t>
      </w:r>
    </w:p>
    <w:p w14:paraId="5FF026E8" w14:textId="77777777" w:rsidR="00782088" w:rsidRPr="00E94E01" w:rsidRDefault="00782088" w:rsidP="00782088">
      <w:pPr>
        <w:spacing w:line="276" w:lineRule="auto"/>
        <w:jc w:val="center"/>
        <w:rPr>
          <w:b/>
          <w:bCs/>
          <w:color w:val="auto"/>
          <w:sz w:val="28"/>
          <w:szCs w:val="28"/>
        </w:rPr>
      </w:pPr>
      <w:r w:rsidRPr="00E94E01">
        <w:rPr>
          <w:b/>
          <w:bCs/>
          <w:color w:val="auto"/>
          <w:sz w:val="28"/>
          <w:szCs w:val="28"/>
        </w:rPr>
        <w:t xml:space="preserve">FUNDАMENTАL VА АMАLIY TАDQIQOTLАR INSTITUTI </w:t>
      </w:r>
    </w:p>
    <w:p w14:paraId="0FBFDEE7" w14:textId="5E3C9D79" w:rsidR="00F36A3C" w:rsidRPr="00E94E01" w:rsidRDefault="003E55A9" w:rsidP="00246F92">
      <w:pPr>
        <w:spacing w:before="3000" w:after="1000"/>
        <w:jc w:val="center"/>
        <w:rPr>
          <w:color w:val="auto"/>
          <w:u w:color="FFFFFF"/>
        </w:rPr>
      </w:pPr>
      <w:bookmarkStart w:id="0" w:name="_Hlk211933364"/>
      <w:r w:rsidRPr="00E94E01">
        <w:rPr>
          <w:b/>
          <w:bCs/>
          <w:color w:val="auto"/>
          <w:sz w:val="28"/>
          <w:szCs w:val="28"/>
        </w:rPr>
        <w:t>XAMIDOV TURSUNALI OLIMJON</w:t>
      </w:r>
      <w:bookmarkEnd w:id="0"/>
      <w:r w:rsidRPr="00E94E01">
        <w:rPr>
          <w:b/>
          <w:bCs/>
          <w:color w:val="auto"/>
          <w:sz w:val="28"/>
          <w:szCs w:val="28"/>
        </w:rPr>
        <w:t xml:space="preserve"> </w:t>
      </w:r>
      <w:r w:rsidR="006F19F6" w:rsidRPr="00E94E01">
        <w:rPr>
          <w:b/>
          <w:bCs/>
          <w:color w:val="auto"/>
          <w:sz w:val="28"/>
          <w:szCs w:val="28"/>
        </w:rPr>
        <w:t>О</w:t>
      </w:r>
      <w:r w:rsidR="00976057" w:rsidRPr="00E94E01">
        <w:rPr>
          <w:b/>
          <w:bCs/>
          <w:color w:val="auto"/>
          <w:sz w:val="28"/>
          <w:szCs w:val="28"/>
        </w:rPr>
        <w:t>‘</w:t>
      </w:r>
      <w:r w:rsidR="008010CD" w:rsidRPr="00E94E01">
        <w:rPr>
          <w:b/>
          <w:bCs/>
          <w:color w:val="auto"/>
          <w:sz w:val="28"/>
          <w:szCs w:val="28"/>
        </w:rPr>
        <w:t>G‘</w:t>
      </w:r>
      <w:r w:rsidR="006F19F6" w:rsidRPr="00E94E01">
        <w:rPr>
          <w:b/>
          <w:bCs/>
          <w:color w:val="auto"/>
          <w:sz w:val="28"/>
          <w:szCs w:val="28"/>
        </w:rPr>
        <w:t>LI</w:t>
      </w:r>
      <w:r w:rsidR="006F19F6" w:rsidRPr="00E94E01">
        <w:rPr>
          <w:b/>
          <w:bCs/>
          <w:smallCaps/>
          <w:color w:val="auto"/>
          <w:sz w:val="28"/>
          <w:szCs w:val="28"/>
        </w:rPr>
        <w:t xml:space="preserve">  </w:t>
      </w:r>
    </w:p>
    <w:p w14:paraId="4ED6EE54" w14:textId="76C93E71" w:rsidR="00F36A3C" w:rsidRPr="00E94E01" w:rsidRDefault="003E55A9">
      <w:pPr>
        <w:spacing w:after="1000"/>
        <w:jc w:val="center"/>
        <w:rPr>
          <w:b/>
          <w:bCs/>
          <w:smallCaps/>
          <w:color w:val="auto"/>
          <w:sz w:val="28"/>
          <w:szCs w:val="28"/>
          <w:shd w:val="clear" w:color="auto" w:fill="FFFF00"/>
        </w:rPr>
      </w:pPr>
      <w:bookmarkStart w:id="1" w:name="_Hlk211933390"/>
      <w:r w:rsidRPr="00E94E01">
        <w:rPr>
          <w:b/>
          <w:bCs/>
          <w:color w:val="auto"/>
          <w:sz w:val="28"/>
          <w:szCs w:val="28"/>
        </w:rPr>
        <w:t>KENGAYTIRILGAN GRAVITATSIYA NAZARIYALARIDA QORA O‘RALAR ATROFIDAGI ASTROFIZIK JARAYONLAR</w:t>
      </w:r>
      <w:bookmarkEnd w:id="1"/>
    </w:p>
    <w:p w14:paraId="2681DF03" w14:textId="2EFD2B65" w:rsidR="00F36A3C" w:rsidRPr="00E94E01" w:rsidRDefault="00F36A3C">
      <w:pPr>
        <w:jc w:val="center"/>
        <w:rPr>
          <w:b/>
          <w:bCs/>
          <w:color w:val="auto"/>
        </w:rPr>
      </w:pPr>
    </w:p>
    <w:p w14:paraId="5F554F67" w14:textId="7E9B3DAD" w:rsidR="00F36A3C" w:rsidRPr="00E94E01" w:rsidRDefault="003E55A9">
      <w:pPr>
        <w:spacing w:after="1000"/>
        <w:jc w:val="center"/>
        <w:rPr>
          <w:b/>
          <w:bCs/>
          <w:color w:val="auto"/>
        </w:rPr>
      </w:pPr>
      <w:r w:rsidRPr="00E94E01">
        <w:rPr>
          <w:b/>
          <w:bCs/>
          <w:color w:val="auto"/>
        </w:rPr>
        <w:t>01.04.02 – Nazariy fizika</w:t>
      </w:r>
    </w:p>
    <w:p w14:paraId="66D41009" w14:textId="53EBE2F5" w:rsidR="00802989" w:rsidRPr="00E94E01" w:rsidRDefault="00802989" w:rsidP="00802989">
      <w:pPr>
        <w:jc w:val="center"/>
        <w:rPr>
          <w:b/>
          <w:bCs/>
          <w:color w:val="auto"/>
        </w:rPr>
      </w:pPr>
      <w:r w:rsidRPr="00E94E01">
        <w:rPr>
          <w:b/>
          <w:bCs/>
          <w:color w:val="auto"/>
        </w:rPr>
        <w:t>FIZIKA-MATEMATIKA FANLARI B</w:t>
      </w:r>
      <w:r w:rsidR="008010CD" w:rsidRPr="00E94E01">
        <w:rPr>
          <w:b/>
          <w:bCs/>
          <w:color w:val="auto"/>
        </w:rPr>
        <w:t>O‘</w:t>
      </w:r>
      <w:r w:rsidRPr="00E94E01">
        <w:rPr>
          <w:b/>
          <w:bCs/>
          <w:color w:val="auto"/>
        </w:rPr>
        <w:t xml:space="preserve">YICHA FALSAFA </w:t>
      </w:r>
    </w:p>
    <w:p w14:paraId="70781F81" w14:textId="77777777" w:rsidR="00802989" w:rsidRPr="00E94E01" w:rsidRDefault="00802989" w:rsidP="00802989">
      <w:pPr>
        <w:jc w:val="center"/>
        <w:rPr>
          <w:b/>
          <w:bCs/>
          <w:color w:val="auto"/>
        </w:rPr>
      </w:pPr>
      <w:r w:rsidRPr="00E94E01">
        <w:rPr>
          <w:b/>
          <w:bCs/>
          <w:color w:val="auto"/>
        </w:rPr>
        <w:t xml:space="preserve">DOKTORI (PhD) DISSERTATSIYASI </w:t>
      </w:r>
    </w:p>
    <w:p w14:paraId="4B5D89D4" w14:textId="77777777" w:rsidR="00F36A3C" w:rsidRPr="00E94E01" w:rsidRDefault="006F19F6" w:rsidP="00802989">
      <w:pPr>
        <w:spacing w:after="3600"/>
        <w:jc w:val="center"/>
        <w:rPr>
          <w:b/>
          <w:bCs/>
          <w:color w:val="auto"/>
        </w:rPr>
      </w:pPr>
      <w:r w:rsidRPr="00E94E01">
        <w:rPr>
          <w:b/>
          <w:bCs/>
          <w:color w:val="auto"/>
        </w:rPr>
        <w:t>АVTOREFERАTI</w:t>
      </w:r>
    </w:p>
    <w:p w14:paraId="5E7D6E7E" w14:textId="3A116849" w:rsidR="00F36A3C" w:rsidRPr="00E94E01" w:rsidRDefault="006F19F6">
      <w:pPr>
        <w:tabs>
          <w:tab w:val="center" w:pos="4677"/>
          <w:tab w:val="right" w:pos="9329"/>
        </w:tabs>
        <w:jc w:val="center"/>
        <w:rPr>
          <w:b/>
          <w:bCs/>
          <w:color w:val="auto"/>
        </w:rPr>
      </w:pPr>
      <w:r w:rsidRPr="00E94E01">
        <w:rPr>
          <w:noProof/>
          <w:color w:val="auto"/>
          <w:sz w:val="28"/>
          <w:szCs w:val="28"/>
        </w:rPr>
        <mc:AlternateContent>
          <mc:Choice Requires="wps">
            <w:drawing>
              <wp:anchor distT="0" distB="0" distL="0" distR="0" simplePos="0" relativeHeight="251659264" behindDoc="0" locked="0" layoutInCell="1" allowOverlap="1" wp14:anchorId="6034FAF9" wp14:editId="48DA8758">
                <wp:simplePos x="0" y="0"/>
                <wp:positionH relativeFrom="column">
                  <wp:posOffset>5562600</wp:posOffset>
                </wp:positionH>
                <wp:positionV relativeFrom="line">
                  <wp:posOffset>9436100</wp:posOffset>
                </wp:positionV>
                <wp:extent cx="650875" cy="514871"/>
                <wp:effectExtent l="0" t="0" r="0" b="0"/>
                <wp:wrapNone/>
                <wp:docPr id="1073741827" name="officeArt object" descr="Прямоугольник 2039754971"/>
                <wp:cNvGraphicFramePr/>
                <a:graphic xmlns:a="http://schemas.openxmlformats.org/drawingml/2006/main">
                  <a:graphicData uri="http://schemas.microsoft.com/office/word/2010/wordprocessingShape">
                    <wps:wsp>
                      <wps:cNvSpPr/>
                      <wps:spPr>
                        <a:xfrm>
                          <a:off x="0" y="0"/>
                          <a:ext cx="650875" cy="514871"/>
                        </a:xfrm>
                        <a:prstGeom prst="rect">
                          <a:avLst/>
                        </a:prstGeom>
                        <a:solidFill>
                          <a:srgbClr val="FFFFFF"/>
                        </a:solidFill>
                        <a:ln w="12700" cap="flat">
                          <a:solidFill>
                            <a:srgbClr val="FFFFFF"/>
                          </a:solidFill>
                          <a:prstDash val="solid"/>
                          <a:miter lim="800000"/>
                        </a:ln>
                        <a:effectLst/>
                      </wps:spPr>
                      <wps:bodyPr/>
                    </wps:wsp>
                  </a:graphicData>
                </a:graphic>
              </wp:anchor>
            </w:drawing>
          </mc:Choice>
          <mc:Fallback>
            <w:pict>
              <v:rect w14:anchorId="12584FD8" id="officeArt object" o:spid="_x0000_s1026" alt="Прямоугольник 2039754971" style="position:absolute;margin-left:438pt;margin-top:743pt;width:51.25pt;height:40.5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" strokecolor="white" strokeweight="1pt">
                <w10:wrap anchory="line"/>
              </v:rect>
            </w:pict>
          </mc:Fallback>
        </mc:AlternateContent>
      </w:r>
      <w:r w:rsidRPr="00E94E01">
        <w:rPr>
          <w:noProof/>
          <w:color w:val="auto"/>
          <w:sz w:val="28"/>
          <w:szCs w:val="28"/>
        </w:rPr>
        <mc:AlternateContent>
          <mc:Choice Requires="wps">
            <w:drawing>
              <wp:anchor distT="0" distB="0" distL="0" distR="0" simplePos="0" relativeHeight="251660288" behindDoc="0" locked="0" layoutInCell="1" allowOverlap="1" wp14:anchorId="1E18FA5B" wp14:editId="3F4941B6">
                <wp:simplePos x="0" y="0"/>
                <wp:positionH relativeFrom="column">
                  <wp:posOffset>5638800</wp:posOffset>
                </wp:positionH>
                <wp:positionV relativeFrom="line">
                  <wp:posOffset>9880600</wp:posOffset>
                </wp:positionV>
                <wp:extent cx="485775" cy="402314"/>
                <wp:effectExtent l="0" t="0" r="0" b="0"/>
                <wp:wrapNone/>
                <wp:docPr id="1073741828" name="officeArt object" descr="Прямоугольник 2039754979"/>
                <wp:cNvGraphicFramePr/>
                <a:graphic xmlns:a="http://schemas.openxmlformats.org/drawingml/2006/main">
                  <a:graphicData uri="http://schemas.microsoft.com/office/word/2010/wordprocessingShape">
                    <wps:wsp>
                      <wps:cNvSpPr/>
                      <wps:spPr>
                        <a:xfrm>
                          <a:off x="0" y="0"/>
                          <a:ext cx="485775" cy="402314"/>
                        </a:xfrm>
                        <a:prstGeom prst="rect">
                          <a:avLst/>
                        </a:prstGeom>
                        <a:solidFill>
                          <a:srgbClr val="FFFFFF"/>
                        </a:solidFill>
                        <a:ln w="12700" cap="flat">
                          <a:solidFill>
                            <a:srgbClr val="FFFFFF"/>
                          </a:solidFill>
                          <a:prstDash val="dash"/>
                          <a:miter lim="800000"/>
                        </a:ln>
                        <a:effectLst/>
                      </wps:spPr>
                      <wps:bodyPr/>
                    </wps:wsp>
                  </a:graphicData>
                </a:graphic>
              </wp:anchor>
            </w:drawing>
          </mc:Choice>
          <mc:Fallback>
            <w:pict>
              <v:rect id="_x0000_s1029" style="visibility:visible;position:absolute;margin-left:444.0pt;margin-top:778.0pt;width:38.2pt;height:31.7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FFFF" opacity="100.0%" weight="1.0pt" dashstyle="dash" endcap="flat" miterlimit="800.0%" joinstyle="miter" linestyle="single" startarrow="none" startarrowwidth="medium" startarrowlength="medium" endarrow="none" endarrowwidth="medium" endarrowlength="medium"/>
                <w10:wrap type="none" side="bothSides" anchorx="text"/>
              </v:rect>
            </w:pict>
          </mc:Fallback>
        </mc:AlternateContent>
      </w:r>
      <w:r w:rsidRPr="00E94E01">
        <w:rPr>
          <w:b/>
          <w:bCs/>
          <w:color w:val="auto"/>
        </w:rPr>
        <w:t>Toshkent – 2025</w:t>
      </w:r>
    </w:p>
    <w:p w14:paraId="067BFDF2" w14:textId="77777777" w:rsidR="003E55A9" w:rsidRPr="00E94E01" w:rsidRDefault="003E55A9">
      <w:pPr>
        <w:tabs>
          <w:tab w:val="center" w:pos="4677"/>
          <w:tab w:val="right" w:pos="9329"/>
        </w:tabs>
        <w:jc w:val="center"/>
        <w:rPr>
          <w:color w:val="auto"/>
        </w:rPr>
      </w:pPr>
    </w:p>
    <w:p w14:paraId="6F3BDE73" w14:textId="77777777" w:rsidR="00F36A3C" w:rsidRPr="00E94E01" w:rsidRDefault="006F19F6">
      <w:pPr>
        <w:pStyle w:val="Heading3"/>
        <w:jc w:val="right"/>
        <w:rPr>
          <w:b/>
          <w:bCs/>
          <w:color w:val="auto"/>
          <w:lang w:val="uz-Latn-UZ"/>
        </w:rPr>
      </w:pPr>
      <w:r w:rsidRPr="00E94E01">
        <w:rPr>
          <w:b/>
          <w:bCs/>
          <w:color w:val="auto"/>
          <w:lang w:val="uz-Latn-UZ"/>
        </w:rPr>
        <w:lastRenderedPageBreak/>
        <w:t>U</w:t>
      </w:r>
      <w:r w:rsidR="00782088" w:rsidRPr="00E94E01">
        <w:rPr>
          <w:b/>
          <w:bCs/>
          <w:color w:val="auto"/>
          <w:lang w:val="uz-Latn-UZ"/>
        </w:rPr>
        <w:t>D</w:t>
      </w:r>
      <w:r w:rsidRPr="00E94E01">
        <w:rPr>
          <w:b/>
          <w:bCs/>
          <w:color w:val="auto"/>
          <w:lang w:val="uz-Latn-UZ"/>
        </w:rPr>
        <w:t>K</w:t>
      </w:r>
      <w:r w:rsidRPr="00E94E01">
        <w:rPr>
          <w:color w:val="auto"/>
          <w:lang w:val="uz-Latn-UZ"/>
        </w:rPr>
        <w:t xml:space="preserve"> </w:t>
      </w:r>
      <w:r w:rsidRPr="00E94E01">
        <w:rPr>
          <w:b/>
          <w:bCs/>
          <w:color w:val="auto"/>
          <w:lang w:val="uz-Latn-UZ"/>
        </w:rPr>
        <w:t>530.12:531.51</w:t>
      </w:r>
    </w:p>
    <w:p w14:paraId="66D1D098" w14:textId="77777777" w:rsidR="00F36A3C" w:rsidRPr="00E94E01" w:rsidRDefault="00F36A3C">
      <w:pPr>
        <w:rPr>
          <w:color w:val="auto"/>
        </w:rPr>
      </w:pPr>
    </w:p>
    <w:p w14:paraId="1A3C49F0" w14:textId="77777777" w:rsidR="00F36A3C" w:rsidRPr="00E94E01" w:rsidRDefault="00F36A3C">
      <w:pPr>
        <w:jc w:val="both"/>
        <w:rPr>
          <w:b/>
          <w:bCs/>
          <w:color w:val="auto"/>
          <w:sz w:val="28"/>
          <w:szCs w:val="28"/>
        </w:rPr>
      </w:pPr>
    </w:p>
    <w:p w14:paraId="15ED3330" w14:textId="7F2FB70D" w:rsidR="00F36A3C" w:rsidRPr="00E94E01" w:rsidRDefault="006F19F6">
      <w:pPr>
        <w:jc w:val="center"/>
        <w:rPr>
          <w:b/>
          <w:bCs/>
          <w:color w:val="auto"/>
          <w:sz w:val="28"/>
          <w:szCs w:val="28"/>
        </w:rPr>
      </w:pPr>
      <w:r w:rsidRPr="00E94E01">
        <w:rPr>
          <w:b/>
          <w:bCs/>
          <w:color w:val="auto"/>
          <w:sz w:val="28"/>
          <w:szCs w:val="28"/>
        </w:rPr>
        <w:t>Fizika-matematika fanlari b</w:t>
      </w:r>
      <w:r w:rsidR="008010CD" w:rsidRPr="00E94E01">
        <w:rPr>
          <w:b/>
          <w:bCs/>
          <w:color w:val="auto"/>
          <w:sz w:val="28"/>
          <w:szCs w:val="28"/>
        </w:rPr>
        <w:t>o‘</w:t>
      </w:r>
      <w:r w:rsidRPr="00E94E01">
        <w:rPr>
          <w:b/>
          <w:bCs/>
          <w:color w:val="auto"/>
          <w:sz w:val="28"/>
          <w:szCs w:val="28"/>
        </w:rPr>
        <w:t>yicha falsafa doktori (PhD) dissertasiyasi avtoreferati mundarijasi</w:t>
      </w:r>
    </w:p>
    <w:p w14:paraId="47D1785A" w14:textId="77777777" w:rsidR="00F36A3C" w:rsidRPr="00E94E01" w:rsidRDefault="00F36A3C">
      <w:pPr>
        <w:jc w:val="center"/>
        <w:rPr>
          <w:b/>
          <w:bCs/>
          <w:color w:val="auto"/>
          <w:sz w:val="28"/>
          <w:szCs w:val="28"/>
        </w:rPr>
      </w:pPr>
    </w:p>
    <w:p w14:paraId="4A02EC36" w14:textId="77777777" w:rsidR="00FE661C" w:rsidRPr="00E94E01" w:rsidRDefault="00FE661C" w:rsidP="00FE661C">
      <w:pPr>
        <w:jc w:val="center"/>
        <w:rPr>
          <w:b/>
          <w:bCs/>
          <w:color w:val="auto"/>
          <w:sz w:val="28"/>
          <w:szCs w:val="28"/>
        </w:rPr>
      </w:pPr>
      <w:r w:rsidRPr="00E94E01">
        <w:rPr>
          <w:b/>
          <w:bCs/>
          <w:color w:val="auto"/>
          <w:sz w:val="28"/>
          <w:szCs w:val="28"/>
        </w:rPr>
        <w:t>Table of Contents of Doctor of Philosophy (PhD) Dissertation in Physical and Mathematical Sciences</w:t>
      </w:r>
    </w:p>
    <w:p w14:paraId="6D2CB373" w14:textId="77777777" w:rsidR="00F36A3C" w:rsidRPr="00E94E01" w:rsidRDefault="00F36A3C">
      <w:pPr>
        <w:jc w:val="center"/>
        <w:rPr>
          <w:b/>
          <w:bCs/>
          <w:color w:val="auto"/>
          <w:sz w:val="28"/>
          <w:szCs w:val="28"/>
        </w:rPr>
      </w:pPr>
    </w:p>
    <w:p w14:paraId="66ED28D4" w14:textId="77777777" w:rsidR="00F36A3C" w:rsidRPr="00E94E01" w:rsidRDefault="00FE661C">
      <w:pPr>
        <w:jc w:val="center"/>
        <w:rPr>
          <w:b/>
          <w:bCs/>
          <w:color w:val="auto"/>
          <w:sz w:val="28"/>
          <w:szCs w:val="28"/>
        </w:rPr>
      </w:pPr>
      <w:r w:rsidRPr="00E94E01">
        <w:rPr>
          <w:b/>
          <w:bCs/>
          <w:color w:val="auto"/>
          <w:sz w:val="28"/>
          <w:szCs w:val="28"/>
        </w:rPr>
        <w:t>Содержание диссертации доктора философии (PhD) по физико-математическим наукам</w:t>
      </w:r>
    </w:p>
    <w:p w14:paraId="33443624" w14:textId="77777777" w:rsidR="00F36A3C" w:rsidRPr="00E94E01" w:rsidRDefault="00F36A3C">
      <w:pPr>
        <w:jc w:val="center"/>
        <w:rPr>
          <w:b/>
          <w:bCs/>
          <w:color w:val="auto"/>
          <w:sz w:val="28"/>
          <w:szCs w:val="28"/>
        </w:rPr>
      </w:pPr>
    </w:p>
    <w:p w14:paraId="022D426A" w14:textId="726F660E" w:rsidR="009F6F45" w:rsidRPr="00E94E01" w:rsidRDefault="003E55A9" w:rsidP="009F6F45">
      <w:pPr>
        <w:jc w:val="both"/>
        <w:rPr>
          <w:color w:val="auto"/>
          <w:sz w:val="28"/>
          <w:szCs w:val="28"/>
        </w:rPr>
      </w:pPr>
      <w:r w:rsidRPr="00E94E01">
        <w:rPr>
          <w:b/>
          <w:bCs/>
          <w:color w:val="auto"/>
          <w:sz w:val="28"/>
          <w:szCs w:val="28"/>
        </w:rPr>
        <w:t>Xamidov Tursunali Olimjon</w:t>
      </w:r>
      <w:r w:rsidR="009F6F45" w:rsidRPr="00E94E01">
        <w:rPr>
          <w:b/>
          <w:bCs/>
          <w:color w:val="auto"/>
          <w:sz w:val="28"/>
          <w:szCs w:val="28"/>
        </w:rPr>
        <w:t xml:space="preserve"> </w:t>
      </w:r>
      <w:r w:rsidR="008010CD" w:rsidRPr="00E94E01">
        <w:rPr>
          <w:b/>
          <w:bCs/>
          <w:color w:val="auto"/>
          <w:sz w:val="28"/>
          <w:szCs w:val="28"/>
        </w:rPr>
        <w:t>o‘g‘</w:t>
      </w:r>
      <w:r w:rsidR="009F6F45" w:rsidRPr="00E94E01">
        <w:rPr>
          <w:b/>
          <w:bCs/>
          <w:color w:val="auto"/>
          <w:sz w:val="28"/>
          <w:szCs w:val="28"/>
        </w:rPr>
        <w:t>li</w:t>
      </w:r>
    </w:p>
    <w:p w14:paraId="1D598B6B" w14:textId="7C8C74B9" w:rsidR="009F6F45" w:rsidRPr="00E94E01" w:rsidRDefault="003E55A9" w:rsidP="009F6F45">
      <w:pPr>
        <w:widowControl w:val="0"/>
        <w:tabs>
          <w:tab w:val="left" w:pos="8694"/>
        </w:tabs>
        <w:jc w:val="both"/>
        <w:rPr>
          <w:color w:val="auto"/>
          <w:sz w:val="28"/>
          <w:szCs w:val="28"/>
        </w:rPr>
      </w:pPr>
      <w:bookmarkStart w:id="2" w:name="_Hlk212113606"/>
      <w:r w:rsidRPr="00E94E01">
        <w:rPr>
          <w:color w:val="auto"/>
          <w:sz w:val="28"/>
          <w:szCs w:val="28"/>
        </w:rPr>
        <w:t xml:space="preserve">Kengaytirilgan gravitatsiya nazariyalarida qora o‘ralar atrofidagi astrofizik jarayonlar </w:t>
      </w:r>
      <w:bookmarkEnd w:id="2"/>
      <w:r w:rsidR="009F6F45" w:rsidRPr="00E94E01">
        <w:rPr>
          <w:color w:val="auto"/>
          <w:sz w:val="28"/>
          <w:szCs w:val="28"/>
        </w:rPr>
        <w:t>………………………</w:t>
      </w:r>
      <w:r w:rsidRPr="00E94E01">
        <w:rPr>
          <w:color w:val="auto"/>
          <w:sz w:val="28"/>
          <w:szCs w:val="28"/>
        </w:rPr>
        <w:t>……………………………………………….</w:t>
      </w:r>
      <w:r w:rsidR="009F6F45" w:rsidRPr="00E94E01">
        <w:rPr>
          <w:color w:val="auto"/>
          <w:sz w:val="28"/>
          <w:szCs w:val="28"/>
        </w:rPr>
        <w:t>….</w:t>
      </w:r>
      <w:r w:rsidR="00AD2392" w:rsidRPr="00E94E01">
        <w:rPr>
          <w:color w:val="auto"/>
          <w:sz w:val="28"/>
          <w:szCs w:val="28"/>
        </w:rPr>
        <w:t>3</w:t>
      </w:r>
    </w:p>
    <w:p w14:paraId="5A12B28D" w14:textId="77777777" w:rsidR="009F6F45" w:rsidRPr="00E94E01" w:rsidRDefault="009F6F45" w:rsidP="009F6F45">
      <w:pPr>
        <w:widowControl w:val="0"/>
        <w:tabs>
          <w:tab w:val="left" w:pos="8694"/>
        </w:tabs>
        <w:jc w:val="both"/>
        <w:rPr>
          <w:color w:val="auto"/>
        </w:rPr>
      </w:pPr>
    </w:p>
    <w:p w14:paraId="0F46471C" w14:textId="77777777" w:rsidR="009F6F45" w:rsidRPr="00E94E01" w:rsidRDefault="009F6F45" w:rsidP="009F6F45">
      <w:pPr>
        <w:widowControl w:val="0"/>
        <w:jc w:val="both"/>
        <w:rPr>
          <w:b/>
          <w:bCs/>
          <w:color w:val="auto"/>
          <w:sz w:val="28"/>
          <w:szCs w:val="28"/>
        </w:rPr>
      </w:pPr>
    </w:p>
    <w:p w14:paraId="1622B4B2" w14:textId="08946DD0" w:rsidR="009F6F45" w:rsidRPr="00E94E01" w:rsidRDefault="003E55A9" w:rsidP="009F6F45">
      <w:pPr>
        <w:widowControl w:val="0"/>
        <w:jc w:val="both"/>
        <w:rPr>
          <w:b/>
          <w:bCs/>
          <w:color w:val="auto"/>
          <w:sz w:val="28"/>
          <w:szCs w:val="28"/>
        </w:rPr>
      </w:pPr>
      <w:r w:rsidRPr="00E94E01">
        <w:rPr>
          <w:b/>
          <w:bCs/>
          <w:color w:val="auto"/>
          <w:sz w:val="28"/>
          <w:szCs w:val="28"/>
        </w:rPr>
        <w:t>Khamidov Tursunali Olimjon</w:t>
      </w:r>
      <w:r w:rsidR="009F6F45" w:rsidRPr="00E94E01">
        <w:rPr>
          <w:b/>
          <w:bCs/>
          <w:color w:val="auto"/>
          <w:sz w:val="28"/>
          <w:szCs w:val="28"/>
        </w:rPr>
        <w:t xml:space="preserve"> ugli</w:t>
      </w:r>
    </w:p>
    <w:p w14:paraId="0566BE27" w14:textId="58722FC1" w:rsidR="009F6F45" w:rsidRPr="00E94E01" w:rsidRDefault="003E55A9" w:rsidP="009F6F45">
      <w:pPr>
        <w:widowControl w:val="0"/>
        <w:jc w:val="both"/>
        <w:rPr>
          <w:color w:val="auto"/>
          <w:sz w:val="28"/>
          <w:szCs w:val="28"/>
        </w:rPr>
      </w:pPr>
      <w:r w:rsidRPr="00E94E01">
        <w:rPr>
          <w:color w:val="auto"/>
          <w:sz w:val="28"/>
          <w:szCs w:val="28"/>
        </w:rPr>
        <w:t xml:space="preserve">Astrophysical processes around black holes in extended theories of gravity </w:t>
      </w:r>
      <w:r w:rsidR="009F6F45" w:rsidRPr="00E94E01">
        <w:rPr>
          <w:color w:val="auto"/>
          <w:sz w:val="34"/>
          <w:szCs w:val="34"/>
        </w:rPr>
        <w:t>……………………………….......</w:t>
      </w:r>
      <w:r w:rsidRPr="00E94E01">
        <w:rPr>
          <w:color w:val="auto"/>
          <w:sz w:val="34"/>
          <w:szCs w:val="34"/>
        </w:rPr>
        <w:t>...................</w:t>
      </w:r>
      <w:r w:rsidR="009F6F45" w:rsidRPr="00E94E01">
        <w:rPr>
          <w:color w:val="auto"/>
          <w:sz w:val="34"/>
          <w:szCs w:val="34"/>
        </w:rPr>
        <w:t>................................</w:t>
      </w:r>
      <w:r w:rsidR="004A44B7">
        <w:rPr>
          <w:color w:val="auto"/>
          <w:sz w:val="28"/>
          <w:szCs w:val="28"/>
        </w:rPr>
        <w:t>26</w:t>
      </w:r>
    </w:p>
    <w:p w14:paraId="7547657F" w14:textId="4F0DA196" w:rsidR="009F6F45" w:rsidRPr="00E94E01" w:rsidRDefault="009F6F45" w:rsidP="009F6F45">
      <w:pPr>
        <w:widowControl w:val="0"/>
        <w:jc w:val="both"/>
        <w:rPr>
          <w:color w:val="auto"/>
        </w:rPr>
      </w:pPr>
    </w:p>
    <w:p w14:paraId="58FCD96C" w14:textId="77777777" w:rsidR="009F6F45" w:rsidRPr="00E94E01" w:rsidRDefault="009F6F45" w:rsidP="009F6F45">
      <w:pPr>
        <w:widowControl w:val="0"/>
        <w:jc w:val="both"/>
        <w:rPr>
          <w:color w:val="auto"/>
        </w:rPr>
      </w:pPr>
    </w:p>
    <w:p w14:paraId="519983B5" w14:textId="6890850F" w:rsidR="009F6F45" w:rsidRPr="00E94E01" w:rsidRDefault="003E55A9" w:rsidP="009F6F45">
      <w:pPr>
        <w:widowControl w:val="0"/>
        <w:jc w:val="both"/>
        <w:rPr>
          <w:b/>
          <w:bCs/>
          <w:color w:val="auto"/>
          <w:sz w:val="28"/>
          <w:szCs w:val="28"/>
        </w:rPr>
      </w:pPr>
      <w:r w:rsidRPr="00E94E01">
        <w:rPr>
          <w:b/>
          <w:bCs/>
          <w:color w:val="auto"/>
          <w:sz w:val="28"/>
          <w:szCs w:val="28"/>
        </w:rPr>
        <w:t>Хамидов Турсунали Олимжон</w:t>
      </w:r>
      <w:r w:rsidR="009F6F45" w:rsidRPr="00E94E01">
        <w:rPr>
          <w:b/>
          <w:bCs/>
          <w:color w:val="auto"/>
          <w:sz w:val="28"/>
          <w:szCs w:val="28"/>
        </w:rPr>
        <w:t xml:space="preserve"> </w:t>
      </w:r>
      <w:r w:rsidR="006F038D" w:rsidRPr="006F038D">
        <w:rPr>
          <w:b/>
          <w:bCs/>
          <w:color w:val="auto"/>
          <w:sz w:val="28"/>
          <w:szCs w:val="28"/>
        </w:rPr>
        <w:t>у</w:t>
      </w:r>
      <w:r w:rsidR="00FF66CB" w:rsidRPr="00FF66CB">
        <w:rPr>
          <w:b/>
          <w:bCs/>
          <w:color w:val="auto"/>
          <w:sz w:val="28"/>
          <w:szCs w:val="28"/>
        </w:rPr>
        <w:t>г</w:t>
      </w:r>
      <w:r w:rsidR="009F6F45" w:rsidRPr="00E94E01">
        <w:rPr>
          <w:b/>
          <w:bCs/>
          <w:color w:val="auto"/>
          <w:sz w:val="28"/>
          <w:szCs w:val="28"/>
        </w:rPr>
        <w:t>ли</w:t>
      </w:r>
    </w:p>
    <w:p w14:paraId="36911EC6" w14:textId="60F0B386" w:rsidR="009F6F45" w:rsidRPr="00E94E01" w:rsidRDefault="003E55A9" w:rsidP="009F6F45">
      <w:pPr>
        <w:widowControl w:val="0"/>
        <w:jc w:val="both"/>
        <w:rPr>
          <w:color w:val="auto"/>
          <w:sz w:val="28"/>
          <w:szCs w:val="28"/>
        </w:rPr>
      </w:pPr>
      <w:r w:rsidRPr="00E94E01">
        <w:rPr>
          <w:rFonts w:cs="Times New Roman"/>
          <w:color w:val="auto"/>
          <w:sz w:val="28"/>
          <w:szCs w:val="28"/>
          <w14:textOutline w14:w="0" w14:cap="rnd" w14:cmpd="sng" w14:algn="ctr">
            <w14:noFill/>
            <w14:prstDash w14:val="solid"/>
            <w14:bevel/>
          </w14:textOutline>
        </w:rPr>
        <w:t>Астрофизические процессы вокруг чёрных дыр в расширенных теориях гравитации</w:t>
      </w:r>
      <w:r w:rsidR="009F6F45" w:rsidRPr="00E94E01">
        <w:rPr>
          <w:rFonts w:cs="Times New Roman"/>
          <w:color w:val="auto"/>
          <w:sz w:val="28"/>
          <w:szCs w:val="28"/>
        </w:rPr>
        <w:t xml:space="preserve"> </w:t>
      </w:r>
      <w:r w:rsidR="009F6F45" w:rsidRPr="00E94E01">
        <w:rPr>
          <w:color w:val="auto"/>
          <w:sz w:val="28"/>
          <w:szCs w:val="28"/>
        </w:rPr>
        <w:t>………………</w:t>
      </w:r>
      <w:r w:rsidRPr="00E94E01">
        <w:rPr>
          <w:color w:val="auto"/>
          <w:sz w:val="28"/>
          <w:szCs w:val="28"/>
        </w:rPr>
        <w:t>………………………………………….</w:t>
      </w:r>
      <w:r w:rsidR="009F6F45" w:rsidRPr="00E94E01">
        <w:rPr>
          <w:color w:val="auto"/>
          <w:sz w:val="28"/>
          <w:szCs w:val="28"/>
        </w:rPr>
        <w:t>……............</w:t>
      </w:r>
      <w:r w:rsidR="004A44B7">
        <w:rPr>
          <w:color w:val="auto"/>
          <w:sz w:val="28"/>
          <w:szCs w:val="28"/>
        </w:rPr>
        <w:t>49</w:t>
      </w:r>
    </w:p>
    <w:p w14:paraId="4D266399" w14:textId="54C7CE28" w:rsidR="009F6F45" w:rsidRPr="00E94E01" w:rsidRDefault="009F6F45" w:rsidP="009F6F45">
      <w:pPr>
        <w:widowControl w:val="0"/>
        <w:jc w:val="both"/>
        <w:rPr>
          <w:color w:val="auto"/>
        </w:rPr>
      </w:pPr>
    </w:p>
    <w:p w14:paraId="103CABC0" w14:textId="77777777" w:rsidR="009F6F45" w:rsidRPr="00E94E01" w:rsidRDefault="009F6F45" w:rsidP="009F6F45">
      <w:pPr>
        <w:widowControl w:val="0"/>
        <w:jc w:val="both"/>
        <w:rPr>
          <w:color w:val="auto"/>
        </w:rPr>
      </w:pPr>
    </w:p>
    <w:p w14:paraId="78565A28" w14:textId="6C236050" w:rsidR="009F6F45" w:rsidRPr="00E94E01" w:rsidRDefault="009F6F45" w:rsidP="009F6F45">
      <w:pPr>
        <w:widowControl w:val="0"/>
        <w:jc w:val="both"/>
        <w:rPr>
          <w:b/>
          <w:bCs/>
          <w:color w:val="auto"/>
          <w:sz w:val="28"/>
          <w:szCs w:val="28"/>
        </w:rPr>
      </w:pPr>
      <w:r w:rsidRPr="00E94E01">
        <w:rPr>
          <w:b/>
          <w:bCs/>
          <w:color w:val="auto"/>
          <w:sz w:val="28"/>
          <w:szCs w:val="28"/>
        </w:rPr>
        <w:t>E’lon qilingan ishlar r</w:t>
      </w:r>
      <w:r w:rsidR="008010CD" w:rsidRPr="00E94E01">
        <w:rPr>
          <w:b/>
          <w:bCs/>
          <w:color w:val="auto"/>
          <w:sz w:val="28"/>
          <w:szCs w:val="28"/>
        </w:rPr>
        <w:t>o‘</w:t>
      </w:r>
      <w:r w:rsidRPr="00E94E01">
        <w:rPr>
          <w:b/>
          <w:bCs/>
          <w:color w:val="auto"/>
          <w:sz w:val="28"/>
          <w:szCs w:val="28"/>
        </w:rPr>
        <w:t>yxati</w:t>
      </w:r>
    </w:p>
    <w:p w14:paraId="23CDB4A2" w14:textId="77777777" w:rsidR="009F6F45" w:rsidRPr="00E94E01" w:rsidRDefault="009F6F45" w:rsidP="009F6F45">
      <w:pPr>
        <w:widowControl w:val="0"/>
        <w:jc w:val="both"/>
        <w:rPr>
          <w:color w:val="auto"/>
          <w:sz w:val="28"/>
          <w:szCs w:val="28"/>
        </w:rPr>
      </w:pPr>
      <w:r w:rsidRPr="00E94E01">
        <w:rPr>
          <w:color w:val="auto"/>
          <w:sz w:val="28"/>
          <w:szCs w:val="28"/>
        </w:rPr>
        <w:t>List of published works</w:t>
      </w:r>
    </w:p>
    <w:p w14:paraId="27C1118F" w14:textId="67FB2171" w:rsidR="009F6F45" w:rsidRPr="00E94E01" w:rsidRDefault="009F6F45" w:rsidP="009F6F45">
      <w:pPr>
        <w:widowControl w:val="0"/>
        <w:jc w:val="both"/>
        <w:rPr>
          <w:color w:val="auto"/>
        </w:rPr>
      </w:pPr>
      <w:r w:rsidRPr="00E94E01">
        <w:rPr>
          <w:color w:val="auto"/>
          <w:sz w:val="28"/>
          <w:szCs w:val="28"/>
        </w:rPr>
        <w:t>Список опубликованных работ…………………………………………………</w:t>
      </w:r>
      <w:r w:rsidR="004A44B7">
        <w:rPr>
          <w:color w:val="auto"/>
          <w:sz w:val="28"/>
          <w:szCs w:val="28"/>
        </w:rPr>
        <w:t>55</w:t>
      </w:r>
    </w:p>
    <w:p w14:paraId="45D136CA" w14:textId="0C67FF89" w:rsidR="009F6F45" w:rsidRPr="00E94E01" w:rsidRDefault="009F6F45">
      <w:pPr>
        <w:suppressAutoHyphens w:val="0"/>
        <w:rPr>
          <w:b/>
          <w:bCs/>
          <w:color w:val="auto"/>
          <w:sz w:val="28"/>
          <w:szCs w:val="28"/>
        </w:rPr>
      </w:pPr>
      <w:r w:rsidRPr="00E94E01">
        <w:rPr>
          <w:rStyle w:val="None"/>
          <w:noProof/>
          <w:color w:val="auto"/>
          <w:sz w:val="18"/>
          <w:szCs w:val="18"/>
        </w:rPr>
        <mc:AlternateContent>
          <mc:Choice Requires="wps">
            <w:drawing>
              <wp:anchor distT="0" distB="0" distL="0" distR="0" simplePos="0" relativeHeight="251719680" behindDoc="0" locked="0" layoutInCell="1" allowOverlap="1" wp14:anchorId="0CC2ECB6" wp14:editId="57AD5B36">
                <wp:simplePos x="0" y="0"/>
                <wp:positionH relativeFrom="page">
                  <wp:posOffset>380365</wp:posOffset>
                </wp:positionH>
                <wp:positionV relativeFrom="line">
                  <wp:posOffset>2726690</wp:posOffset>
                </wp:positionV>
                <wp:extent cx="1514475" cy="1209675"/>
                <wp:effectExtent l="0" t="0" r="28575" b="28575"/>
                <wp:wrapNone/>
                <wp:docPr id="5" name="officeArt object" descr="Овал 9"/>
                <wp:cNvGraphicFramePr/>
                <a:graphic xmlns:a="http://schemas.openxmlformats.org/drawingml/2006/main">
                  <a:graphicData uri="http://schemas.microsoft.com/office/word/2010/wordprocessingShape">
                    <wps:wsp>
                      <wps:cNvSpPr/>
                      <wps:spPr>
                        <a:xfrm>
                          <a:off x="0" y="0"/>
                          <a:ext cx="1514475" cy="1209675"/>
                        </a:xfrm>
                        <a:prstGeom prst="ellipse">
                          <a:avLst/>
                        </a:prstGeom>
                        <a:solidFill>
                          <a:srgbClr val="FFFFFF"/>
                        </a:solidFill>
                        <a:ln w="9525" cap="flat">
                          <a:solidFill>
                            <a:srgbClr val="FFFFFF"/>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oval w14:anchorId="709B03FF" id="officeArt object" o:spid="_x0000_s1026" alt="Овал 9" style="position:absolute;margin-left:29.95pt;margin-top:214.7pt;width:119.25pt;height:95.25pt;z-index:251719680;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" strokecolor="white">
                <w10:wrap anchorx="page" anchory="line"/>
              </v:oval>
            </w:pict>
          </mc:Fallback>
        </mc:AlternateContent>
      </w:r>
      <w:r w:rsidRPr="00E94E01">
        <w:rPr>
          <w:b/>
          <w:bCs/>
          <w:color w:val="auto"/>
          <w:sz w:val="28"/>
          <w:szCs w:val="28"/>
        </w:rPr>
        <w:br w:type="page"/>
      </w:r>
    </w:p>
    <w:p w14:paraId="7E1F79CA" w14:textId="49F2BE67" w:rsidR="009F6F45" w:rsidRPr="00E94E01" w:rsidRDefault="009F6F45" w:rsidP="009F6F45">
      <w:pPr>
        <w:spacing w:after="80" w:line="276" w:lineRule="auto"/>
        <w:jc w:val="center"/>
        <w:rPr>
          <w:b/>
          <w:bCs/>
          <w:color w:val="auto"/>
          <w:sz w:val="28"/>
          <w:szCs w:val="28"/>
        </w:rPr>
      </w:pPr>
      <w:r w:rsidRPr="00E94E01">
        <w:rPr>
          <w:b/>
          <w:bCs/>
          <w:color w:val="auto"/>
          <w:sz w:val="28"/>
          <w:szCs w:val="28"/>
        </w:rPr>
        <w:lastRenderedPageBreak/>
        <w:t xml:space="preserve">“YANGI </w:t>
      </w:r>
      <w:r w:rsidR="008010CD" w:rsidRPr="00E94E01">
        <w:rPr>
          <w:b/>
          <w:bCs/>
          <w:color w:val="auto"/>
          <w:sz w:val="28"/>
          <w:szCs w:val="28"/>
        </w:rPr>
        <w:t>O‘</w:t>
      </w:r>
      <w:r w:rsidRPr="00E94E01">
        <w:rPr>
          <w:b/>
          <w:bCs/>
          <w:color w:val="auto"/>
          <w:sz w:val="28"/>
          <w:szCs w:val="28"/>
        </w:rPr>
        <w:t>ZBEKISTON” UNIVERSITETI HUZURIDAGI  IL</w:t>
      </w:r>
      <w:r w:rsidR="008010CD" w:rsidRPr="00E94E01">
        <w:rPr>
          <w:b/>
          <w:bCs/>
          <w:color w:val="auto"/>
          <w:sz w:val="28"/>
          <w:szCs w:val="28"/>
        </w:rPr>
        <w:t>G‘</w:t>
      </w:r>
      <w:r w:rsidRPr="00E94E01">
        <w:rPr>
          <w:b/>
          <w:bCs/>
          <w:color w:val="auto"/>
          <w:sz w:val="28"/>
          <w:szCs w:val="28"/>
        </w:rPr>
        <w:t xml:space="preserve">OR TADQIQOTLAR INSTITUTI HUZURIDАGI ILMIY DАRАJАLАR </w:t>
      </w:r>
      <w:r w:rsidRPr="00E94E01">
        <w:rPr>
          <w:b/>
          <w:bCs/>
          <w:noProof/>
          <w:color w:val="auto"/>
          <w:sz w:val="28"/>
          <w:szCs w:val="28"/>
        </w:rPr>
        <mc:AlternateContent>
          <mc:Choice Requires="wps">
            <w:drawing>
              <wp:anchor distT="0" distB="0" distL="0" distR="0" simplePos="0" relativeHeight="251715584" behindDoc="0" locked="0" layoutInCell="1" allowOverlap="1" wp14:anchorId="0F7329F3" wp14:editId="501CF81D">
                <wp:simplePos x="0" y="0"/>
                <wp:positionH relativeFrom="margin">
                  <wp:align>right</wp:align>
                </wp:positionH>
                <wp:positionV relativeFrom="line">
                  <wp:posOffset>246289</wp:posOffset>
                </wp:positionV>
                <wp:extent cx="5937324" cy="0"/>
                <wp:effectExtent l="0" t="0" r="0" b="0"/>
                <wp:wrapNone/>
                <wp:docPr id="1" name="officeArt object" descr="Прямая соединительная линия 2"/>
                <wp:cNvGraphicFramePr/>
                <a:graphic xmlns:a="http://schemas.openxmlformats.org/drawingml/2006/main">
                  <a:graphicData uri="http://schemas.microsoft.com/office/word/2010/wordprocessingShape">
                    <wps:wsp>
                      <wps:cNvCnPr/>
                      <wps:spPr>
                        <a:xfrm flipV="1">
                          <a:off x="0" y="0"/>
                          <a:ext cx="5937324" cy="0"/>
                        </a:xfrm>
                        <a:prstGeom prst="line">
                          <a:avLst/>
                        </a:prstGeom>
                        <a:noFill/>
                        <a:ln w="19050" cap="flat">
                          <a:solidFill>
                            <a:srgbClr val="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04C6B3" id="officeArt object" o:spid="_x0000_s1026" alt="Прямая соединительная линия 2" style="position:absolute;flip:y;z-index:251715584;visibility:visible;mso-wrap-style:square;mso-width-percent:0;mso-height-percent:0;mso-wrap-distance-left:0;mso-wrap-distance-top:0;mso-wrap-distance-right:0;mso-wrap-distance-bottom:0;mso-position-horizontal:right;mso-position-horizontal-relative:margin;mso-position-vertical:absolute;mso-position-vertical-relative:line;mso-width-percent:0;mso-height-percent:0;mso-width-relative:margin;mso-height-relative:margin" from="416.3pt,19.4pt" to="883.8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" strokeweight="1.5pt">
                <v:stroke joinstyle="miter"/>
                <w10:wrap anchorx="margin" anchory="line"/>
              </v:line>
            </w:pict>
          </mc:Fallback>
        </mc:AlternateContent>
      </w:r>
      <w:r w:rsidRPr="00E94E01">
        <w:rPr>
          <w:b/>
          <w:bCs/>
          <w:color w:val="auto"/>
          <w:sz w:val="28"/>
          <w:szCs w:val="28"/>
        </w:rPr>
        <w:t>BERUVCHI DSc.03/07.07.2025. FM/T.192.01 RАQАMLI ILMIY KENGАSH</w:t>
      </w:r>
    </w:p>
    <w:p w14:paraId="189039C3" w14:textId="77777777" w:rsidR="009F6F45" w:rsidRPr="00E94E01" w:rsidRDefault="009F6F45" w:rsidP="009F6F45">
      <w:pPr>
        <w:spacing w:line="276" w:lineRule="auto"/>
        <w:jc w:val="center"/>
        <w:rPr>
          <w:b/>
          <w:bCs/>
          <w:color w:val="auto"/>
          <w:sz w:val="28"/>
          <w:szCs w:val="28"/>
        </w:rPr>
      </w:pPr>
      <w:r w:rsidRPr="00E94E01">
        <w:rPr>
          <w:b/>
          <w:bCs/>
          <w:color w:val="auto"/>
          <w:sz w:val="28"/>
          <w:szCs w:val="28"/>
        </w:rPr>
        <w:t xml:space="preserve">FUNDАMENTАL VА АMАLIY TАDQIQOTLАR INSTITUTI </w:t>
      </w:r>
    </w:p>
    <w:p w14:paraId="7004BF96" w14:textId="47B39031" w:rsidR="009F6F45" w:rsidRPr="00E94E01" w:rsidRDefault="003E55A9" w:rsidP="009F6F45">
      <w:pPr>
        <w:spacing w:before="3000" w:after="1000"/>
        <w:jc w:val="center"/>
        <w:rPr>
          <w:color w:val="auto"/>
          <w:u w:color="FFFFFF"/>
        </w:rPr>
      </w:pPr>
      <w:r w:rsidRPr="00E94E01">
        <w:rPr>
          <w:b/>
          <w:bCs/>
          <w:color w:val="auto"/>
          <w:sz w:val="28"/>
          <w:szCs w:val="28"/>
        </w:rPr>
        <w:t>XAMIDOV TURSUNALI OLIMJON</w:t>
      </w:r>
      <w:r w:rsidR="009F6F45" w:rsidRPr="00E94E01">
        <w:rPr>
          <w:b/>
          <w:bCs/>
          <w:color w:val="auto"/>
          <w:sz w:val="28"/>
          <w:szCs w:val="28"/>
        </w:rPr>
        <w:t xml:space="preserve"> О</w:t>
      </w:r>
      <w:r w:rsidR="00976057" w:rsidRPr="00E94E01">
        <w:rPr>
          <w:b/>
          <w:bCs/>
          <w:color w:val="auto"/>
          <w:sz w:val="28"/>
          <w:szCs w:val="28"/>
        </w:rPr>
        <w:t>‘</w:t>
      </w:r>
      <w:r w:rsidR="008010CD" w:rsidRPr="00E94E01">
        <w:rPr>
          <w:b/>
          <w:bCs/>
          <w:color w:val="auto"/>
          <w:sz w:val="28"/>
          <w:szCs w:val="28"/>
        </w:rPr>
        <w:t>G‘</w:t>
      </w:r>
      <w:r w:rsidR="009F6F45" w:rsidRPr="00E94E01">
        <w:rPr>
          <w:b/>
          <w:bCs/>
          <w:color w:val="auto"/>
          <w:sz w:val="28"/>
          <w:szCs w:val="28"/>
        </w:rPr>
        <w:t>LI</w:t>
      </w:r>
      <w:r w:rsidR="009F6F45" w:rsidRPr="00E94E01">
        <w:rPr>
          <w:b/>
          <w:bCs/>
          <w:smallCaps/>
          <w:color w:val="auto"/>
          <w:sz w:val="28"/>
          <w:szCs w:val="28"/>
        </w:rPr>
        <w:t xml:space="preserve">  </w:t>
      </w:r>
    </w:p>
    <w:p w14:paraId="0136BDDB" w14:textId="6285AA25" w:rsidR="009F6F45" w:rsidRPr="00E94E01" w:rsidRDefault="003E55A9" w:rsidP="009F6F45">
      <w:pPr>
        <w:spacing w:after="1000"/>
        <w:jc w:val="center"/>
        <w:rPr>
          <w:b/>
          <w:bCs/>
          <w:smallCaps/>
          <w:color w:val="auto"/>
          <w:sz w:val="28"/>
          <w:szCs w:val="28"/>
          <w:shd w:val="clear" w:color="auto" w:fill="FFFF00"/>
        </w:rPr>
      </w:pPr>
      <w:r w:rsidRPr="00E94E01">
        <w:rPr>
          <w:b/>
          <w:bCs/>
          <w:color w:val="auto"/>
          <w:sz w:val="28"/>
          <w:szCs w:val="28"/>
        </w:rPr>
        <w:t>KENGAYTIRILGAN GRAVITATSIYA NAZARIYALARIDA QORA O‘RALAR ATROFIDAGI ASTROFIZIK JARAYONLAR</w:t>
      </w:r>
    </w:p>
    <w:p w14:paraId="2C1E1E73" w14:textId="472E4A64" w:rsidR="009F6F45" w:rsidRPr="00E94E01" w:rsidRDefault="009F6F45" w:rsidP="009F6F45">
      <w:pPr>
        <w:jc w:val="center"/>
        <w:rPr>
          <w:b/>
          <w:bCs/>
          <w:color w:val="auto"/>
        </w:rPr>
      </w:pPr>
    </w:p>
    <w:p w14:paraId="1A82FBD8" w14:textId="20B208F6" w:rsidR="009F6F45" w:rsidRPr="00E94E01" w:rsidRDefault="003E55A9" w:rsidP="009F6F45">
      <w:pPr>
        <w:spacing w:after="1000"/>
        <w:jc w:val="center"/>
        <w:rPr>
          <w:b/>
          <w:bCs/>
          <w:color w:val="auto"/>
        </w:rPr>
      </w:pPr>
      <w:r w:rsidRPr="00E94E01">
        <w:rPr>
          <w:b/>
          <w:bCs/>
          <w:color w:val="auto"/>
        </w:rPr>
        <w:t>01.04.02 – Nazariy fizika</w:t>
      </w:r>
    </w:p>
    <w:p w14:paraId="2E04592F" w14:textId="4F27EF93" w:rsidR="009F6F45" w:rsidRPr="00E94E01" w:rsidRDefault="009F6F45" w:rsidP="009F6F45">
      <w:pPr>
        <w:jc w:val="center"/>
        <w:rPr>
          <w:b/>
          <w:bCs/>
          <w:color w:val="auto"/>
        </w:rPr>
      </w:pPr>
      <w:r w:rsidRPr="00E94E01">
        <w:rPr>
          <w:b/>
          <w:bCs/>
          <w:color w:val="auto"/>
        </w:rPr>
        <w:t>FIZIKA-MATEMATIKA FANLARI B</w:t>
      </w:r>
      <w:r w:rsidR="008010CD" w:rsidRPr="00E94E01">
        <w:rPr>
          <w:b/>
          <w:bCs/>
          <w:color w:val="auto"/>
        </w:rPr>
        <w:t>O‘</w:t>
      </w:r>
      <w:r w:rsidRPr="00E94E01">
        <w:rPr>
          <w:b/>
          <w:bCs/>
          <w:color w:val="auto"/>
        </w:rPr>
        <w:t xml:space="preserve">YICHA FALSAFA </w:t>
      </w:r>
    </w:p>
    <w:p w14:paraId="77DE3BBF" w14:textId="77777777" w:rsidR="009F6F45" w:rsidRPr="00E94E01" w:rsidRDefault="009F6F45" w:rsidP="009F6F45">
      <w:pPr>
        <w:jc w:val="center"/>
        <w:rPr>
          <w:b/>
          <w:bCs/>
          <w:color w:val="auto"/>
        </w:rPr>
      </w:pPr>
      <w:r w:rsidRPr="00E94E01">
        <w:rPr>
          <w:b/>
          <w:bCs/>
          <w:color w:val="auto"/>
        </w:rPr>
        <w:t xml:space="preserve">DOKTORI (PhD) DISSERTATSIYASI </w:t>
      </w:r>
    </w:p>
    <w:p w14:paraId="23A70483" w14:textId="2AD01951" w:rsidR="009F6F45" w:rsidRPr="00E94E01" w:rsidRDefault="009F6F45" w:rsidP="009F6F45">
      <w:pPr>
        <w:spacing w:after="3600"/>
        <w:jc w:val="center"/>
        <w:rPr>
          <w:b/>
          <w:bCs/>
          <w:color w:val="auto"/>
        </w:rPr>
      </w:pPr>
      <w:r w:rsidRPr="00E94E01">
        <w:rPr>
          <w:rStyle w:val="None"/>
          <w:noProof/>
          <w:color w:val="auto"/>
          <w:sz w:val="18"/>
          <w:szCs w:val="18"/>
        </w:rPr>
        <mc:AlternateContent>
          <mc:Choice Requires="wps">
            <w:drawing>
              <wp:anchor distT="0" distB="0" distL="0" distR="0" simplePos="0" relativeHeight="251717632" behindDoc="0" locked="0" layoutInCell="1" allowOverlap="1" wp14:anchorId="7938D915" wp14:editId="359A1BF8">
                <wp:simplePos x="0" y="0"/>
                <wp:positionH relativeFrom="page">
                  <wp:posOffset>5790565</wp:posOffset>
                </wp:positionH>
                <wp:positionV relativeFrom="line">
                  <wp:posOffset>2294255</wp:posOffset>
                </wp:positionV>
                <wp:extent cx="1514475" cy="1209675"/>
                <wp:effectExtent l="0" t="0" r="28575" b="28575"/>
                <wp:wrapNone/>
                <wp:docPr id="4" name="officeArt object" descr="Овал 9"/>
                <wp:cNvGraphicFramePr/>
                <a:graphic xmlns:a="http://schemas.openxmlformats.org/drawingml/2006/main">
                  <a:graphicData uri="http://schemas.microsoft.com/office/word/2010/wordprocessingShape">
                    <wps:wsp>
                      <wps:cNvSpPr/>
                      <wps:spPr>
                        <a:xfrm>
                          <a:off x="0" y="0"/>
                          <a:ext cx="1514475" cy="1209675"/>
                        </a:xfrm>
                        <a:prstGeom prst="ellipse">
                          <a:avLst/>
                        </a:prstGeom>
                        <a:solidFill>
                          <a:srgbClr val="FFFFFF"/>
                        </a:solidFill>
                        <a:ln w="9525" cap="flat">
                          <a:solidFill>
                            <a:srgbClr val="FFFFFF"/>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oval w14:anchorId="326F26C8" id="officeArt object" o:spid="_x0000_s1026" alt="Овал 9" style="position:absolute;margin-left:455.95pt;margin-top:180.65pt;width:119.25pt;height:95.25pt;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" strokecolor="white">
                <w10:wrap anchorx="page" anchory="line"/>
              </v:oval>
            </w:pict>
          </mc:Fallback>
        </mc:AlternateContent>
      </w:r>
      <w:r w:rsidRPr="00E94E01">
        <w:rPr>
          <w:b/>
          <w:bCs/>
          <w:color w:val="auto"/>
        </w:rPr>
        <w:t>АVTOREFERАTI</w:t>
      </w:r>
    </w:p>
    <w:p w14:paraId="5964EA08" w14:textId="1DC85E23" w:rsidR="009F6F45" w:rsidRPr="00E94E01" w:rsidRDefault="009F6F45" w:rsidP="009F6F45">
      <w:pPr>
        <w:tabs>
          <w:tab w:val="center" w:pos="4677"/>
          <w:tab w:val="right" w:pos="9329"/>
        </w:tabs>
        <w:jc w:val="center"/>
        <w:rPr>
          <w:color w:val="auto"/>
        </w:rPr>
      </w:pPr>
      <w:r w:rsidRPr="00E94E01">
        <w:rPr>
          <w:noProof/>
          <w:color w:val="auto"/>
          <w:sz w:val="28"/>
          <w:szCs w:val="28"/>
        </w:rPr>
        <mc:AlternateContent>
          <mc:Choice Requires="wps">
            <w:drawing>
              <wp:anchor distT="0" distB="0" distL="0" distR="0" simplePos="0" relativeHeight="251713536" behindDoc="0" locked="0" layoutInCell="1" allowOverlap="1" wp14:anchorId="02674A27" wp14:editId="4F9476EF">
                <wp:simplePos x="0" y="0"/>
                <wp:positionH relativeFrom="column">
                  <wp:posOffset>5562600</wp:posOffset>
                </wp:positionH>
                <wp:positionV relativeFrom="line">
                  <wp:posOffset>9436100</wp:posOffset>
                </wp:positionV>
                <wp:extent cx="650875" cy="514871"/>
                <wp:effectExtent l="0" t="0" r="0" b="0"/>
                <wp:wrapNone/>
                <wp:docPr id="2" name="officeArt object" descr="Прямоугольник 2039754971"/>
                <wp:cNvGraphicFramePr/>
                <a:graphic xmlns:a="http://schemas.openxmlformats.org/drawingml/2006/main">
                  <a:graphicData uri="http://schemas.microsoft.com/office/word/2010/wordprocessingShape">
                    <wps:wsp>
                      <wps:cNvSpPr/>
                      <wps:spPr>
                        <a:xfrm>
                          <a:off x="0" y="0"/>
                          <a:ext cx="650875" cy="514871"/>
                        </a:xfrm>
                        <a:prstGeom prst="rect">
                          <a:avLst/>
                        </a:prstGeom>
                        <a:solidFill>
                          <a:srgbClr val="FFFFFF"/>
                        </a:solidFill>
                        <a:ln w="12700" cap="flat">
                          <a:solidFill>
                            <a:srgbClr val="FFFFFF"/>
                          </a:solidFill>
                          <a:prstDash val="solid"/>
                          <a:miter lim="800000"/>
                        </a:ln>
                        <a:effectLst/>
                      </wps:spPr>
                      <wps:bodyPr/>
                    </wps:wsp>
                  </a:graphicData>
                </a:graphic>
              </wp:anchor>
            </w:drawing>
          </mc:Choice>
          <mc:Fallback>
            <w:pict>
              <v:rect w14:anchorId="3810BE2C" id="officeArt object" o:spid="_x0000_s1026" alt="Прямоугольник 2039754971" style="position:absolute;margin-left:438pt;margin-top:743pt;width:51.25pt;height:40.55pt;z-index:25171353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" strokecolor="white" strokeweight="1pt">
                <w10:wrap anchory="line"/>
              </v:rect>
            </w:pict>
          </mc:Fallback>
        </mc:AlternateContent>
      </w:r>
      <w:r w:rsidRPr="00E94E01">
        <w:rPr>
          <w:noProof/>
          <w:color w:val="auto"/>
          <w:sz w:val="28"/>
          <w:szCs w:val="28"/>
        </w:rPr>
        <mc:AlternateContent>
          <mc:Choice Requires="wps">
            <w:drawing>
              <wp:anchor distT="0" distB="0" distL="0" distR="0" simplePos="0" relativeHeight="251714560" behindDoc="0" locked="0" layoutInCell="1" allowOverlap="1" wp14:anchorId="0DA39495" wp14:editId="5787D5DE">
                <wp:simplePos x="0" y="0"/>
                <wp:positionH relativeFrom="column">
                  <wp:posOffset>5638800</wp:posOffset>
                </wp:positionH>
                <wp:positionV relativeFrom="line">
                  <wp:posOffset>9880600</wp:posOffset>
                </wp:positionV>
                <wp:extent cx="485775" cy="402314"/>
                <wp:effectExtent l="0" t="0" r="0" b="0"/>
                <wp:wrapNone/>
                <wp:docPr id="3" name="officeArt object" descr="Прямоугольник 2039754979"/>
                <wp:cNvGraphicFramePr/>
                <a:graphic xmlns:a="http://schemas.openxmlformats.org/drawingml/2006/main">
                  <a:graphicData uri="http://schemas.microsoft.com/office/word/2010/wordprocessingShape">
                    <wps:wsp>
                      <wps:cNvSpPr/>
                      <wps:spPr>
                        <a:xfrm>
                          <a:off x="0" y="0"/>
                          <a:ext cx="485775" cy="402314"/>
                        </a:xfrm>
                        <a:prstGeom prst="rect">
                          <a:avLst/>
                        </a:prstGeom>
                        <a:solidFill>
                          <a:srgbClr val="FFFFFF"/>
                        </a:solidFill>
                        <a:ln w="12700" cap="flat">
                          <a:solidFill>
                            <a:srgbClr val="FFFFFF"/>
                          </a:solidFill>
                          <a:prstDash val="dash"/>
                          <a:miter lim="800000"/>
                        </a:ln>
                        <a:effectLst/>
                      </wps:spPr>
                      <wps:bodyPr/>
                    </wps:wsp>
                  </a:graphicData>
                </a:graphic>
              </wp:anchor>
            </w:drawing>
          </mc:Choice>
          <mc:Fallback>
            <w:pict>
              <v:rect w14:anchorId="230B3D64" id="officeArt object" o:spid="_x0000_s1026" alt="Прямоугольник 2039754979" style="position:absolute;margin-left:444pt;margin-top:778pt;width:38.25pt;height:31.7pt;z-index:251714560;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" strokecolor="white" strokeweight="1pt">
                <v:stroke dashstyle="dash"/>
                <w10:wrap anchory="line"/>
              </v:rect>
            </w:pict>
          </mc:Fallback>
        </mc:AlternateContent>
      </w:r>
      <w:r w:rsidRPr="00E94E01">
        <w:rPr>
          <w:b/>
          <w:bCs/>
          <w:color w:val="auto"/>
        </w:rPr>
        <w:t>Toshkent – 2025</w:t>
      </w:r>
    </w:p>
    <w:p w14:paraId="72E7E704" w14:textId="60CBEFF9" w:rsidR="00F36A3C" w:rsidRPr="00E94E01" w:rsidRDefault="006F19F6" w:rsidP="00790A3A">
      <w:pPr>
        <w:spacing w:after="400"/>
        <w:ind w:firstLine="567"/>
        <w:jc w:val="both"/>
        <w:rPr>
          <w:rFonts w:cs="Times New Roman"/>
          <w:b/>
          <w:bCs/>
          <w:color w:val="auto"/>
          <w:sz w:val="22"/>
          <w:szCs w:val="22"/>
        </w:rPr>
      </w:pPr>
      <w:r w:rsidRPr="00E94E01">
        <w:rPr>
          <w:rFonts w:cs="Times New Roman"/>
          <w:b/>
          <w:bCs/>
          <w:color w:val="auto"/>
          <w:sz w:val="22"/>
          <w:szCs w:val="22"/>
        </w:rPr>
        <w:lastRenderedPageBreak/>
        <w:t>Fizika-matematika fanlari b</w:t>
      </w:r>
      <w:r w:rsidR="008010CD" w:rsidRPr="00E94E01">
        <w:rPr>
          <w:rFonts w:cs="Times New Roman"/>
          <w:b/>
          <w:bCs/>
          <w:color w:val="auto"/>
          <w:sz w:val="22"/>
          <w:szCs w:val="22"/>
        </w:rPr>
        <w:t>o‘</w:t>
      </w:r>
      <w:r w:rsidRPr="00E94E01">
        <w:rPr>
          <w:rFonts w:cs="Times New Roman"/>
          <w:b/>
          <w:bCs/>
          <w:color w:val="auto"/>
          <w:sz w:val="22"/>
          <w:szCs w:val="22"/>
        </w:rPr>
        <w:t xml:space="preserve">yicha falsafa doktori (PhD) dissertatsiyasi mavzusi </w:t>
      </w:r>
      <w:r w:rsidR="008010CD" w:rsidRPr="00E94E01">
        <w:rPr>
          <w:rFonts w:cs="Times New Roman"/>
          <w:b/>
          <w:bCs/>
          <w:color w:val="auto"/>
          <w:sz w:val="22"/>
          <w:szCs w:val="22"/>
        </w:rPr>
        <w:t>O‘</w:t>
      </w:r>
      <w:r w:rsidRPr="00E94E01">
        <w:rPr>
          <w:rFonts w:cs="Times New Roman"/>
          <w:b/>
          <w:bCs/>
          <w:color w:val="auto"/>
          <w:sz w:val="22"/>
          <w:szCs w:val="22"/>
        </w:rPr>
        <w:t xml:space="preserve">zbekiston Respublikasi </w:t>
      </w:r>
      <w:r w:rsidR="00B80870" w:rsidRPr="00E94E01">
        <w:rPr>
          <w:rFonts w:cs="Times New Roman"/>
          <w:b/>
          <w:bCs/>
          <w:color w:val="auto"/>
          <w:sz w:val="22"/>
          <w:szCs w:val="22"/>
        </w:rPr>
        <w:t>Oliy ta</w:t>
      </w:r>
      <w:r w:rsidR="00976057" w:rsidRPr="00E94E01">
        <w:rPr>
          <w:rFonts w:cs="Times New Roman"/>
          <w:b/>
          <w:bCs/>
          <w:color w:val="auto"/>
          <w:sz w:val="22"/>
          <w:szCs w:val="22"/>
        </w:rPr>
        <w:t>’</w:t>
      </w:r>
      <w:r w:rsidR="00B80870" w:rsidRPr="00E94E01">
        <w:rPr>
          <w:rFonts w:cs="Times New Roman"/>
          <w:b/>
          <w:bCs/>
          <w:color w:val="auto"/>
          <w:sz w:val="22"/>
          <w:szCs w:val="22"/>
        </w:rPr>
        <w:t xml:space="preserve">lim, fan va innovatsiyalar </w:t>
      </w:r>
      <w:r w:rsidR="0008506A" w:rsidRPr="00E94E01">
        <w:rPr>
          <w:rFonts w:cs="Times New Roman"/>
          <w:b/>
          <w:bCs/>
          <w:color w:val="auto"/>
          <w:sz w:val="22"/>
          <w:szCs w:val="22"/>
        </w:rPr>
        <w:t>v</w:t>
      </w:r>
      <w:r w:rsidR="00B80870" w:rsidRPr="00E94E01">
        <w:rPr>
          <w:rFonts w:cs="Times New Roman"/>
          <w:b/>
          <w:bCs/>
          <w:color w:val="auto"/>
          <w:sz w:val="22"/>
          <w:szCs w:val="22"/>
        </w:rPr>
        <w:t xml:space="preserve">azirligi </w:t>
      </w:r>
      <w:r w:rsidRPr="00E94E01">
        <w:rPr>
          <w:rFonts w:cs="Times New Roman"/>
          <w:b/>
          <w:bCs/>
          <w:color w:val="auto"/>
          <w:sz w:val="22"/>
          <w:szCs w:val="22"/>
        </w:rPr>
        <w:t xml:space="preserve">huzuridagi Oliy attestatsiya komissiyasida </w:t>
      </w:r>
      <w:r w:rsidRPr="004C2CDA">
        <w:rPr>
          <w:rFonts w:cs="Times New Roman"/>
          <w:b/>
          <w:bCs/>
          <w:color w:val="auto"/>
          <w:sz w:val="22"/>
          <w:szCs w:val="22"/>
        </w:rPr>
        <w:t>B202</w:t>
      </w:r>
      <w:r w:rsidR="003E55A9" w:rsidRPr="004C2CDA">
        <w:rPr>
          <w:rFonts w:cs="Times New Roman"/>
          <w:b/>
          <w:bCs/>
          <w:color w:val="auto"/>
          <w:sz w:val="22"/>
          <w:szCs w:val="22"/>
        </w:rPr>
        <w:t>5</w:t>
      </w:r>
      <w:r w:rsidRPr="004C2CDA">
        <w:rPr>
          <w:rFonts w:cs="Times New Roman"/>
          <w:b/>
          <w:bCs/>
          <w:color w:val="auto"/>
          <w:sz w:val="22"/>
          <w:szCs w:val="22"/>
        </w:rPr>
        <w:t>.2.PhD/FM1</w:t>
      </w:r>
      <w:r w:rsidR="003E55A9" w:rsidRPr="004C2CDA">
        <w:rPr>
          <w:rFonts w:cs="Times New Roman"/>
          <w:b/>
          <w:bCs/>
          <w:color w:val="auto"/>
          <w:sz w:val="22"/>
          <w:szCs w:val="22"/>
        </w:rPr>
        <w:t>327</w:t>
      </w:r>
      <w:r w:rsidRPr="004C2CDA">
        <w:rPr>
          <w:rFonts w:cs="Times New Roman"/>
          <w:b/>
          <w:bCs/>
          <w:color w:val="auto"/>
          <w:sz w:val="22"/>
          <w:szCs w:val="22"/>
        </w:rPr>
        <w:t xml:space="preserve"> </w:t>
      </w:r>
      <w:r w:rsidRPr="00E94E01">
        <w:rPr>
          <w:rFonts w:cs="Times New Roman"/>
          <w:b/>
          <w:bCs/>
          <w:color w:val="auto"/>
          <w:sz w:val="22"/>
          <w:szCs w:val="22"/>
        </w:rPr>
        <w:t>raqami bilan r</w:t>
      </w:r>
      <w:r w:rsidR="008010CD" w:rsidRPr="00E94E01">
        <w:rPr>
          <w:rFonts w:cs="Times New Roman"/>
          <w:b/>
          <w:bCs/>
          <w:color w:val="auto"/>
          <w:sz w:val="22"/>
          <w:szCs w:val="22"/>
        </w:rPr>
        <w:t>o‘</w:t>
      </w:r>
      <w:r w:rsidRPr="00E94E01">
        <w:rPr>
          <w:rFonts w:cs="Times New Roman"/>
          <w:b/>
          <w:bCs/>
          <w:color w:val="auto"/>
          <w:sz w:val="22"/>
          <w:szCs w:val="22"/>
        </w:rPr>
        <w:t>yxatga olingan.</w:t>
      </w:r>
    </w:p>
    <w:p w14:paraId="45967273" w14:textId="77777777" w:rsidR="00F36A3C" w:rsidRPr="00E94E01" w:rsidRDefault="006F19F6" w:rsidP="009F6F45">
      <w:pPr>
        <w:ind w:firstLine="567"/>
        <w:jc w:val="both"/>
        <w:rPr>
          <w:rFonts w:cs="Times New Roman"/>
          <w:color w:val="auto"/>
          <w:sz w:val="22"/>
          <w:szCs w:val="22"/>
        </w:rPr>
      </w:pPr>
      <w:r w:rsidRPr="00E94E01">
        <w:rPr>
          <w:rFonts w:cs="Times New Roman"/>
          <w:color w:val="auto"/>
          <w:sz w:val="22"/>
          <w:szCs w:val="22"/>
        </w:rPr>
        <w:t xml:space="preserve">Dissertatsiya </w:t>
      </w:r>
      <w:r w:rsidR="00B80870" w:rsidRPr="00E94E01">
        <w:rPr>
          <w:rFonts w:cs="Times New Roman"/>
          <w:color w:val="auto"/>
          <w:sz w:val="22"/>
          <w:szCs w:val="22"/>
        </w:rPr>
        <w:t>F</w:t>
      </w:r>
      <w:r w:rsidRPr="00E94E01">
        <w:rPr>
          <w:rFonts w:cs="Times New Roman"/>
          <w:color w:val="auto"/>
          <w:sz w:val="22"/>
          <w:szCs w:val="22"/>
        </w:rPr>
        <w:t>undamental va amaliy tadqiqotlar intitutida bajarilgan.</w:t>
      </w:r>
    </w:p>
    <w:p w14:paraId="37B17221" w14:textId="53CF06EE" w:rsidR="00F36A3C" w:rsidRPr="00E94E01" w:rsidRDefault="006F19F6" w:rsidP="00790A3A">
      <w:pPr>
        <w:spacing w:after="400"/>
        <w:ind w:firstLine="567"/>
        <w:jc w:val="both"/>
        <w:rPr>
          <w:rStyle w:val="Hyperlink0"/>
          <w:rFonts w:cs="Times New Roman"/>
          <w:color w:val="auto"/>
          <w:lang w:val="uz-Latn-UZ"/>
        </w:rPr>
      </w:pPr>
      <w:r w:rsidRPr="00E94E01">
        <w:rPr>
          <w:rFonts w:cs="Times New Roman"/>
          <w:color w:val="auto"/>
          <w:sz w:val="22"/>
          <w:szCs w:val="22"/>
        </w:rPr>
        <w:t>Dissertatsiya avtoreferati uch tilda (</w:t>
      </w:r>
      <w:r w:rsidR="008010CD" w:rsidRPr="00E94E01">
        <w:rPr>
          <w:rFonts w:cs="Times New Roman"/>
          <w:color w:val="auto"/>
          <w:sz w:val="22"/>
          <w:szCs w:val="22"/>
        </w:rPr>
        <w:t>o‘</w:t>
      </w:r>
      <w:r w:rsidRPr="00E94E01">
        <w:rPr>
          <w:rFonts w:cs="Times New Roman"/>
          <w:color w:val="auto"/>
          <w:sz w:val="22"/>
          <w:szCs w:val="22"/>
        </w:rPr>
        <w:t>zbek, ingliz</w:t>
      </w:r>
      <w:r w:rsidR="00A84124" w:rsidRPr="00E94E01">
        <w:rPr>
          <w:rFonts w:cs="Times New Roman"/>
          <w:color w:val="auto"/>
          <w:sz w:val="22"/>
          <w:szCs w:val="22"/>
        </w:rPr>
        <w:t>, rus</w:t>
      </w:r>
      <w:r w:rsidR="00B80870" w:rsidRPr="00E94E01">
        <w:rPr>
          <w:rFonts w:cs="Times New Roman"/>
          <w:color w:val="auto"/>
          <w:sz w:val="22"/>
          <w:szCs w:val="22"/>
        </w:rPr>
        <w:t xml:space="preserve"> (rezyume)</w:t>
      </w:r>
      <w:r w:rsidRPr="00E94E01">
        <w:rPr>
          <w:rFonts w:cs="Times New Roman"/>
          <w:color w:val="auto"/>
          <w:sz w:val="22"/>
          <w:szCs w:val="22"/>
        </w:rPr>
        <w:t xml:space="preserve">) </w:t>
      </w:r>
      <w:r w:rsidR="006D71C9" w:rsidRPr="00E94E01">
        <w:rPr>
          <w:rStyle w:val="None"/>
          <w:rFonts w:cs="Times New Roman"/>
          <w:color w:val="auto"/>
          <w:sz w:val="22"/>
          <w:szCs w:val="22"/>
        </w:rPr>
        <w:t xml:space="preserve">Ilmiy </w:t>
      </w:r>
      <w:r w:rsidR="00A7624A" w:rsidRPr="00E94E01">
        <w:rPr>
          <w:rStyle w:val="None"/>
          <w:rFonts w:cs="Times New Roman"/>
          <w:color w:val="auto"/>
          <w:sz w:val="22"/>
          <w:szCs w:val="22"/>
        </w:rPr>
        <w:t>K</w:t>
      </w:r>
      <w:r w:rsidR="006D71C9" w:rsidRPr="00E94E01">
        <w:rPr>
          <w:rStyle w:val="None"/>
          <w:rFonts w:cs="Times New Roman"/>
          <w:color w:val="auto"/>
          <w:sz w:val="22"/>
          <w:szCs w:val="22"/>
        </w:rPr>
        <w:t>engashning internet sahifasida</w:t>
      </w:r>
      <w:r w:rsidRPr="00E94E01">
        <w:rPr>
          <w:rFonts w:cs="Times New Roman"/>
          <w:color w:val="auto"/>
          <w:sz w:val="22"/>
          <w:szCs w:val="22"/>
        </w:rPr>
        <w:t xml:space="preserve"> (</w:t>
      </w:r>
      <w:hyperlink r:id="rId8" w:history="1">
        <w:r w:rsidR="005E47EE" w:rsidRPr="00E94E01">
          <w:rPr>
            <w:rStyle w:val="Hyperlink0"/>
            <w:rFonts w:cs="Times New Roman"/>
            <w:color w:val="auto"/>
            <w:lang w:val="uz-Latn-UZ"/>
          </w:rPr>
          <w:t>www.ias.newuu.uz</w:t>
        </w:r>
      </w:hyperlink>
      <w:r w:rsidRPr="00E94E01">
        <w:rPr>
          <w:rStyle w:val="Hyperlink0"/>
          <w:rFonts w:cs="Times New Roman"/>
          <w:color w:val="auto"/>
          <w:lang w:val="uz-Latn-UZ"/>
        </w:rPr>
        <w:t>)  va “Ziyonet” axborot-ta’lim portalida (</w:t>
      </w:r>
      <w:hyperlink r:id="rId9" w:history="1">
        <w:r w:rsidR="009E55A6" w:rsidRPr="00E94E01">
          <w:rPr>
            <w:rStyle w:val="Hyperlink0"/>
            <w:rFonts w:cs="Times New Roman"/>
            <w:color w:val="auto"/>
            <w:lang w:val="uz-Latn-UZ"/>
          </w:rPr>
          <w:t>www.ziyonet.uz</w:t>
        </w:r>
      </w:hyperlink>
      <w:r w:rsidRPr="00E94E01">
        <w:rPr>
          <w:rStyle w:val="Hyperlink0"/>
          <w:rFonts w:cs="Times New Roman"/>
          <w:color w:val="auto"/>
          <w:lang w:val="uz-Latn-UZ"/>
        </w:rPr>
        <w:t>) joylashtirilgan.</w:t>
      </w:r>
    </w:p>
    <w:p w14:paraId="5A6B9907" w14:textId="509FC31B" w:rsidR="009F6F45" w:rsidRPr="00E94E01" w:rsidRDefault="009F6F45" w:rsidP="003E55A9">
      <w:pPr>
        <w:pStyle w:val="Default"/>
        <w:tabs>
          <w:tab w:val="left" w:pos="4678"/>
        </w:tabs>
        <w:spacing w:before="0" w:line="240" w:lineRule="auto"/>
        <w:ind w:firstLine="567"/>
        <w:rPr>
          <w:rStyle w:val="None"/>
          <w:rFonts w:ascii="Times New Roman" w:eastAsia="Times New Roman" w:hAnsi="Times New Roman" w:cs="Times New Roman"/>
          <w:b/>
          <w:bCs/>
          <w:color w:val="auto"/>
          <w:sz w:val="22"/>
          <w:szCs w:val="22"/>
          <w:shd w:val="clear" w:color="auto" w:fill="FFFFFF"/>
          <w:lang w:val="uz-Latn-UZ"/>
        </w:rPr>
      </w:pPr>
      <w:r w:rsidRPr="00E94E01">
        <w:rPr>
          <w:rStyle w:val="None"/>
          <w:rFonts w:ascii="Times New Roman" w:hAnsi="Times New Roman" w:cs="Times New Roman"/>
          <w:b/>
          <w:bCs/>
          <w:color w:val="auto"/>
          <w:sz w:val="22"/>
          <w:szCs w:val="22"/>
          <w:lang w:val="uz-Latn-UZ"/>
        </w:rPr>
        <w:t>Ilmiy rahbar:</w:t>
      </w:r>
      <w:r w:rsidRPr="00E94E01">
        <w:rPr>
          <w:rFonts w:ascii="Times New Roman" w:hAnsi="Times New Roman" w:cs="Times New Roman"/>
          <w:color w:val="auto"/>
          <w:sz w:val="22"/>
          <w:szCs w:val="22"/>
          <w:lang w:val="uz-Latn-UZ"/>
          <w14:textOutline w14:w="0" w14:cap="flat" w14:cmpd="sng" w14:algn="ctr">
            <w14:noFill/>
            <w14:prstDash w14:val="solid"/>
            <w14:bevel/>
          </w14:textOutline>
        </w:rPr>
        <w:tab/>
      </w:r>
      <w:r w:rsidRPr="00E94E01">
        <w:rPr>
          <w:rStyle w:val="None"/>
          <w:rFonts w:ascii="Times New Roman" w:hAnsi="Times New Roman" w:cs="Times New Roman"/>
          <w:b/>
          <w:bCs/>
          <w:color w:val="auto"/>
          <w:sz w:val="22"/>
          <w:szCs w:val="22"/>
          <w:shd w:val="clear" w:color="auto" w:fill="FFFFFF"/>
          <w:lang w:val="uz-Latn-UZ"/>
        </w:rPr>
        <w:t>Shaymatov Sanjar Ruzimurotovich</w:t>
      </w:r>
    </w:p>
    <w:p w14:paraId="6CDA989A" w14:textId="1F71726A" w:rsidR="009F6F45" w:rsidRPr="00E94E01" w:rsidRDefault="009F6F45" w:rsidP="009F6F45">
      <w:pPr>
        <w:tabs>
          <w:tab w:val="left" w:pos="4678"/>
          <w:tab w:val="left" w:pos="4714"/>
        </w:tabs>
        <w:spacing w:after="120"/>
        <w:ind w:left="80"/>
        <w:rPr>
          <w:rFonts w:cs="Times New Roman"/>
          <w:color w:val="auto"/>
          <w:sz w:val="22"/>
          <w:szCs w:val="22"/>
        </w:rPr>
      </w:pPr>
      <w:r w:rsidRPr="00E94E01">
        <w:rPr>
          <w:rStyle w:val="None"/>
          <w:rFonts w:cs="Times New Roman"/>
          <w:color w:val="auto"/>
          <w:sz w:val="22"/>
          <w:szCs w:val="22"/>
        </w:rPr>
        <w:tab/>
        <w:t>Fizika-matematika fanlari doktori</w:t>
      </w:r>
    </w:p>
    <w:p w14:paraId="191D3DD7" w14:textId="14EE8833" w:rsidR="009F6F45" w:rsidRPr="00E94E01" w:rsidRDefault="009F6F45" w:rsidP="009F6F45">
      <w:pPr>
        <w:pStyle w:val="Default"/>
        <w:tabs>
          <w:tab w:val="left" w:pos="4678"/>
        </w:tabs>
        <w:spacing w:before="0" w:line="240" w:lineRule="auto"/>
        <w:ind w:firstLine="567"/>
        <w:rPr>
          <w:rStyle w:val="None"/>
          <w:rFonts w:ascii="Times New Roman" w:eastAsia="Times New Roman" w:hAnsi="Times New Roman" w:cs="Times New Roman"/>
          <w:color w:val="auto"/>
          <w:sz w:val="22"/>
          <w:szCs w:val="22"/>
          <w:shd w:val="clear" w:color="auto" w:fill="FFFFFF"/>
          <w:lang w:val="uz-Latn-UZ"/>
        </w:rPr>
      </w:pPr>
      <w:r w:rsidRPr="00E94E01">
        <w:rPr>
          <w:rStyle w:val="None"/>
          <w:rFonts w:ascii="Times New Roman" w:hAnsi="Times New Roman" w:cs="Times New Roman"/>
          <w:b/>
          <w:bCs/>
          <w:color w:val="auto"/>
          <w:sz w:val="22"/>
          <w:szCs w:val="22"/>
          <w:lang w:val="uz-Latn-UZ"/>
        </w:rPr>
        <w:t>Rasmiy opponentlar:</w:t>
      </w:r>
      <w:r w:rsidRPr="00E94E01">
        <w:rPr>
          <w:rFonts w:ascii="Times New Roman" w:hAnsi="Times New Roman" w:cs="Times New Roman"/>
          <w:color w:val="auto"/>
          <w:sz w:val="22"/>
          <w:szCs w:val="22"/>
          <w:lang w:val="uz-Latn-UZ"/>
          <w14:textOutline w14:w="0" w14:cap="flat" w14:cmpd="sng" w14:algn="ctr">
            <w14:noFill/>
            <w14:prstDash w14:val="solid"/>
            <w14:bevel/>
          </w14:textOutline>
        </w:rPr>
        <w:tab/>
      </w:r>
      <w:r w:rsidR="00CC1976" w:rsidRPr="00E94E01">
        <w:rPr>
          <w:rStyle w:val="None"/>
          <w:rFonts w:ascii="Times New Roman" w:hAnsi="Times New Roman" w:cs="Times New Roman"/>
          <w:b/>
          <w:bCs/>
          <w:color w:val="auto"/>
          <w:sz w:val="22"/>
          <w:szCs w:val="22"/>
          <w:shd w:val="clear" w:color="auto" w:fill="FFFFFF"/>
          <w:lang w:val="uz-Latn-UZ"/>
        </w:rPr>
        <w:t>Abdujabbarov Ahmadjon Adiljanovich</w:t>
      </w:r>
    </w:p>
    <w:p w14:paraId="11DA182E" w14:textId="7994CE56" w:rsidR="009F6F45" w:rsidRPr="00E94E01" w:rsidRDefault="009F6F45" w:rsidP="009F6F45">
      <w:pPr>
        <w:tabs>
          <w:tab w:val="left" w:pos="4678"/>
        </w:tabs>
        <w:spacing w:after="120"/>
        <w:rPr>
          <w:rStyle w:val="None"/>
          <w:rFonts w:cs="Times New Roman"/>
          <w:color w:val="auto"/>
          <w:sz w:val="22"/>
          <w:szCs w:val="22"/>
        </w:rPr>
      </w:pPr>
      <w:r w:rsidRPr="00E94E01">
        <w:rPr>
          <w:rStyle w:val="None"/>
          <w:rFonts w:cs="Times New Roman"/>
          <w:color w:val="auto"/>
          <w:sz w:val="22"/>
          <w:szCs w:val="22"/>
        </w:rPr>
        <w:tab/>
        <w:t>Fizika-matematika fanlari doktori</w:t>
      </w:r>
      <w:r w:rsidR="001D7D63">
        <w:rPr>
          <w:rStyle w:val="None"/>
          <w:rFonts w:cs="Times New Roman"/>
          <w:color w:val="auto"/>
          <w:sz w:val="22"/>
          <w:szCs w:val="22"/>
        </w:rPr>
        <w:t>, professor</w:t>
      </w:r>
    </w:p>
    <w:p w14:paraId="76DE6397" w14:textId="45121AA7" w:rsidR="009F6F45" w:rsidRPr="00E94E01" w:rsidRDefault="009F6F45" w:rsidP="009F6F45">
      <w:pPr>
        <w:pStyle w:val="Default"/>
        <w:tabs>
          <w:tab w:val="left" w:pos="4678"/>
        </w:tabs>
        <w:spacing w:before="0" w:line="240" w:lineRule="auto"/>
        <w:rPr>
          <w:rStyle w:val="None"/>
          <w:rFonts w:ascii="Times New Roman" w:eastAsia="Times New Roman" w:hAnsi="Times New Roman" w:cs="Times New Roman"/>
          <w:b/>
          <w:bCs/>
          <w:color w:val="auto"/>
          <w:sz w:val="22"/>
          <w:szCs w:val="22"/>
          <w:shd w:val="clear" w:color="auto" w:fill="FFFFFF"/>
          <w:lang w:val="uz-Latn-UZ"/>
        </w:rPr>
      </w:pPr>
      <w:r w:rsidRPr="00E94E01">
        <w:rPr>
          <w:rStyle w:val="None"/>
          <w:rFonts w:ascii="Times New Roman" w:hAnsi="Times New Roman" w:cs="Times New Roman"/>
          <w:b/>
          <w:bCs/>
          <w:color w:val="auto"/>
          <w:sz w:val="22"/>
          <w:szCs w:val="22"/>
          <w:shd w:val="clear" w:color="auto" w:fill="FFFFFF"/>
          <w:lang w:val="uz-Latn-UZ"/>
        </w:rPr>
        <w:tab/>
      </w:r>
      <w:r w:rsidR="00CC1976" w:rsidRPr="00E94E01">
        <w:rPr>
          <w:rStyle w:val="None"/>
          <w:rFonts w:ascii="Times New Roman" w:hAnsi="Times New Roman" w:cs="Times New Roman"/>
          <w:b/>
          <w:bCs/>
          <w:color w:val="auto"/>
          <w:sz w:val="22"/>
          <w:szCs w:val="22"/>
          <w:shd w:val="clear" w:color="auto" w:fill="FFFFFF"/>
          <w:lang w:val="uz-Latn-UZ"/>
        </w:rPr>
        <w:t>Xugayev Avas Vasilevich</w:t>
      </w:r>
    </w:p>
    <w:p w14:paraId="4C9F919D" w14:textId="3C9FA5AE" w:rsidR="009F6F45" w:rsidRPr="00E94E01" w:rsidRDefault="009F6F45" w:rsidP="00CC1976">
      <w:pPr>
        <w:tabs>
          <w:tab w:val="left" w:pos="4678"/>
          <w:tab w:val="left" w:pos="4714"/>
        </w:tabs>
        <w:spacing w:after="200"/>
        <w:ind w:left="4678"/>
        <w:rPr>
          <w:rFonts w:cs="Times New Roman"/>
          <w:color w:val="auto"/>
          <w:sz w:val="22"/>
          <w:szCs w:val="22"/>
        </w:rPr>
      </w:pPr>
      <w:r w:rsidRPr="00E94E01">
        <w:rPr>
          <w:rStyle w:val="None"/>
          <w:rFonts w:cs="Times New Roman"/>
          <w:color w:val="auto"/>
          <w:sz w:val="22"/>
          <w:szCs w:val="22"/>
        </w:rPr>
        <w:t xml:space="preserve">Fizika-matematika fanlari </w:t>
      </w:r>
      <w:r w:rsidR="001D7D63">
        <w:rPr>
          <w:rStyle w:val="None"/>
          <w:rFonts w:cs="Times New Roman"/>
          <w:color w:val="auto"/>
          <w:sz w:val="22"/>
          <w:szCs w:val="22"/>
        </w:rPr>
        <w:t>nomzodi</w:t>
      </w:r>
    </w:p>
    <w:p w14:paraId="20A21452" w14:textId="4C5975FF" w:rsidR="009F6F45" w:rsidRPr="00E94E01" w:rsidRDefault="009F6F45" w:rsidP="009F6F45">
      <w:pPr>
        <w:tabs>
          <w:tab w:val="left" w:pos="4714"/>
        </w:tabs>
        <w:ind w:left="80" w:firstLine="487"/>
        <w:rPr>
          <w:rFonts w:cs="Times New Roman"/>
          <w:color w:val="auto"/>
          <w:sz w:val="22"/>
          <w:szCs w:val="22"/>
        </w:rPr>
      </w:pPr>
      <w:r w:rsidRPr="00E94E01">
        <w:rPr>
          <w:rStyle w:val="None"/>
          <w:rFonts w:cs="Times New Roman"/>
          <w:b/>
          <w:bCs/>
          <w:color w:val="auto"/>
          <w:sz w:val="22"/>
          <w:szCs w:val="22"/>
        </w:rPr>
        <w:t>Yetakchi tashkilot:</w:t>
      </w:r>
      <w:r w:rsidRPr="00E94E01">
        <w:rPr>
          <w:rFonts w:cs="Times New Roman"/>
          <w:color w:val="auto"/>
          <w:sz w:val="22"/>
          <w:szCs w:val="22"/>
        </w:rPr>
        <w:tab/>
      </w:r>
      <w:r w:rsidRPr="00E94E01">
        <w:rPr>
          <w:rStyle w:val="None"/>
          <w:rFonts w:cs="Times New Roman"/>
          <w:b/>
          <w:bCs/>
          <w:color w:val="auto"/>
          <w:sz w:val="22"/>
          <w:szCs w:val="22"/>
        </w:rPr>
        <w:t>Al-Farobiy nomidagi Qozo</w:t>
      </w:r>
      <w:r w:rsidR="008010CD" w:rsidRPr="00E94E01">
        <w:rPr>
          <w:rStyle w:val="None"/>
          <w:rFonts w:cs="Times New Roman"/>
          <w:b/>
          <w:bCs/>
          <w:color w:val="auto"/>
          <w:sz w:val="22"/>
          <w:szCs w:val="22"/>
        </w:rPr>
        <w:t>g‘</w:t>
      </w:r>
      <w:r w:rsidRPr="00E94E01">
        <w:rPr>
          <w:rStyle w:val="None"/>
          <w:rFonts w:cs="Times New Roman"/>
          <w:b/>
          <w:bCs/>
          <w:color w:val="auto"/>
          <w:sz w:val="22"/>
          <w:szCs w:val="22"/>
        </w:rPr>
        <w:t xml:space="preserve">iston Milliy </w:t>
      </w:r>
      <w:r w:rsidRPr="00E94E01">
        <w:rPr>
          <w:rStyle w:val="None"/>
          <w:rFonts w:cs="Times New Roman"/>
          <w:b/>
          <w:bCs/>
          <w:color w:val="auto"/>
          <w:sz w:val="22"/>
          <w:szCs w:val="22"/>
        </w:rPr>
        <w:tab/>
        <w:t>Universiteti, Olmaota, Qozog</w:t>
      </w:r>
      <w:r w:rsidR="00CE161F" w:rsidRPr="00E94E01">
        <w:rPr>
          <w:rStyle w:val="None"/>
          <w:rFonts w:cs="Times New Roman"/>
          <w:b/>
          <w:bCs/>
          <w:color w:val="auto"/>
          <w:sz w:val="22"/>
          <w:szCs w:val="22"/>
        </w:rPr>
        <w:t>‘</w:t>
      </w:r>
      <w:r w:rsidRPr="00E94E01">
        <w:rPr>
          <w:rStyle w:val="None"/>
          <w:rFonts w:cs="Times New Roman"/>
          <w:b/>
          <w:bCs/>
          <w:color w:val="auto"/>
          <w:sz w:val="22"/>
          <w:szCs w:val="22"/>
        </w:rPr>
        <w:t>iston</w:t>
      </w:r>
    </w:p>
    <w:p w14:paraId="6DA4E66B" w14:textId="77777777" w:rsidR="00F36A3C" w:rsidRPr="00E94E01" w:rsidRDefault="00F36A3C" w:rsidP="00790A3A">
      <w:pPr>
        <w:widowControl w:val="0"/>
        <w:spacing w:after="400"/>
        <w:ind w:left="108" w:hanging="108"/>
        <w:jc w:val="both"/>
        <w:rPr>
          <w:rStyle w:val="Hyperlink0"/>
          <w:rFonts w:cs="Times New Roman"/>
          <w:color w:val="auto"/>
          <w:lang w:val="uz-Latn-UZ"/>
        </w:rPr>
      </w:pPr>
    </w:p>
    <w:p w14:paraId="3CB72632" w14:textId="77777777" w:rsidR="00CC1976" w:rsidRPr="00E94E01" w:rsidRDefault="00CC1976" w:rsidP="00790A3A">
      <w:pPr>
        <w:widowControl w:val="0"/>
        <w:spacing w:after="400"/>
        <w:ind w:left="108" w:hanging="108"/>
        <w:jc w:val="both"/>
        <w:rPr>
          <w:rStyle w:val="Hyperlink0"/>
          <w:rFonts w:cs="Times New Roman"/>
          <w:color w:val="auto"/>
          <w:lang w:val="uz-Latn-UZ"/>
        </w:rPr>
      </w:pPr>
    </w:p>
    <w:p w14:paraId="6A288457" w14:textId="440FF921" w:rsidR="00F36A3C" w:rsidRPr="00E94E01" w:rsidRDefault="006F19F6" w:rsidP="009F6F45">
      <w:pPr>
        <w:widowControl w:val="0"/>
        <w:spacing w:after="120"/>
        <w:ind w:firstLine="567"/>
        <w:jc w:val="both"/>
        <w:rPr>
          <w:rStyle w:val="None"/>
          <w:rFonts w:cs="Times New Roman"/>
          <w:color w:val="auto"/>
          <w:sz w:val="22"/>
          <w:szCs w:val="22"/>
        </w:rPr>
      </w:pPr>
      <w:r w:rsidRPr="00E94E01">
        <w:rPr>
          <w:rStyle w:val="None"/>
          <w:rFonts w:cs="Times New Roman"/>
          <w:color w:val="auto"/>
          <w:sz w:val="22"/>
          <w:szCs w:val="22"/>
        </w:rPr>
        <w:t xml:space="preserve">Dissertatsiya “Yangi </w:t>
      </w:r>
      <w:r w:rsidR="008010CD" w:rsidRPr="00E94E01">
        <w:rPr>
          <w:rStyle w:val="None"/>
          <w:rFonts w:cs="Times New Roman"/>
          <w:color w:val="auto"/>
          <w:sz w:val="22"/>
          <w:szCs w:val="22"/>
        </w:rPr>
        <w:t>O‘</w:t>
      </w:r>
      <w:r w:rsidRPr="00E94E01">
        <w:rPr>
          <w:rStyle w:val="None"/>
          <w:rFonts w:cs="Times New Roman"/>
          <w:color w:val="auto"/>
          <w:sz w:val="22"/>
          <w:szCs w:val="22"/>
        </w:rPr>
        <w:t>zbekiston” universiteti</w:t>
      </w:r>
      <w:r w:rsidR="00820B45" w:rsidRPr="00E94E01">
        <w:rPr>
          <w:rStyle w:val="None"/>
          <w:rFonts w:cs="Times New Roman"/>
          <w:color w:val="auto"/>
          <w:sz w:val="22"/>
          <w:szCs w:val="22"/>
        </w:rPr>
        <w:t xml:space="preserve"> huzuridagi</w:t>
      </w:r>
      <w:r w:rsidRPr="00E94E01">
        <w:rPr>
          <w:rStyle w:val="None"/>
          <w:rFonts w:cs="Times New Roman"/>
          <w:color w:val="auto"/>
          <w:sz w:val="22"/>
          <w:szCs w:val="22"/>
        </w:rPr>
        <w:t xml:space="preserve"> Il</w:t>
      </w:r>
      <w:r w:rsidR="008010CD" w:rsidRPr="00E94E01">
        <w:rPr>
          <w:rStyle w:val="None"/>
          <w:rFonts w:cs="Times New Roman"/>
          <w:color w:val="auto"/>
          <w:sz w:val="22"/>
          <w:szCs w:val="22"/>
        </w:rPr>
        <w:t>g‘</w:t>
      </w:r>
      <w:r w:rsidRPr="00E94E01">
        <w:rPr>
          <w:rStyle w:val="None"/>
          <w:rFonts w:cs="Times New Roman"/>
          <w:color w:val="auto"/>
          <w:sz w:val="22"/>
          <w:szCs w:val="22"/>
        </w:rPr>
        <w:t>or tadqiqotlar instituti huzuridagi ilmiy darajalar beruvchi DSc.03/07.07.2025</w:t>
      </w:r>
      <w:r w:rsidR="0054106A" w:rsidRPr="00E94E01">
        <w:rPr>
          <w:rStyle w:val="None"/>
          <w:rFonts w:cs="Times New Roman"/>
          <w:color w:val="auto"/>
          <w:sz w:val="22"/>
          <w:szCs w:val="22"/>
        </w:rPr>
        <w:t>.</w:t>
      </w:r>
      <w:r w:rsidRPr="00E94E01">
        <w:rPr>
          <w:rStyle w:val="None"/>
          <w:rFonts w:cs="Times New Roman"/>
          <w:color w:val="auto"/>
          <w:sz w:val="22"/>
          <w:szCs w:val="22"/>
        </w:rPr>
        <w:t>FM/T.192.01 raqamli Ilmiy Kengashning    2025-yil “____” _______ soat _____ dagi majlisida b</w:t>
      </w:r>
      <w:r w:rsidR="008010CD" w:rsidRPr="00E94E01">
        <w:rPr>
          <w:rStyle w:val="None"/>
          <w:rFonts w:cs="Times New Roman"/>
          <w:color w:val="auto"/>
          <w:sz w:val="22"/>
          <w:szCs w:val="22"/>
        </w:rPr>
        <w:t>o‘</w:t>
      </w:r>
      <w:r w:rsidRPr="00E94E01">
        <w:rPr>
          <w:rStyle w:val="None"/>
          <w:rFonts w:cs="Times New Roman"/>
          <w:color w:val="auto"/>
          <w:sz w:val="22"/>
          <w:szCs w:val="22"/>
        </w:rPr>
        <w:t xml:space="preserve">lib </w:t>
      </w:r>
      <w:r w:rsidR="008010CD" w:rsidRPr="00E94E01">
        <w:rPr>
          <w:rStyle w:val="None"/>
          <w:rFonts w:cs="Times New Roman"/>
          <w:color w:val="auto"/>
          <w:sz w:val="22"/>
          <w:szCs w:val="22"/>
        </w:rPr>
        <w:t>o‘</w:t>
      </w:r>
      <w:r w:rsidRPr="00E94E01">
        <w:rPr>
          <w:rStyle w:val="None"/>
          <w:rFonts w:cs="Times New Roman"/>
          <w:color w:val="auto"/>
          <w:sz w:val="22"/>
          <w:szCs w:val="22"/>
        </w:rPr>
        <w:t>tadi. (</w:t>
      </w:r>
      <w:r w:rsidR="002760C3" w:rsidRPr="00E94E01">
        <w:rPr>
          <w:rStyle w:val="None"/>
          <w:rFonts w:cs="Times New Roman"/>
          <w:color w:val="auto"/>
          <w:sz w:val="22"/>
          <w:szCs w:val="22"/>
        </w:rPr>
        <w:t>Manzil:</w:t>
      </w:r>
      <w:r w:rsidR="002760C3" w:rsidRPr="00E94E01">
        <w:rPr>
          <w:rStyle w:val="None"/>
          <w:rFonts w:cs="Times New Roman"/>
          <w:color w:val="auto"/>
          <w:spacing w:val="-1"/>
          <w:sz w:val="22"/>
          <w:szCs w:val="22"/>
        </w:rPr>
        <w:t xml:space="preserve"> </w:t>
      </w:r>
      <w:r w:rsidR="002760C3" w:rsidRPr="00E94E01">
        <w:rPr>
          <w:rStyle w:val="None"/>
          <w:rFonts w:cs="Times New Roman"/>
          <w:color w:val="auto"/>
          <w:sz w:val="22"/>
          <w:szCs w:val="22"/>
        </w:rPr>
        <w:t>10000</w:t>
      </w:r>
      <w:r w:rsidR="007A57F7" w:rsidRPr="00E94E01">
        <w:rPr>
          <w:rStyle w:val="None"/>
          <w:rFonts w:cs="Times New Roman"/>
          <w:color w:val="auto"/>
          <w:sz w:val="22"/>
          <w:szCs w:val="22"/>
        </w:rPr>
        <w:t>7</w:t>
      </w:r>
      <w:r w:rsidR="002760C3" w:rsidRPr="00E94E01">
        <w:rPr>
          <w:rStyle w:val="None"/>
          <w:rFonts w:cs="Times New Roman"/>
          <w:color w:val="auto"/>
          <w:sz w:val="22"/>
          <w:szCs w:val="22"/>
        </w:rPr>
        <w:t>,</w:t>
      </w:r>
      <w:r w:rsidR="002760C3" w:rsidRPr="00E94E01">
        <w:rPr>
          <w:rStyle w:val="None"/>
          <w:rFonts w:cs="Times New Roman"/>
          <w:color w:val="auto"/>
          <w:spacing w:val="-1"/>
          <w:sz w:val="22"/>
          <w:szCs w:val="22"/>
        </w:rPr>
        <w:t xml:space="preserve"> </w:t>
      </w:r>
      <w:r w:rsidR="002760C3" w:rsidRPr="00E94E01">
        <w:rPr>
          <w:rStyle w:val="None"/>
          <w:rFonts w:cs="Times New Roman"/>
          <w:color w:val="auto"/>
          <w:sz w:val="22"/>
          <w:szCs w:val="22"/>
        </w:rPr>
        <w:t>Toshkent</w:t>
      </w:r>
      <w:r w:rsidR="002760C3" w:rsidRPr="00E94E01">
        <w:rPr>
          <w:rStyle w:val="None"/>
          <w:rFonts w:cs="Times New Roman"/>
          <w:color w:val="auto"/>
          <w:spacing w:val="-1"/>
          <w:sz w:val="22"/>
          <w:szCs w:val="22"/>
        </w:rPr>
        <w:t xml:space="preserve"> </w:t>
      </w:r>
      <w:r w:rsidR="002760C3" w:rsidRPr="00E94E01">
        <w:rPr>
          <w:rStyle w:val="None"/>
          <w:rFonts w:cs="Times New Roman"/>
          <w:color w:val="auto"/>
          <w:sz w:val="22"/>
          <w:szCs w:val="22"/>
        </w:rPr>
        <w:t>shahri,</w:t>
      </w:r>
      <w:r w:rsidR="002760C3" w:rsidRPr="00E94E01">
        <w:rPr>
          <w:rStyle w:val="None"/>
          <w:rFonts w:cs="Times New Roman"/>
          <w:color w:val="auto"/>
          <w:spacing w:val="-1"/>
          <w:sz w:val="22"/>
          <w:szCs w:val="22"/>
        </w:rPr>
        <w:t xml:space="preserve"> </w:t>
      </w:r>
      <w:r w:rsidR="002760C3" w:rsidRPr="00E94E01">
        <w:rPr>
          <w:rStyle w:val="None"/>
          <w:rFonts w:cs="Times New Roman"/>
          <w:color w:val="auto"/>
          <w:sz w:val="22"/>
          <w:szCs w:val="22"/>
        </w:rPr>
        <w:t>Mirzo Ulu</w:t>
      </w:r>
      <w:r w:rsidR="008010CD" w:rsidRPr="00E94E01">
        <w:rPr>
          <w:rStyle w:val="None"/>
          <w:rFonts w:cs="Times New Roman"/>
          <w:color w:val="auto"/>
          <w:sz w:val="22"/>
          <w:szCs w:val="22"/>
        </w:rPr>
        <w:t>g‘</w:t>
      </w:r>
      <w:r w:rsidR="002760C3" w:rsidRPr="00E94E01">
        <w:rPr>
          <w:rStyle w:val="None"/>
          <w:rFonts w:cs="Times New Roman"/>
          <w:color w:val="auto"/>
          <w:sz w:val="22"/>
          <w:szCs w:val="22"/>
        </w:rPr>
        <w:t>bek tumani, Movarounnaxr k</w:t>
      </w:r>
      <w:r w:rsidR="008010CD" w:rsidRPr="00E94E01">
        <w:rPr>
          <w:rStyle w:val="None"/>
          <w:rFonts w:cs="Times New Roman"/>
          <w:color w:val="auto"/>
          <w:sz w:val="22"/>
          <w:szCs w:val="22"/>
        </w:rPr>
        <w:t>o‘</w:t>
      </w:r>
      <w:r w:rsidR="002760C3" w:rsidRPr="00E94E01">
        <w:rPr>
          <w:rStyle w:val="None"/>
          <w:rFonts w:cs="Times New Roman"/>
          <w:color w:val="auto"/>
          <w:sz w:val="22"/>
          <w:szCs w:val="22"/>
        </w:rPr>
        <w:t>chasi,</w:t>
      </w:r>
      <w:r w:rsidR="002760C3" w:rsidRPr="00E94E01">
        <w:rPr>
          <w:rStyle w:val="None"/>
          <w:rFonts w:cs="Times New Roman"/>
          <w:color w:val="auto"/>
          <w:spacing w:val="-1"/>
          <w:sz w:val="22"/>
          <w:szCs w:val="22"/>
        </w:rPr>
        <w:t xml:space="preserve"> </w:t>
      </w:r>
      <w:r w:rsidR="002760C3" w:rsidRPr="00E94E01">
        <w:rPr>
          <w:rStyle w:val="None"/>
          <w:rFonts w:cs="Times New Roman"/>
          <w:color w:val="auto"/>
          <w:sz w:val="22"/>
          <w:szCs w:val="22"/>
        </w:rPr>
        <w:t>1-uy,</w:t>
      </w:r>
      <w:r w:rsidR="002760C3" w:rsidRPr="00E94E01">
        <w:rPr>
          <w:rStyle w:val="None"/>
          <w:rFonts w:cs="Times New Roman"/>
          <w:color w:val="auto"/>
          <w:spacing w:val="-1"/>
          <w:sz w:val="22"/>
          <w:szCs w:val="22"/>
        </w:rPr>
        <w:t xml:space="preserve"> </w:t>
      </w:r>
      <w:r w:rsidR="002760C3" w:rsidRPr="00E94E01">
        <w:rPr>
          <w:rStyle w:val="None"/>
          <w:rFonts w:cs="Times New Roman"/>
          <w:color w:val="auto"/>
          <w:sz w:val="22"/>
          <w:szCs w:val="22"/>
        </w:rPr>
        <w:t xml:space="preserve">“Yangi </w:t>
      </w:r>
      <w:r w:rsidR="008010CD" w:rsidRPr="00E94E01">
        <w:rPr>
          <w:rStyle w:val="None"/>
          <w:rFonts w:cs="Times New Roman"/>
          <w:color w:val="auto"/>
          <w:sz w:val="22"/>
          <w:szCs w:val="22"/>
        </w:rPr>
        <w:t>O‘</w:t>
      </w:r>
      <w:r w:rsidR="002760C3" w:rsidRPr="00E94E01">
        <w:rPr>
          <w:rStyle w:val="None"/>
          <w:rFonts w:cs="Times New Roman"/>
          <w:color w:val="auto"/>
          <w:sz w:val="22"/>
          <w:szCs w:val="22"/>
        </w:rPr>
        <w:t xml:space="preserve">zbekiston” </w:t>
      </w:r>
      <w:r w:rsidR="00A3543A" w:rsidRPr="00E94E01">
        <w:rPr>
          <w:rStyle w:val="None"/>
          <w:rFonts w:cs="Times New Roman"/>
          <w:color w:val="auto"/>
          <w:sz w:val="22"/>
          <w:szCs w:val="22"/>
        </w:rPr>
        <w:t>u</w:t>
      </w:r>
      <w:r w:rsidR="002760C3" w:rsidRPr="00E94E01">
        <w:rPr>
          <w:rStyle w:val="None"/>
          <w:rFonts w:cs="Times New Roman"/>
          <w:color w:val="auto"/>
          <w:sz w:val="22"/>
          <w:szCs w:val="22"/>
        </w:rPr>
        <w:t>niversiteti huzuridagi Il</w:t>
      </w:r>
      <w:r w:rsidR="008010CD" w:rsidRPr="00E94E01">
        <w:rPr>
          <w:rStyle w:val="None"/>
          <w:rFonts w:cs="Times New Roman"/>
          <w:color w:val="auto"/>
          <w:sz w:val="22"/>
          <w:szCs w:val="22"/>
        </w:rPr>
        <w:t>g‘</w:t>
      </w:r>
      <w:r w:rsidR="002760C3" w:rsidRPr="00E94E01">
        <w:rPr>
          <w:rStyle w:val="None"/>
          <w:rFonts w:cs="Times New Roman"/>
          <w:color w:val="auto"/>
          <w:sz w:val="22"/>
          <w:szCs w:val="22"/>
        </w:rPr>
        <w:t>or tadqiqotlar instituti, tel.: +99871202-41-11</w:t>
      </w:r>
      <w:r w:rsidRPr="00E94E01">
        <w:rPr>
          <w:rStyle w:val="None"/>
          <w:rFonts w:cs="Times New Roman"/>
          <w:color w:val="auto"/>
          <w:sz w:val="22"/>
          <w:szCs w:val="22"/>
        </w:rPr>
        <w:t xml:space="preserve"> </w:t>
      </w:r>
      <w:r w:rsidR="002760C3" w:rsidRPr="00E94E01">
        <w:rPr>
          <w:rStyle w:val="None"/>
          <w:rFonts w:cs="Times New Roman"/>
          <w:color w:val="auto"/>
          <w:sz w:val="22"/>
          <w:szCs w:val="22"/>
        </w:rPr>
        <w:t>,</w:t>
      </w:r>
      <w:r w:rsidR="0008506A" w:rsidRPr="00E94E01">
        <w:rPr>
          <w:rStyle w:val="None"/>
          <w:rFonts w:cs="Times New Roman"/>
          <w:color w:val="auto"/>
          <w:sz w:val="22"/>
          <w:szCs w:val="22"/>
        </w:rPr>
        <w:t xml:space="preserve"> </w:t>
      </w:r>
      <w:r w:rsidRPr="00E94E01">
        <w:rPr>
          <w:rStyle w:val="None"/>
          <w:rFonts w:cs="Times New Roman"/>
          <w:color w:val="auto"/>
          <w:sz w:val="22"/>
          <w:szCs w:val="22"/>
        </w:rPr>
        <w:t xml:space="preserve">e-mail: </w:t>
      </w:r>
      <w:hyperlink r:id="rId10" w:history="1">
        <w:r w:rsidRPr="00E94E01">
          <w:rPr>
            <w:rStyle w:val="Hyperlink0"/>
            <w:rFonts w:cs="Times New Roman"/>
            <w:color w:val="auto"/>
            <w:lang w:val="uz-Latn-UZ"/>
          </w:rPr>
          <w:t>info@newuu.uz</w:t>
        </w:r>
      </w:hyperlink>
      <w:r w:rsidR="00DC14DE" w:rsidRPr="00E94E01">
        <w:rPr>
          <w:rStyle w:val="Hyperlink0"/>
          <w:rFonts w:cs="Times New Roman"/>
          <w:color w:val="auto"/>
          <w:lang w:val="uz-Latn-UZ"/>
        </w:rPr>
        <w:t>.</w:t>
      </w:r>
      <w:r w:rsidR="002760C3" w:rsidRPr="00E94E01">
        <w:rPr>
          <w:rStyle w:val="Hyperlink0"/>
          <w:rFonts w:cs="Times New Roman"/>
          <w:color w:val="auto"/>
          <w:lang w:val="uz-Latn-UZ"/>
        </w:rPr>
        <w:t>)</w:t>
      </w:r>
    </w:p>
    <w:p w14:paraId="2F69E5FB" w14:textId="52D72BEA" w:rsidR="00F36A3C" w:rsidRPr="00E94E01" w:rsidRDefault="006F19F6" w:rsidP="009F6F45">
      <w:pPr>
        <w:widowControl w:val="0"/>
        <w:spacing w:after="120"/>
        <w:ind w:firstLine="567"/>
        <w:jc w:val="both"/>
        <w:rPr>
          <w:rStyle w:val="None"/>
          <w:rFonts w:cs="Times New Roman"/>
          <w:color w:val="auto"/>
          <w:sz w:val="22"/>
          <w:szCs w:val="22"/>
        </w:rPr>
      </w:pPr>
      <w:r w:rsidRPr="00E94E01">
        <w:rPr>
          <w:rStyle w:val="None"/>
          <w:rFonts w:cs="Times New Roman"/>
          <w:color w:val="auto"/>
          <w:sz w:val="22"/>
          <w:szCs w:val="22"/>
        </w:rPr>
        <w:t xml:space="preserve">Dissertatsiya bilan </w:t>
      </w:r>
      <w:r w:rsidR="00B80870" w:rsidRPr="00E94E01">
        <w:rPr>
          <w:rStyle w:val="None"/>
          <w:rFonts w:cs="Times New Roman"/>
          <w:color w:val="auto"/>
          <w:sz w:val="22"/>
          <w:szCs w:val="22"/>
        </w:rPr>
        <w:t>“</w:t>
      </w:r>
      <w:r w:rsidRPr="00E94E01">
        <w:rPr>
          <w:rStyle w:val="None"/>
          <w:rFonts w:cs="Times New Roman"/>
          <w:color w:val="auto"/>
          <w:sz w:val="22"/>
          <w:szCs w:val="22"/>
        </w:rPr>
        <w:t xml:space="preserve">Yangi </w:t>
      </w:r>
      <w:r w:rsidR="008010CD" w:rsidRPr="00E94E01">
        <w:rPr>
          <w:rStyle w:val="None"/>
          <w:rFonts w:cs="Times New Roman"/>
          <w:color w:val="auto"/>
          <w:sz w:val="22"/>
          <w:szCs w:val="22"/>
        </w:rPr>
        <w:t>O‘</w:t>
      </w:r>
      <w:r w:rsidRPr="00E94E01">
        <w:rPr>
          <w:rStyle w:val="None"/>
          <w:rFonts w:cs="Times New Roman"/>
          <w:color w:val="auto"/>
          <w:sz w:val="22"/>
          <w:szCs w:val="22"/>
        </w:rPr>
        <w:t>zbekiston</w:t>
      </w:r>
      <w:r w:rsidR="00B80870" w:rsidRPr="00E94E01">
        <w:rPr>
          <w:rStyle w:val="None"/>
          <w:rFonts w:cs="Times New Roman"/>
          <w:color w:val="auto"/>
          <w:sz w:val="22"/>
          <w:szCs w:val="22"/>
        </w:rPr>
        <w:t>”</w:t>
      </w:r>
      <w:r w:rsidRPr="00E94E01">
        <w:rPr>
          <w:rStyle w:val="None"/>
          <w:rFonts w:cs="Times New Roman"/>
          <w:color w:val="auto"/>
          <w:sz w:val="22"/>
          <w:szCs w:val="22"/>
        </w:rPr>
        <w:t xml:space="preserve"> </w:t>
      </w:r>
      <w:r w:rsidR="00A3543A" w:rsidRPr="00E94E01">
        <w:rPr>
          <w:rStyle w:val="None"/>
          <w:rFonts w:cs="Times New Roman"/>
          <w:color w:val="auto"/>
          <w:sz w:val="22"/>
          <w:szCs w:val="22"/>
        </w:rPr>
        <w:t>u</w:t>
      </w:r>
      <w:r w:rsidRPr="00E94E01">
        <w:rPr>
          <w:rStyle w:val="None"/>
          <w:rFonts w:cs="Times New Roman"/>
          <w:color w:val="auto"/>
          <w:sz w:val="22"/>
          <w:szCs w:val="22"/>
        </w:rPr>
        <w:t xml:space="preserve">niversiteti </w:t>
      </w:r>
      <w:r w:rsidR="00820B45" w:rsidRPr="00E94E01">
        <w:rPr>
          <w:rStyle w:val="None"/>
          <w:rFonts w:cs="Times New Roman"/>
          <w:color w:val="auto"/>
          <w:sz w:val="22"/>
          <w:szCs w:val="22"/>
        </w:rPr>
        <w:t>huzuridagi</w:t>
      </w:r>
      <w:r w:rsidRPr="00E94E01">
        <w:rPr>
          <w:rStyle w:val="None"/>
          <w:rFonts w:cs="Times New Roman"/>
          <w:color w:val="auto"/>
          <w:sz w:val="22"/>
          <w:szCs w:val="22"/>
        </w:rPr>
        <w:t xml:space="preserve"> Il</w:t>
      </w:r>
      <w:r w:rsidR="008010CD" w:rsidRPr="00E94E01">
        <w:rPr>
          <w:rStyle w:val="None"/>
          <w:rFonts w:cs="Times New Roman"/>
          <w:color w:val="auto"/>
          <w:sz w:val="22"/>
          <w:szCs w:val="22"/>
        </w:rPr>
        <w:t>g‘</w:t>
      </w:r>
      <w:r w:rsidRPr="00E94E01">
        <w:rPr>
          <w:rStyle w:val="None"/>
          <w:rFonts w:cs="Times New Roman"/>
          <w:color w:val="auto"/>
          <w:sz w:val="22"/>
          <w:szCs w:val="22"/>
        </w:rPr>
        <w:t>or tadqiqotlar instituti Axborot-resurs</w:t>
      </w:r>
      <w:r w:rsidR="00015C55" w:rsidRPr="00E94E01">
        <w:rPr>
          <w:rStyle w:val="None"/>
          <w:rFonts w:cs="Times New Roman"/>
          <w:color w:val="auto"/>
          <w:sz w:val="22"/>
          <w:szCs w:val="22"/>
        </w:rPr>
        <w:t xml:space="preserve"> </w:t>
      </w:r>
      <w:r w:rsidRPr="00E94E01">
        <w:rPr>
          <w:rStyle w:val="None"/>
          <w:rFonts w:cs="Times New Roman"/>
          <w:color w:val="auto"/>
          <w:sz w:val="22"/>
          <w:szCs w:val="22"/>
        </w:rPr>
        <w:t>markazida tanishish mumkin (№</w:t>
      </w:r>
      <w:r w:rsidR="00015C55" w:rsidRPr="00E94E01">
        <w:rPr>
          <w:rStyle w:val="None"/>
          <w:rFonts w:cs="Times New Roman"/>
          <w:color w:val="auto"/>
          <w:sz w:val="22"/>
          <w:szCs w:val="22"/>
        </w:rPr>
        <w:t xml:space="preserve">   </w:t>
      </w:r>
      <w:r w:rsidRPr="00E94E01">
        <w:rPr>
          <w:rStyle w:val="None"/>
          <w:rFonts w:cs="Times New Roman"/>
          <w:color w:val="auto"/>
          <w:sz w:val="22"/>
          <w:szCs w:val="22"/>
        </w:rPr>
        <w:t>raqami bilan</w:t>
      </w:r>
      <w:r w:rsidRPr="00E94E01">
        <w:rPr>
          <w:rStyle w:val="None"/>
          <w:rFonts w:cs="Times New Roman"/>
          <w:color w:val="auto"/>
          <w:spacing w:val="-1"/>
          <w:sz w:val="22"/>
          <w:szCs w:val="22"/>
        </w:rPr>
        <w:t xml:space="preserve"> </w:t>
      </w:r>
      <w:r w:rsidRPr="00E94E01">
        <w:rPr>
          <w:rStyle w:val="None"/>
          <w:rFonts w:cs="Times New Roman"/>
          <w:color w:val="auto"/>
          <w:sz w:val="22"/>
          <w:szCs w:val="22"/>
        </w:rPr>
        <w:t>r</w:t>
      </w:r>
      <w:r w:rsidR="008010CD" w:rsidRPr="00E94E01">
        <w:rPr>
          <w:rStyle w:val="None"/>
          <w:rFonts w:cs="Times New Roman"/>
          <w:color w:val="auto"/>
          <w:sz w:val="22"/>
          <w:szCs w:val="22"/>
        </w:rPr>
        <w:t>o‘</w:t>
      </w:r>
      <w:r w:rsidRPr="00E94E01">
        <w:rPr>
          <w:rStyle w:val="None"/>
          <w:rFonts w:cs="Times New Roman"/>
          <w:color w:val="auto"/>
          <w:sz w:val="22"/>
          <w:szCs w:val="22"/>
        </w:rPr>
        <w:t>yxatga</w:t>
      </w:r>
      <w:r w:rsidRPr="00E94E01">
        <w:rPr>
          <w:rStyle w:val="None"/>
          <w:rFonts w:cs="Times New Roman"/>
          <w:color w:val="auto"/>
          <w:spacing w:val="-1"/>
          <w:sz w:val="22"/>
          <w:szCs w:val="22"/>
        </w:rPr>
        <w:t xml:space="preserve"> </w:t>
      </w:r>
      <w:r w:rsidRPr="00E94E01">
        <w:rPr>
          <w:rStyle w:val="None"/>
          <w:rFonts w:cs="Times New Roman"/>
          <w:color w:val="auto"/>
          <w:sz w:val="22"/>
          <w:szCs w:val="22"/>
        </w:rPr>
        <w:t>olingan).</w:t>
      </w:r>
      <w:r w:rsidR="00015C55" w:rsidRPr="00E94E01">
        <w:rPr>
          <w:rStyle w:val="None"/>
          <w:rFonts w:cs="Times New Roman"/>
          <w:color w:val="auto"/>
          <w:spacing w:val="-1"/>
          <w:sz w:val="22"/>
          <w:szCs w:val="22"/>
        </w:rPr>
        <w:t xml:space="preserve"> </w:t>
      </w:r>
      <w:r w:rsidRPr="00E94E01">
        <w:rPr>
          <w:rStyle w:val="None"/>
          <w:rFonts w:cs="Times New Roman"/>
          <w:color w:val="auto"/>
          <w:sz w:val="22"/>
          <w:szCs w:val="22"/>
        </w:rPr>
        <w:t>(Manzil:</w:t>
      </w:r>
      <w:r w:rsidRPr="00E94E01">
        <w:rPr>
          <w:rStyle w:val="None"/>
          <w:rFonts w:cs="Times New Roman"/>
          <w:color w:val="auto"/>
          <w:spacing w:val="-1"/>
          <w:sz w:val="22"/>
          <w:szCs w:val="22"/>
        </w:rPr>
        <w:t xml:space="preserve"> </w:t>
      </w:r>
      <w:r w:rsidRPr="00E94E01">
        <w:rPr>
          <w:rStyle w:val="None"/>
          <w:rFonts w:cs="Times New Roman"/>
          <w:color w:val="auto"/>
          <w:sz w:val="22"/>
          <w:szCs w:val="22"/>
        </w:rPr>
        <w:t>10000</w:t>
      </w:r>
      <w:r w:rsidR="007A57F7" w:rsidRPr="00E94E01">
        <w:rPr>
          <w:rStyle w:val="None"/>
          <w:rFonts w:cs="Times New Roman"/>
          <w:color w:val="auto"/>
          <w:sz w:val="22"/>
          <w:szCs w:val="22"/>
        </w:rPr>
        <w:t>7</w:t>
      </w:r>
      <w:r w:rsidRPr="00E94E01">
        <w:rPr>
          <w:rStyle w:val="None"/>
          <w:rFonts w:cs="Times New Roman"/>
          <w:color w:val="auto"/>
          <w:sz w:val="22"/>
          <w:szCs w:val="22"/>
        </w:rPr>
        <w:t>,</w:t>
      </w:r>
      <w:r w:rsidRPr="00E94E01">
        <w:rPr>
          <w:rStyle w:val="None"/>
          <w:rFonts w:cs="Times New Roman"/>
          <w:color w:val="auto"/>
          <w:spacing w:val="-1"/>
          <w:sz w:val="22"/>
          <w:szCs w:val="22"/>
        </w:rPr>
        <w:t xml:space="preserve"> </w:t>
      </w:r>
      <w:r w:rsidRPr="00E94E01">
        <w:rPr>
          <w:rStyle w:val="None"/>
          <w:rFonts w:cs="Times New Roman"/>
          <w:color w:val="auto"/>
          <w:sz w:val="22"/>
          <w:szCs w:val="22"/>
        </w:rPr>
        <w:t>Toshkent</w:t>
      </w:r>
      <w:r w:rsidRPr="00E94E01">
        <w:rPr>
          <w:rStyle w:val="None"/>
          <w:rFonts w:cs="Times New Roman"/>
          <w:color w:val="auto"/>
          <w:spacing w:val="-1"/>
          <w:sz w:val="22"/>
          <w:szCs w:val="22"/>
        </w:rPr>
        <w:t xml:space="preserve"> </w:t>
      </w:r>
      <w:r w:rsidRPr="00E94E01">
        <w:rPr>
          <w:rStyle w:val="None"/>
          <w:rFonts w:cs="Times New Roman"/>
          <w:color w:val="auto"/>
          <w:sz w:val="22"/>
          <w:szCs w:val="22"/>
        </w:rPr>
        <w:t>shahri,</w:t>
      </w:r>
      <w:r w:rsidRPr="00E94E01">
        <w:rPr>
          <w:rStyle w:val="None"/>
          <w:rFonts w:cs="Times New Roman"/>
          <w:color w:val="auto"/>
          <w:spacing w:val="-1"/>
          <w:sz w:val="22"/>
          <w:szCs w:val="22"/>
        </w:rPr>
        <w:t xml:space="preserve"> </w:t>
      </w:r>
      <w:r w:rsidRPr="00E94E01">
        <w:rPr>
          <w:rStyle w:val="None"/>
          <w:rFonts w:cs="Times New Roman"/>
          <w:color w:val="auto"/>
          <w:sz w:val="22"/>
          <w:szCs w:val="22"/>
        </w:rPr>
        <w:t>Mirzo Ulu</w:t>
      </w:r>
      <w:r w:rsidR="008010CD" w:rsidRPr="00E94E01">
        <w:rPr>
          <w:rStyle w:val="None"/>
          <w:rFonts w:cs="Times New Roman"/>
          <w:color w:val="auto"/>
          <w:sz w:val="22"/>
          <w:szCs w:val="22"/>
        </w:rPr>
        <w:t>g‘</w:t>
      </w:r>
      <w:r w:rsidRPr="00E94E01">
        <w:rPr>
          <w:rStyle w:val="None"/>
          <w:rFonts w:cs="Times New Roman"/>
          <w:color w:val="auto"/>
          <w:sz w:val="22"/>
          <w:szCs w:val="22"/>
        </w:rPr>
        <w:t>bek tumani, Movarounnaxr k</w:t>
      </w:r>
      <w:r w:rsidR="008010CD" w:rsidRPr="00E94E01">
        <w:rPr>
          <w:rStyle w:val="None"/>
          <w:rFonts w:cs="Times New Roman"/>
          <w:color w:val="auto"/>
          <w:sz w:val="22"/>
          <w:szCs w:val="22"/>
        </w:rPr>
        <w:t>o‘</w:t>
      </w:r>
      <w:r w:rsidRPr="00E94E01">
        <w:rPr>
          <w:rStyle w:val="None"/>
          <w:rFonts w:cs="Times New Roman"/>
          <w:color w:val="auto"/>
          <w:sz w:val="22"/>
          <w:szCs w:val="22"/>
        </w:rPr>
        <w:t>chasi,</w:t>
      </w:r>
      <w:r w:rsidRPr="00E94E01">
        <w:rPr>
          <w:rStyle w:val="None"/>
          <w:rFonts w:cs="Times New Roman"/>
          <w:color w:val="auto"/>
          <w:spacing w:val="-1"/>
          <w:sz w:val="22"/>
          <w:szCs w:val="22"/>
        </w:rPr>
        <w:t xml:space="preserve"> </w:t>
      </w:r>
      <w:r w:rsidRPr="00E94E01">
        <w:rPr>
          <w:rStyle w:val="None"/>
          <w:rFonts w:cs="Times New Roman"/>
          <w:color w:val="auto"/>
          <w:sz w:val="22"/>
          <w:szCs w:val="22"/>
        </w:rPr>
        <w:t>1-uy,</w:t>
      </w:r>
      <w:r w:rsidRPr="00E94E01">
        <w:rPr>
          <w:rStyle w:val="None"/>
          <w:rFonts w:cs="Times New Roman"/>
          <w:color w:val="auto"/>
          <w:spacing w:val="-1"/>
          <w:sz w:val="22"/>
          <w:szCs w:val="22"/>
        </w:rPr>
        <w:t xml:space="preserve"> </w:t>
      </w:r>
      <w:r w:rsidR="002760C3" w:rsidRPr="00E94E01">
        <w:rPr>
          <w:rStyle w:val="None"/>
          <w:rFonts w:cs="Times New Roman"/>
          <w:color w:val="auto"/>
          <w:sz w:val="22"/>
          <w:szCs w:val="22"/>
        </w:rPr>
        <w:t xml:space="preserve">“Yangi </w:t>
      </w:r>
      <w:r w:rsidR="008010CD" w:rsidRPr="00E94E01">
        <w:rPr>
          <w:rStyle w:val="None"/>
          <w:rFonts w:cs="Times New Roman"/>
          <w:color w:val="auto"/>
          <w:sz w:val="22"/>
          <w:szCs w:val="22"/>
        </w:rPr>
        <w:t>O‘</w:t>
      </w:r>
      <w:r w:rsidR="002760C3" w:rsidRPr="00E94E01">
        <w:rPr>
          <w:rStyle w:val="None"/>
          <w:rFonts w:cs="Times New Roman"/>
          <w:color w:val="auto"/>
          <w:sz w:val="22"/>
          <w:szCs w:val="22"/>
        </w:rPr>
        <w:t xml:space="preserve">zbekiston” </w:t>
      </w:r>
      <w:r w:rsidR="00A3543A" w:rsidRPr="00E94E01">
        <w:rPr>
          <w:rStyle w:val="None"/>
          <w:rFonts w:cs="Times New Roman"/>
          <w:color w:val="auto"/>
          <w:sz w:val="22"/>
          <w:szCs w:val="22"/>
        </w:rPr>
        <w:t>u</w:t>
      </w:r>
      <w:r w:rsidR="002760C3" w:rsidRPr="00E94E01">
        <w:rPr>
          <w:rStyle w:val="None"/>
          <w:rFonts w:cs="Times New Roman"/>
          <w:color w:val="auto"/>
          <w:sz w:val="22"/>
          <w:szCs w:val="22"/>
        </w:rPr>
        <w:t>niversiteti huzuridagi Il</w:t>
      </w:r>
      <w:r w:rsidR="008010CD" w:rsidRPr="00E94E01">
        <w:rPr>
          <w:rStyle w:val="None"/>
          <w:rFonts w:cs="Times New Roman"/>
          <w:color w:val="auto"/>
          <w:sz w:val="22"/>
          <w:szCs w:val="22"/>
        </w:rPr>
        <w:t>g‘</w:t>
      </w:r>
      <w:r w:rsidR="002760C3" w:rsidRPr="00E94E01">
        <w:rPr>
          <w:rStyle w:val="None"/>
          <w:rFonts w:cs="Times New Roman"/>
          <w:color w:val="auto"/>
          <w:sz w:val="22"/>
          <w:szCs w:val="22"/>
        </w:rPr>
        <w:t>or tadqiqotlar instituti</w:t>
      </w:r>
      <w:r w:rsidRPr="00E94E01">
        <w:rPr>
          <w:rStyle w:val="None"/>
          <w:rFonts w:cs="Times New Roman"/>
          <w:color w:val="auto"/>
          <w:sz w:val="22"/>
          <w:szCs w:val="22"/>
        </w:rPr>
        <w:t>, tel.: +99871</w:t>
      </w:r>
      <w:r w:rsidR="00DA32CE">
        <w:rPr>
          <w:rStyle w:val="None"/>
          <w:rFonts w:cs="Times New Roman"/>
          <w:color w:val="auto"/>
          <w:sz w:val="22"/>
          <w:szCs w:val="22"/>
        </w:rPr>
        <w:t xml:space="preserve"> </w:t>
      </w:r>
      <w:r w:rsidRPr="00E94E01">
        <w:rPr>
          <w:rStyle w:val="None"/>
          <w:rFonts w:cs="Times New Roman"/>
          <w:color w:val="auto"/>
          <w:sz w:val="22"/>
          <w:szCs w:val="22"/>
        </w:rPr>
        <w:t>202-41-11</w:t>
      </w:r>
      <w:r w:rsidR="00015C55" w:rsidRPr="00E94E01">
        <w:rPr>
          <w:rStyle w:val="None"/>
          <w:rFonts w:cs="Times New Roman"/>
          <w:color w:val="auto"/>
          <w:sz w:val="22"/>
          <w:szCs w:val="22"/>
        </w:rPr>
        <w:t>)</w:t>
      </w:r>
      <w:r w:rsidR="00DC14DE" w:rsidRPr="00E94E01">
        <w:rPr>
          <w:rStyle w:val="None"/>
          <w:rFonts w:cs="Times New Roman"/>
          <w:color w:val="auto"/>
          <w:sz w:val="22"/>
          <w:szCs w:val="22"/>
        </w:rPr>
        <w:t>.</w:t>
      </w:r>
    </w:p>
    <w:p w14:paraId="0CA8A900" w14:textId="77777777" w:rsidR="00F36A3C" w:rsidRPr="00E94E01" w:rsidRDefault="006F19F6" w:rsidP="009F6F45">
      <w:pPr>
        <w:ind w:firstLine="567"/>
        <w:jc w:val="both"/>
        <w:rPr>
          <w:rStyle w:val="None"/>
          <w:rFonts w:cs="Times New Roman"/>
          <w:color w:val="auto"/>
          <w:sz w:val="22"/>
          <w:szCs w:val="22"/>
        </w:rPr>
      </w:pPr>
      <w:r w:rsidRPr="00E94E01">
        <w:rPr>
          <w:rStyle w:val="None"/>
          <w:rFonts w:cs="Times New Roman"/>
          <w:color w:val="auto"/>
          <w:sz w:val="22"/>
          <w:szCs w:val="22"/>
        </w:rPr>
        <w:t>Dissertatsiya avtoreferati 2025-yil “___” __________ kuni tarqatildi.</w:t>
      </w:r>
    </w:p>
    <w:p w14:paraId="3D681E2C" w14:textId="5FDC70E3" w:rsidR="00F36A3C" w:rsidRPr="00E94E01" w:rsidRDefault="006F19F6" w:rsidP="009F6F45">
      <w:pPr>
        <w:ind w:firstLine="567"/>
        <w:jc w:val="both"/>
        <w:rPr>
          <w:rStyle w:val="None"/>
          <w:rFonts w:cs="Times New Roman"/>
          <w:color w:val="auto"/>
          <w:sz w:val="22"/>
          <w:szCs w:val="22"/>
        </w:rPr>
      </w:pPr>
      <w:r w:rsidRPr="00E94E01">
        <w:rPr>
          <w:rStyle w:val="None"/>
          <w:rFonts w:cs="Times New Roman"/>
          <w:color w:val="auto"/>
          <w:sz w:val="22"/>
          <w:szCs w:val="22"/>
        </w:rPr>
        <w:t>(202</w:t>
      </w:r>
      <w:r w:rsidR="00F77397" w:rsidRPr="00E94E01">
        <w:rPr>
          <w:rStyle w:val="None"/>
          <w:rFonts w:cs="Times New Roman"/>
          <w:color w:val="auto"/>
          <w:sz w:val="22"/>
          <w:szCs w:val="22"/>
        </w:rPr>
        <w:t>5</w:t>
      </w:r>
      <w:r w:rsidRPr="00E94E01">
        <w:rPr>
          <w:rStyle w:val="None"/>
          <w:rFonts w:cs="Times New Roman"/>
          <w:color w:val="auto"/>
          <w:sz w:val="22"/>
          <w:szCs w:val="22"/>
        </w:rPr>
        <w:t xml:space="preserve">-yil “___”_________dagi ___ raqamli reestr bayonnomasi) </w:t>
      </w:r>
    </w:p>
    <w:p w14:paraId="26E39AF8" w14:textId="04BCE228" w:rsidR="009F6F45" w:rsidRPr="00E94E01" w:rsidRDefault="009F6F45" w:rsidP="009F6F45">
      <w:pPr>
        <w:ind w:firstLine="567"/>
        <w:jc w:val="both"/>
        <w:rPr>
          <w:rStyle w:val="None"/>
          <w:rFonts w:cs="Times New Roman"/>
          <w:color w:val="auto"/>
          <w:sz w:val="22"/>
          <w:szCs w:val="22"/>
        </w:rPr>
      </w:pPr>
    </w:p>
    <w:p w14:paraId="5D3CC5A3" w14:textId="7F76E563" w:rsidR="009F6F45" w:rsidRPr="00E94E01" w:rsidRDefault="009F6F45" w:rsidP="009F6F45">
      <w:pPr>
        <w:ind w:firstLine="567"/>
        <w:jc w:val="both"/>
        <w:rPr>
          <w:rStyle w:val="None"/>
          <w:rFonts w:cs="Times New Roman"/>
          <w:color w:val="auto"/>
          <w:sz w:val="22"/>
          <w:szCs w:val="22"/>
        </w:rPr>
      </w:pPr>
    </w:p>
    <w:p w14:paraId="0F4B0BBE" w14:textId="4D0E2667" w:rsidR="009F6F45" w:rsidRPr="00E94E01" w:rsidRDefault="009F6F45" w:rsidP="009F6F45">
      <w:pPr>
        <w:ind w:firstLine="567"/>
        <w:jc w:val="both"/>
        <w:rPr>
          <w:rStyle w:val="None"/>
          <w:rFonts w:cs="Times New Roman"/>
          <w:color w:val="auto"/>
          <w:sz w:val="22"/>
          <w:szCs w:val="22"/>
        </w:rPr>
      </w:pPr>
    </w:p>
    <w:p w14:paraId="32E427F8" w14:textId="75DE13CE" w:rsidR="009F6F45" w:rsidRPr="00E94E01" w:rsidRDefault="009F6F45" w:rsidP="009F6F45">
      <w:pPr>
        <w:ind w:firstLine="567"/>
        <w:jc w:val="both"/>
        <w:rPr>
          <w:rStyle w:val="None"/>
          <w:rFonts w:cs="Times New Roman"/>
          <w:color w:val="auto"/>
          <w:sz w:val="22"/>
          <w:szCs w:val="22"/>
        </w:rPr>
      </w:pPr>
    </w:p>
    <w:p w14:paraId="63AAC74F" w14:textId="29AD1D1C" w:rsidR="009F6F45" w:rsidRPr="00E94E01" w:rsidRDefault="009F6F45" w:rsidP="009F6F45">
      <w:pPr>
        <w:ind w:firstLine="567"/>
        <w:jc w:val="both"/>
        <w:rPr>
          <w:rStyle w:val="None"/>
          <w:rFonts w:cs="Times New Roman"/>
          <w:color w:val="auto"/>
          <w:sz w:val="22"/>
          <w:szCs w:val="22"/>
        </w:rPr>
      </w:pPr>
    </w:p>
    <w:p w14:paraId="714274DD" w14:textId="77777777" w:rsidR="009F6F45" w:rsidRPr="00E94E01" w:rsidRDefault="009F6F45" w:rsidP="009F6F45">
      <w:pPr>
        <w:ind w:firstLine="567"/>
        <w:jc w:val="both"/>
        <w:rPr>
          <w:rStyle w:val="None"/>
          <w:rFonts w:cs="Times New Roman"/>
          <w:color w:val="auto"/>
          <w:sz w:val="22"/>
          <w:szCs w:val="22"/>
        </w:rPr>
      </w:pPr>
    </w:p>
    <w:p w14:paraId="5E5A4829" w14:textId="77777777" w:rsidR="006A72A8" w:rsidRPr="00E94E01" w:rsidRDefault="006A72A8" w:rsidP="00790A3A">
      <w:pPr>
        <w:ind w:firstLine="567"/>
        <w:jc w:val="both"/>
        <w:rPr>
          <w:rStyle w:val="None"/>
          <w:rFonts w:cs="Times New Roman"/>
          <w:color w:val="auto"/>
          <w:sz w:val="22"/>
          <w:szCs w:val="22"/>
        </w:rPr>
      </w:pPr>
    </w:p>
    <w:p w14:paraId="488F465A" w14:textId="23BC8EA5" w:rsidR="00F36A3C" w:rsidRPr="00E94E01" w:rsidRDefault="00CC1976" w:rsidP="009F6F45">
      <w:pPr>
        <w:ind w:left="5954"/>
        <w:jc w:val="right"/>
        <w:rPr>
          <w:rFonts w:cs="Times New Roman"/>
          <w:color w:val="auto"/>
          <w:sz w:val="22"/>
          <w:szCs w:val="22"/>
        </w:rPr>
      </w:pPr>
      <w:r w:rsidRPr="00E94E01">
        <w:rPr>
          <w:rStyle w:val="None"/>
          <w:rFonts w:cs="Times New Roman"/>
          <w:b/>
          <w:bCs/>
          <w:color w:val="auto"/>
          <w:sz w:val="22"/>
          <w:szCs w:val="22"/>
        </w:rPr>
        <w:t>B</w:t>
      </w:r>
      <w:r w:rsidR="006F19F6" w:rsidRPr="00E94E01">
        <w:rPr>
          <w:rStyle w:val="None"/>
          <w:rFonts w:cs="Times New Roman"/>
          <w:b/>
          <w:bCs/>
          <w:color w:val="auto"/>
          <w:sz w:val="22"/>
          <w:szCs w:val="22"/>
        </w:rPr>
        <w:t>.</w:t>
      </w:r>
      <w:r w:rsidR="00DA32CE">
        <w:rPr>
          <w:rStyle w:val="None"/>
          <w:rFonts w:cs="Times New Roman"/>
          <w:b/>
          <w:bCs/>
          <w:color w:val="auto"/>
          <w:sz w:val="22"/>
          <w:szCs w:val="22"/>
        </w:rPr>
        <w:t xml:space="preserve"> </w:t>
      </w:r>
      <w:r w:rsidRPr="00E94E01">
        <w:rPr>
          <w:rStyle w:val="None"/>
          <w:rFonts w:cs="Times New Roman"/>
          <w:b/>
          <w:bCs/>
          <w:color w:val="auto"/>
          <w:sz w:val="22"/>
          <w:szCs w:val="22"/>
        </w:rPr>
        <w:t>J</w:t>
      </w:r>
      <w:r w:rsidR="006F19F6" w:rsidRPr="00E94E01">
        <w:rPr>
          <w:rStyle w:val="None"/>
          <w:rFonts w:cs="Times New Roman"/>
          <w:b/>
          <w:bCs/>
          <w:color w:val="auto"/>
          <w:sz w:val="22"/>
          <w:szCs w:val="22"/>
        </w:rPr>
        <w:t xml:space="preserve">. </w:t>
      </w:r>
      <w:r w:rsidRPr="00E94E01">
        <w:rPr>
          <w:rStyle w:val="None"/>
          <w:rFonts w:cs="Times New Roman"/>
          <w:b/>
          <w:bCs/>
          <w:color w:val="auto"/>
          <w:sz w:val="22"/>
          <w:szCs w:val="22"/>
        </w:rPr>
        <w:t>Axmedov</w:t>
      </w:r>
      <w:r w:rsidR="006F19F6" w:rsidRPr="00E94E01">
        <w:rPr>
          <w:rStyle w:val="None"/>
          <w:rFonts w:cs="Times New Roman"/>
          <w:b/>
          <w:bCs/>
          <w:i/>
          <w:iCs/>
          <w:color w:val="auto"/>
          <w:sz w:val="22"/>
          <w:szCs w:val="22"/>
        </w:rPr>
        <w:t xml:space="preserve"> </w:t>
      </w:r>
    </w:p>
    <w:p w14:paraId="3B8AD565" w14:textId="106E3420" w:rsidR="00F36A3C" w:rsidRPr="00E94E01" w:rsidRDefault="006F19F6" w:rsidP="00790A3A">
      <w:pPr>
        <w:tabs>
          <w:tab w:val="left" w:pos="4039"/>
          <w:tab w:val="right" w:pos="9329"/>
        </w:tabs>
        <w:spacing w:after="200"/>
        <w:ind w:left="5954"/>
        <w:jc w:val="both"/>
        <w:rPr>
          <w:rFonts w:cs="Times New Roman"/>
          <w:color w:val="auto"/>
          <w:sz w:val="22"/>
          <w:szCs w:val="22"/>
        </w:rPr>
      </w:pPr>
      <w:r w:rsidRPr="00E94E01">
        <w:rPr>
          <w:rFonts w:cs="Times New Roman"/>
          <w:color w:val="auto"/>
          <w:sz w:val="22"/>
          <w:szCs w:val="22"/>
        </w:rPr>
        <w:t>Ilmiy darajalar beruvchi Ilmiy Kengash raisi</w:t>
      </w:r>
      <w:r w:rsidR="00BE48BF" w:rsidRPr="00E94E01">
        <w:rPr>
          <w:rFonts w:cs="Times New Roman"/>
          <w:color w:val="auto"/>
          <w:sz w:val="22"/>
          <w:szCs w:val="22"/>
        </w:rPr>
        <w:t xml:space="preserve"> </w:t>
      </w:r>
      <w:r w:rsidRPr="00E94E01">
        <w:rPr>
          <w:rFonts w:cs="Times New Roman"/>
          <w:color w:val="auto"/>
          <w:sz w:val="22"/>
          <w:szCs w:val="22"/>
        </w:rPr>
        <w:t xml:space="preserve">f.-m.f.d., </w:t>
      </w:r>
      <w:r w:rsidR="00CC1976" w:rsidRPr="00E94E01">
        <w:rPr>
          <w:rFonts w:cs="Times New Roman"/>
          <w:color w:val="auto"/>
          <w:sz w:val="22"/>
          <w:szCs w:val="22"/>
        </w:rPr>
        <w:t>akademik</w:t>
      </w:r>
    </w:p>
    <w:p w14:paraId="58295058" w14:textId="4C10F169" w:rsidR="00F36A3C" w:rsidRPr="00E94E01" w:rsidRDefault="006F19F6" w:rsidP="009F6F45">
      <w:pPr>
        <w:tabs>
          <w:tab w:val="left" w:pos="4039"/>
          <w:tab w:val="right" w:pos="9329"/>
        </w:tabs>
        <w:ind w:left="5954"/>
        <w:jc w:val="right"/>
        <w:rPr>
          <w:rFonts w:cs="Times New Roman"/>
          <w:color w:val="auto"/>
          <w:sz w:val="22"/>
          <w:szCs w:val="22"/>
        </w:rPr>
      </w:pPr>
      <w:r w:rsidRPr="00E94E01">
        <w:rPr>
          <w:rStyle w:val="None"/>
          <w:rFonts w:cs="Times New Roman"/>
          <w:b/>
          <w:bCs/>
          <w:color w:val="auto"/>
          <w:sz w:val="22"/>
          <w:szCs w:val="22"/>
        </w:rPr>
        <w:t>H.E. Eshquvatov</w:t>
      </w:r>
    </w:p>
    <w:p w14:paraId="43FC12D7" w14:textId="7FDFFD23" w:rsidR="00F36A3C" w:rsidRPr="00E94E01" w:rsidRDefault="006F19F6" w:rsidP="00790A3A">
      <w:pPr>
        <w:tabs>
          <w:tab w:val="left" w:pos="4039"/>
          <w:tab w:val="right" w:pos="9329"/>
        </w:tabs>
        <w:spacing w:after="200"/>
        <w:ind w:left="5954"/>
        <w:jc w:val="both"/>
        <w:rPr>
          <w:rFonts w:cs="Times New Roman"/>
          <w:color w:val="auto"/>
          <w:sz w:val="22"/>
          <w:szCs w:val="22"/>
        </w:rPr>
      </w:pPr>
      <w:r w:rsidRPr="00E94E01">
        <w:rPr>
          <w:rFonts w:cs="Times New Roman"/>
          <w:color w:val="auto"/>
          <w:sz w:val="22"/>
          <w:szCs w:val="22"/>
        </w:rPr>
        <w:t xml:space="preserve">Ilmiy darajalar beruvchi Ilmiy Kengash ilmiy </w:t>
      </w:r>
      <w:r w:rsidR="009F6F45" w:rsidRPr="00E94E01">
        <w:rPr>
          <w:rStyle w:val="None"/>
          <w:rFonts w:cs="Times New Roman"/>
          <w:noProof/>
          <w:color w:val="auto"/>
          <w:sz w:val="22"/>
          <w:szCs w:val="22"/>
        </w:rPr>
        <mc:AlternateContent>
          <mc:Choice Requires="wps">
            <w:drawing>
              <wp:anchor distT="0" distB="0" distL="0" distR="0" simplePos="0" relativeHeight="251672576" behindDoc="0" locked="0" layoutInCell="1" allowOverlap="1" wp14:anchorId="12A96B3F" wp14:editId="740EE945">
                <wp:simplePos x="0" y="0"/>
                <wp:positionH relativeFrom="page">
                  <wp:posOffset>75565</wp:posOffset>
                </wp:positionH>
                <wp:positionV relativeFrom="line">
                  <wp:posOffset>267970</wp:posOffset>
                </wp:positionV>
                <wp:extent cx="1514475" cy="1209675"/>
                <wp:effectExtent l="0" t="0" r="28575" b="28575"/>
                <wp:wrapNone/>
                <wp:docPr id="1073741832" name="officeArt object" descr="Овал 9"/>
                <wp:cNvGraphicFramePr/>
                <a:graphic xmlns:a="http://schemas.openxmlformats.org/drawingml/2006/main">
                  <a:graphicData uri="http://schemas.microsoft.com/office/word/2010/wordprocessingShape">
                    <wps:wsp>
                      <wps:cNvSpPr/>
                      <wps:spPr>
                        <a:xfrm>
                          <a:off x="0" y="0"/>
                          <a:ext cx="1514475" cy="1209675"/>
                        </a:xfrm>
                        <a:prstGeom prst="ellipse">
                          <a:avLst/>
                        </a:prstGeom>
                        <a:solidFill>
                          <a:srgbClr val="FFFFFF"/>
                        </a:solidFill>
                        <a:ln w="9525" cap="flat">
                          <a:solidFill>
                            <a:srgbClr val="FFFFFF"/>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oval w14:anchorId="25A86F80" id="officeArt object" o:spid="_x0000_s1026" alt="Овал 9" style="position:absolute;margin-left:5.95pt;margin-top:21.1pt;width:119.25pt;height:95.2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" strokecolor="white">
                <w10:wrap anchorx="page" anchory="line"/>
              </v:oval>
            </w:pict>
          </mc:Fallback>
        </mc:AlternateContent>
      </w:r>
      <w:r w:rsidRPr="00E94E01">
        <w:rPr>
          <w:rFonts w:cs="Times New Roman"/>
          <w:color w:val="auto"/>
          <w:sz w:val="22"/>
          <w:szCs w:val="22"/>
        </w:rPr>
        <w:t>kotibi, f.-m.f. b</w:t>
      </w:r>
      <w:r w:rsidR="008010CD" w:rsidRPr="00E94E01">
        <w:rPr>
          <w:rFonts w:cs="Times New Roman"/>
          <w:color w:val="auto"/>
          <w:sz w:val="22"/>
          <w:szCs w:val="22"/>
        </w:rPr>
        <w:t>o‘</w:t>
      </w:r>
      <w:r w:rsidRPr="00E94E01">
        <w:rPr>
          <w:rFonts w:cs="Times New Roman"/>
          <w:color w:val="auto"/>
          <w:sz w:val="22"/>
          <w:szCs w:val="22"/>
        </w:rPr>
        <w:t>yicha PhD</w:t>
      </w:r>
      <w:r w:rsidR="00015C55" w:rsidRPr="00E94E01">
        <w:rPr>
          <w:rFonts w:cs="Times New Roman"/>
          <w:color w:val="auto"/>
          <w:sz w:val="22"/>
          <w:szCs w:val="22"/>
        </w:rPr>
        <w:t>.</w:t>
      </w:r>
      <w:r w:rsidRPr="00E94E01">
        <w:rPr>
          <w:rFonts w:cs="Times New Roman"/>
          <w:color w:val="auto"/>
          <w:sz w:val="22"/>
          <w:szCs w:val="22"/>
        </w:rPr>
        <w:t xml:space="preserve"> </w:t>
      </w:r>
    </w:p>
    <w:p w14:paraId="386B97E6" w14:textId="75384140" w:rsidR="00F36A3C" w:rsidRPr="00E94E01" w:rsidRDefault="009D4377" w:rsidP="009F6F45">
      <w:pPr>
        <w:tabs>
          <w:tab w:val="left" w:pos="4039"/>
          <w:tab w:val="right" w:pos="9329"/>
        </w:tabs>
        <w:ind w:left="5954"/>
        <w:jc w:val="right"/>
        <w:rPr>
          <w:rStyle w:val="None"/>
          <w:rFonts w:cs="Times New Roman"/>
          <w:b/>
          <w:bCs/>
          <w:color w:val="auto"/>
          <w:sz w:val="22"/>
          <w:szCs w:val="22"/>
        </w:rPr>
      </w:pPr>
      <w:r>
        <w:rPr>
          <w:rStyle w:val="None"/>
          <w:rFonts w:cs="Times New Roman"/>
          <w:b/>
          <w:bCs/>
          <w:color w:val="auto"/>
          <w:sz w:val="22"/>
          <w:szCs w:val="22"/>
        </w:rPr>
        <w:t>Sh</w:t>
      </w:r>
      <w:r w:rsidR="006F19F6" w:rsidRPr="00E94E01">
        <w:rPr>
          <w:rStyle w:val="None"/>
          <w:rFonts w:cs="Times New Roman"/>
          <w:b/>
          <w:bCs/>
          <w:color w:val="auto"/>
          <w:sz w:val="22"/>
          <w:szCs w:val="22"/>
        </w:rPr>
        <w:t>.</w:t>
      </w:r>
      <w:r>
        <w:rPr>
          <w:rStyle w:val="None"/>
          <w:rFonts w:cs="Times New Roman"/>
          <w:b/>
          <w:bCs/>
          <w:color w:val="auto"/>
          <w:sz w:val="22"/>
          <w:szCs w:val="22"/>
        </w:rPr>
        <w:t>N</w:t>
      </w:r>
      <w:r w:rsidR="006F19F6" w:rsidRPr="00E94E01">
        <w:rPr>
          <w:rStyle w:val="None"/>
          <w:rFonts w:cs="Times New Roman"/>
          <w:b/>
          <w:bCs/>
          <w:color w:val="auto"/>
          <w:sz w:val="22"/>
          <w:szCs w:val="22"/>
        </w:rPr>
        <w:t xml:space="preserve">. </w:t>
      </w:r>
      <w:r>
        <w:rPr>
          <w:rFonts w:cs="Times New Roman"/>
          <w:b/>
          <w:bCs/>
          <w:color w:val="auto"/>
          <w:sz w:val="22"/>
          <w:szCs w:val="22"/>
          <w14:textOutline w14:w="0" w14:cap="rnd" w14:cmpd="sng" w14:algn="ctr">
            <w14:noFill/>
            <w14:prstDash w14:val="solid"/>
            <w14:bevel/>
          </w14:textOutline>
        </w:rPr>
        <w:t>Mardono</w:t>
      </w:r>
      <w:r w:rsidR="00402B6D" w:rsidRPr="00E94E01">
        <w:rPr>
          <w:rFonts w:cs="Times New Roman"/>
          <w:b/>
          <w:bCs/>
          <w:color w:val="auto"/>
          <w:sz w:val="22"/>
          <w:szCs w:val="22"/>
          <w14:textOutline w14:w="0" w14:cap="rnd" w14:cmpd="sng" w14:algn="ctr">
            <w14:noFill/>
            <w14:prstDash w14:val="solid"/>
            <w14:bevel/>
          </w14:textOutline>
        </w:rPr>
        <w:t>v</w:t>
      </w:r>
    </w:p>
    <w:p w14:paraId="12AF2B93" w14:textId="37B21E56" w:rsidR="00F36A3C" w:rsidRDefault="006F19F6" w:rsidP="00790A3A">
      <w:pPr>
        <w:tabs>
          <w:tab w:val="left" w:pos="4039"/>
          <w:tab w:val="right" w:pos="9329"/>
        </w:tabs>
        <w:ind w:left="5954"/>
        <w:jc w:val="both"/>
        <w:rPr>
          <w:rStyle w:val="None"/>
          <w:rFonts w:cs="Times New Roman"/>
          <w:color w:val="auto"/>
          <w:sz w:val="22"/>
          <w:szCs w:val="22"/>
        </w:rPr>
      </w:pPr>
      <w:r w:rsidRPr="00E94E01">
        <w:rPr>
          <w:rStyle w:val="None"/>
          <w:rFonts w:cs="Times New Roman"/>
          <w:color w:val="auto"/>
          <w:sz w:val="22"/>
          <w:szCs w:val="22"/>
        </w:rPr>
        <w:t>Ilmiy darajalar beruvchi Ilmiy Kengash huzuridagi ilmiy seminar raisi, f.-m.f.d.</w:t>
      </w:r>
    </w:p>
    <w:p w14:paraId="1F61AD26" w14:textId="77777777" w:rsidR="00910E10" w:rsidRPr="00E94E01" w:rsidRDefault="00910E10" w:rsidP="00790A3A">
      <w:pPr>
        <w:tabs>
          <w:tab w:val="left" w:pos="4039"/>
          <w:tab w:val="right" w:pos="9329"/>
        </w:tabs>
        <w:ind w:left="5954"/>
        <w:jc w:val="both"/>
        <w:rPr>
          <w:rFonts w:cs="Times New Roman"/>
          <w:color w:val="auto"/>
          <w:sz w:val="22"/>
          <w:szCs w:val="22"/>
        </w:rPr>
      </w:pPr>
    </w:p>
    <w:p w14:paraId="30796C61" w14:textId="77777777" w:rsidR="00F36A3C" w:rsidRPr="00E94E01" w:rsidRDefault="006F19F6" w:rsidP="009F6F45">
      <w:pPr>
        <w:tabs>
          <w:tab w:val="left" w:pos="4039"/>
          <w:tab w:val="right" w:pos="9329"/>
        </w:tabs>
        <w:jc w:val="center"/>
        <w:rPr>
          <w:rStyle w:val="None"/>
          <w:b/>
          <w:bCs/>
          <w:color w:val="auto"/>
          <w:spacing w:val="-2"/>
          <w:sz w:val="28"/>
          <w:szCs w:val="28"/>
        </w:rPr>
      </w:pPr>
      <w:r w:rsidRPr="00E94E01">
        <w:rPr>
          <w:rStyle w:val="None"/>
          <w:b/>
          <w:bCs/>
          <w:color w:val="auto"/>
          <w:spacing w:val="-2"/>
          <w:sz w:val="28"/>
          <w:szCs w:val="28"/>
        </w:rPr>
        <w:lastRenderedPageBreak/>
        <w:t>KIRISH (falsafa doktori (PhD) dissertatsiyasi annotatsiyasi)</w:t>
      </w:r>
    </w:p>
    <w:p w14:paraId="3D3F8F58" w14:textId="77777777" w:rsidR="00F36A3C" w:rsidRPr="00E94E01" w:rsidRDefault="00F36A3C" w:rsidP="009F6F45">
      <w:pPr>
        <w:tabs>
          <w:tab w:val="left" w:pos="4111"/>
          <w:tab w:val="left" w:pos="4678"/>
        </w:tabs>
        <w:ind w:firstLine="567"/>
        <w:rPr>
          <w:rStyle w:val="None"/>
          <w:b/>
          <w:bCs/>
          <w:color w:val="auto"/>
          <w:spacing w:val="4"/>
          <w:sz w:val="28"/>
          <w:szCs w:val="28"/>
        </w:rPr>
      </w:pPr>
    </w:p>
    <w:p w14:paraId="4A6AEF18" w14:textId="2030F41F" w:rsidR="00F36A3C" w:rsidRPr="00E94E01" w:rsidRDefault="006F19F6" w:rsidP="00BE1413">
      <w:pPr>
        <w:ind w:firstLine="567"/>
        <w:jc w:val="both"/>
        <w:rPr>
          <w:rStyle w:val="None"/>
          <w:color w:val="auto"/>
          <w:spacing w:val="4"/>
          <w:sz w:val="28"/>
          <w:szCs w:val="28"/>
        </w:rPr>
      </w:pPr>
      <w:r w:rsidRPr="00E94E01">
        <w:rPr>
          <w:rStyle w:val="None"/>
          <w:b/>
          <w:bCs/>
          <w:color w:val="auto"/>
          <w:spacing w:val="4"/>
          <w:sz w:val="28"/>
          <w:szCs w:val="28"/>
        </w:rPr>
        <w:t>Dissertatsiya mavzusining dolzarbligi va zaruriyati.</w:t>
      </w:r>
      <w:r w:rsidRPr="00E94E01">
        <w:rPr>
          <w:rStyle w:val="None"/>
          <w:color w:val="auto"/>
          <w:spacing w:val="4"/>
          <w:sz w:val="28"/>
          <w:szCs w:val="28"/>
        </w:rPr>
        <w:t xml:space="preserve"> </w:t>
      </w:r>
      <w:bookmarkStart w:id="3" w:name="_Hlk212113769"/>
      <w:r w:rsidR="00BE1413" w:rsidRPr="00E94E01">
        <w:rPr>
          <w:color w:val="auto"/>
          <w:spacing w:val="4"/>
          <w:sz w:val="28"/>
          <w:szCs w:val="28"/>
        </w:rPr>
        <w:t xml:space="preserve">Gravitatsion to‘lqin astronomiyasi va Hodisa Gorizonti Teleskopi </w:t>
      </w:r>
      <w:r w:rsidR="00ED118E">
        <w:rPr>
          <w:color w:val="auto"/>
          <w:spacing w:val="4"/>
          <w:sz w:val="28"/>
          <w:szCs w:val="28"/>
        </w:rPr>
        <w:t xml:space="preserve">(Event Horizon Telescope) </w:t>
      </w:r>
      <w:r w:rsidR="00BE1413" w:rsidRPr="00E94E01">
        <w:rPr>
          <w:color w:val="auto"/>
          <w:spacing w:val="4"/>
          <w:sz w:val="28"/>
          <w:szCs w:val="28"/>
        </w:rPr>
        <w:t>kuzatuvlari qora o‘ra va ularning atrofining misli ko‘rilmagan darajada aniq tasvirlarini taqdim etishda davom etar ekan, qora o‘ra dinamikasida kvant ta’sirlarning tutgan o‘rni tobora muhim ahamiyat kasb etmoqda. Ushbu zamonaviy kuzatuvlar kengaytirilgan gravitatsiya nazariyalarida yangi umumlashtirilgan yechimlarni topish va fazo-vaqtning kvant tabiati hamda singulyarlik muammosi bilan bog‘liq masalalarni o‘rganishda nihoyatda muhimdir. Bundan tashqari, Enshteynning umumiy nisbiylik nazariyasi muhim va asosiy nazariya bo‘lsa-da, u qora o‘ralarning singulyarligi va qorong‘i modda muammolarini to‘liq hal qila olmaydi. Shu sababli, halqa kvant gravitatsiya modellari kabi istiqbolli muqobil gravitatsiya nazariyalarini ishlab chiqish bir paytlar faqat umumiy nisbiylik sohasiga tegishli deb hisoblangan ushbu muammolarni yaxshiroq tushunish, shuningdek, astrofizik kuzatuvlar orqali model parametrlari bo‘yicha aniq cheklovlarni olish uchun istiqbolli yo‘nalishlarni taklif etadi. Shu nuqtayi nazardan, kvant parametrlar hozirgi yoki kelajakdagi kuzatuvlarda kuzatish mumkin bo‘lgan izlarni qoldirishi mumkinmi yoki yo‘qligini o‘rganish tobora muhim ahamiyat kasb etmoqda. Shu sababli qora o‘ra fazo-vaqtiga kvant ta’sirlarning to‘g‘ridan-to‘g‘ri tekshirilishi yoki kuzatuvlar bilan cheklanishi juda muhim</w:t>
      </w:r>
      <w:r w:rsidR="00945BE8" w:rsidRPr="00E94E01">
        <w:rPr>
          <w:rStyle w:val="None"/>
          <w:color w:val="auto"/>
          <w:spacing w:val="4"/>
          <w:sz w:val="28"/>
          <w:szCs w:val="28"/>
        </w:rPr>
        <w:t>.</w:t>
      </w:r>
      <w:bookmarkEnd w:id="3"/>
    </w:p>
    <w:p w14:paraId="03635A8B" w14:textId="1B555D65" w:rsidR="00F36A3C" w:rsidRPr="00E94E01" w:rsidRDefault="00D76127" w:rsidP="009F6F45">
      <w:pPr>
        <w:ind w:firstLine="567"/>
        <w:jc w:val="both"/>
        <w:rPr>
          <w:rStyle w:val="None"/>
          <w:color w:val="auto"/>
          <w:spacing w:val="4"/>
          <w:sz w:val="28"/>
          <w:szCs w:val="28"/>
        </w:rPr>
      </w:pPr>
      <w:r w:rsidRPr="00E94E01">
        <w:rPr>
          <w:rStyle w:val="None"/>
          <w:color w:val="auto"/>
          <w:spacing w:val="4"/>
          <w:sz w:val="28"/>
          <w:szCs w:val="28"/>
        </w:rPr>
        <w:t>So‘nggi yillarda mamlakatimizda fundamental va amaliy ilmiy tadqiqotlarga alohida e’tibor qaratilmoqda. Xususan, nazariy astrofizikani rivojlantirish ustuvor yo‘nalishlardan biri sifatida dolzarb ahamiyatga ega. 2022–</w:t>
      </w:r>
      <w:r w:rsidR="004576B9" w:rsidRPr="00E94E01">
        <w:rPr>
          <w:rStyle w:val="None"/>
          <w:color w:val="auto"/>
          <w:spacing w:val="4"/>
          <w:sz w:val="28"/>
          <w:szCs w:val="28"/>
        </w:rPr>
        <w:t>2026</w:t>
      </w:r>
      <w:r w:rsidR="004576B9" w:rsidRPr="00E94E01">
        <w:rPr>
          <w:rStyle w:val="None"/>
          <w:color w:val="auto"/>
          <w:spacing w:val="4"/>
          <w:sz w:val="28"/>
          <w:szCs w:val="28"/>
          <w:vertAlign w:val="superscript"/>
        </w:rPr>
        <w:footnoteReference w:id="2"/>
      </w:r>
      <w:r w:rsidR="004576B9" w:rsidRPr="00E94E01">
        <w:rPr>
          <w:rStyle w:val="None"/>
          <w:color w:val="auto"/>
          <w:spacing w:val="4"/>
          <w:sz w:val="28"/>
          <w:szCs w:val="28"/>
        </w:rPr>
        <w:t>-yil</w:t>
      </w:r>
      <w:r w:rsidRPr="00E94E01">
        <w:rPr>
          <w:rStyle w:val="None"/>
          <w:color w:val="auto"/>
          <w:spacing w:val="4"/>
          <w:sz w:val="28"/>
          <w:szCs w:val="28"/>
        </w:rPr>
        <w:t>larga mo‘ljallangan O‘zbekiston Respublikasini yanada rivojlantirish Harakatlar strategiyasida ilm-fanni rivojlantirish va uning amaliyotga tatbiq etilishi bo‘yicha asosiy yo‘nalishlar belgilangan. Astrofizik ob</w:t>
      </w:r>
      <w:r w:rsidR="00391AE3" w:rsidRPr="00E94E01">
        <w:rPr>
          <w:rStyle w:val="None"/>
          <w:color w:val="auto"/>
          <w:spacing w:val="4"/>
          <w:sz w:val="28"/>
          <w:szCs w:val="28"/>
        </w:rPr>
        <w:t>y</w:t>
      </w:r>
      <w:r w:rsidRPr="00E94E01">
        <w:rPr>
          <w:rStyle w:val="None"/>
          <w:color w:val="auto"/>
          <w:spacing w:val="4"/>
          <w:sz w:val="28"/>
          <w:szCs w:val="28"/>
        </w:rPr>
        <w:t>ektlarning energetikasini o‘rganish esa fundamental tadqiqotlarning muhim masalalaridan biridir.</w:t>
      </w:r>
    </w:p>
    <w:p w14:paraId="16D58E8A" w14:textId="3193609F" w:rsidR="00F36A3C" w:rsidRPr="00E94E01" w:rsidRDefault="00391AE3" w:rsidP="008D32CA">
      <w:pPr>
        <w:ind w:firstLine="567"/>
        <w:jc w:val="both"/>
        <w:rPr>
          <w:rStyle w:val="None"/>
          <w:color w:val="auto"/>
          <w:spacing w:val="4"/>
        </w:rPr>
      </w:pPr>
      <w:r w:rsidRPr="00E94E01">
        <w:rPr>
          <w:rStyle w:val="None"/>
          <w:color w:val="auto"/>
          <w:spacing w:val="4"/>
          <w:sz w:val="28"/>
          <w:szCs w:val="28"/>
        </w:rPr>
        <w:t xml:space="preserve">Tadqiqot quyidagi me’yoriy hujjatlarda belgilangan ustuvor vazifalar doirasiga mos keladi: O‘zbekiston Respublikasi Prezidentining </w:t>
      </w:r>
      <w:r w:rsidR="004576B9" w:rsidRPr="00E94E01">
        <w:rPr>
          <w:rStyle w:val="None"/>
          <w:color w:val="auto"/>
          <w:spacing w:val="4"/>
          <w:sz w:val="28"/>
          <w:szCs w:val="28"/>
        </w:rPr>
        <w:t>2017</w:t>
      </w:r>
      <w:r w:rsidR="00C32A8A" w:rsidRPr="00E94E01">
        <w:rPr>
          <w:rStyle w:val="None"/>
          <w:color w:val="auto"/>
          <w:spacing w:val="4"/>
          <w:sz w:val="28"/>
          <w:szCs w:val="28"/>
        </w:rPr>
        <w:t xml:space="preserve">-yil 7-fevraldagi </w:t>
      </w:r>
      <w:r w:rsidRPr="00E94E01">
        <w:rPr>
          <w:rStyle w:val="None"/>
          <w:color w:val="auto"/>
          <w:spacing w:val="4"/>
          <w:sz w:val="28"/>
          <w:szCs w:val="28"/>
        </w:rPr>
        <w:t xml:space="preserve">PF-4947-sonli “O‘zbekiston Respublikasini yanada rivojlantirish bo‘yicha Harakatlar strategiyasi to‘g‘risida” farmoni </w:t>
      </w:r>
      <w:r w:rsidR="006F19F6" w:rsidRPr="00E94E01">
        <w:rPr>
          <w:rStyle w:val="None"/>
          <w:color w:val="auto"/>
          <w:spacing w:val="4"/>
          <w:sz w:val="28"/>
          <w:szCs w:val="28"/>
        </w:rPr>
        <w:t xml:space="preserve">va 2018-yil 29-noyabrdagi </w:t>
      </w:r>
      <w:r w:rsidR="008010CD" w:rsidRPr="00E94E01">
        <w:rPr>
          <w:rStyle w:val="None"/>
          <w:color w:val="auto"/>
          <w:spacing w:val="4"/>
          <w:sz w:val="28"/>
          <w:szCs w:val="28"/>
        </w:rPr>
        <w:t>O‘</w:t>
      </w:r>
      <w:r w:rsidR="006F19F6" w:rsidRPr="00E94E01">
        <w:rPr>
          <w:rStyle w:val="None"/>
          <w:color w:val="auto"/>
          <w:spacing w:val="4"/>
          <w:sz w:val="28"/>
          <w:szCs w:val="28"/>
        </w:rPr>
        <w:t>zbekiston Hukumati tomonidan chiqarilgan “</w:t>
      </w:r>
      <w:r w:rsidR="008010CD" w:rsidRPr="00E94E01">
        <w:rPr>
          <w:rStyle w:val="None"/>
          <w:color w:val="auto"/>
          <w:spacing w:val="4"/>
          <w:sz w:val="28"/>
          <w:szCs w:val="28"/>
        </w:rPr>
        <w:t>O‘</w:t>
      </w:r>
      <w:r w:rsidR="006F19F6" w:rsidRPr="00E94E01">
        <w:rPr>
          <w:rStyle w:val="None"/>
          <w:color w:val="auto"/>
          <w:spacing w:val="4"/>
          <w:sz w:val="28"/>
          <w:szCs w:val="28"/>
        </w:rPr>
        <w:t>zbekistonda 2019–2021 yillarga m</w:t>
      </w:r>
      <w:r w:rsidR="008010CD" w:rsidRPr="00E94E01">
        <w:rPr>
          <w:rStyle w:val="None"/>
          <w:color w:val="auto"/>
          <w:spacing w:val="4"/>
          <w:sz w:val="28"/>
          <w:szCs w:val="28"/>
        </w:rPr>
        <w:t>o‘</w:t>
      </w:r>
      <w:r w:rsidR="006F19F6" w:rsidRPr="00E94E01">
        <w:rPr>
          <w:rStyle w:val="None"/>
          <w:color w:val="auto"/>
          <w:spacing w:val="4"/>
          <w:sz w:val="28"/>
          <w:szCs w:val="28"/>
        </w:rPr>
        <w:t>ljallangan asosiy tarkibiy islohotlar y</w:t>
      </w:r>
      <w:r w:rsidR="008010CD" w:rsidRPr="00E94E01">
        <w:rPr>
          <w:rStyle w:val="None"/>
          <w:color w:val="auto"/>
          <w:spacing w:val="4"/>
          <w:sz w:val="28"/>
          <w:szCs w:val="28"/>
        </w:rPr>
        <w:t>o‘</w:t>
      </w:r>
      <w:r w:rsidR="006F19F6" w:rsidRPr="00E94E01">
        <w:rPr>
          <w:rStyle w:val="None"/>
          <w:color w:val="auto"/>
          <w:spacing w:val="4"/>
          <w:sz w:val="28"/>
          <w:szCs w:val="28"/>
        </w:rPr>
        <w:t>nalishlari y</w:t>
      </w:r>
      <w:r w:rsidR="008010CD" w:rsidRPr="00E94E01">
        <w:rPr>
          <w:rStyle w:val="None"/>
          <w:color w:val="auto"/>
          <w:spacing w:val="4"/>
          <w:sz w:val="28"/>
          <w:szCs w:val="28"/>
        </w:rPr>
        <w:t>o‘</w:t>
      </w:r>
      <w:r w:rsidR="006F19F6" w:rsidRPr="00E94E01">
        <w:rPr>
          <w:rStyle w:val="None"/>
          <w:color w:val="auto"/>
          <w:spacing w:val="4"/>
          <w:sz w:val="28"/>
          <w:szCs w:val="28"/>
        </w:rPr>
        <w:t>l xaritasi”.</w:t>
      </w:r>
    </w:p>
    <w:p w14:paraId="19CA082C" w14:textId="2A9EF4BE" w:rsidR="00F36A3C" w:rsidRPr="00E94E01" w:rsidRDefault="006F19F6" w:rsidP="009F6F45">
      <w:pPr>
        <w:ind w:firstLine="567"/>
        <w:jc w:val="both"/>
        <w:rPr>
          <w:rStyle w:val="None"/>
          <w:color w:val="auto"/>
          <w:spacing w:val="4"/>
          <w:sz w:val="28"/>
          <w:szCs w:val="28"/>
        </w:rPr>
      </w:pPr>
      <w:r w:rsidRPr="00E94E01">
        <w:rPr>
          <w:rStyle w:val="None"/>
          <w:b/>
          <w:bCs/>
          <w:color w:val="auto"/>
          <w:spacing w:val="4"/>
          <w:sz w:val="28"/>
          <w:szCs w:val="28"/>
        </w:rPr>
        <w:t>Tadqiqotning respublika fan va texnologiyalari rivojlanishining ustuvor y</w:t>
      </w:r>
      <w:r w:rsidR="008010CD" w:rsidRPr="00E94E01">
        <w:rPr>
          <w:rStyle w:val="None"/>
          <w:b/>
          <w:bCs/>
          <w:color w:val="auto"/>
          <w:spacing w:val="4"/>
          <w:sz w:val="28"/>
          <w:szCs w:val="28"/>
        </w:rPr>
        <w:t>o‘</w:t>
      </w:r>
      <w:r w:rsidRPr="00E94E01">
        <w:rPr>
          <w:rStyle w:val="None"/>
          <w:b/>
          <w:bCs/>
          <w:color w:val="auto"/>
          <w:spacing w:val="4"/>
          <w:sz w:val="28"/>
          <w:szCs w:val="28"/>
        </w:rPr>
        <w:t>nalishlariga mosligi.</w:t>
      </w:r>
      <w:r w:rsidRPr="00E94E01">
        <w:rPr>
          <w:rStyle w:val="None"/>
          <w:color w:val="auto"/>
          <w:spacing w:val="4"/>
          <w:sz w:val="28"/>
          <w:szCs w:val="28"/>
        </w:rPr>
        <w:t xml:space="preserve"> Tadqiqot </w:t>
      </w:r>
      <w:r w:rsidR="008010CD" w:rsidRPr="00E94E01">
        <w:rPr>
          <w:rStyle w:val="None"/>
          <w:color w:val="auto"/>
          <w:spacing w:val="4"/>
          <w:sz w:val="28"/>
          <w:szCs w:val="28"/>
        </w:rPr>
        <w:t>O‘</w:t>
      </w:r>
      <w:r w:rsidRPr="00E94E01">
        <w:rPr>
          <w:rStyle w:val="None"/>
          <w:color w:val="auto"/>
          <w:spacing w:val="4"/>
          <w:sz w:val="28"/>
          <w:szCs w:val="28"/>
        </w:rPr>
        <w:t>zbekiston Respublikasi fan va texnikaning ustuvor y</w:t>
      </w:r>
      <w:r w:rsidR="008010CD" w:rsidRPr="00E94E01">
        <w:rPr>
          <w:rStyle w:val="None"/>
          <w:color w:val="auto"/>
          <w:spacing w:val="4"/>
          <w:sz w:val="28"/>
          <w:szCs w:val="28"/>
        </w:rPr>
        <w:t>o‘</w:t>
      </w:r>
      <w:r w:rsidRPr="00E94E01">
        <w:rPr>
          <w:rStyle w:val="None"/>
          <w:color w:val="auto"/>
          <w:spacing w:val="4"/>
          <w:sz w:val="28"/>
          <w:szCs w:val="28"/>
        </w:rPr>
        <w:t>nalishlariga muvofiq amalga oshirildi: II. “Quvvat, energiya va resurslarni tejash”.</w:t>
      </w:r>
    </w:p>
    <w:p w14:paraId="2D638C32" w14:textId="40618E68" w:rsidR="00F36A3C" w:rsidRPr="00E94E01" w:rsidRDefault="006F19F6" w:rsidP="00BE1413">
      <w:pPr>
        <w:ind w:firstLine="567"/>
        <w:jc w:val="both"/>
        <w:rPr>
          <w:rStyle w:val="None"/>
          <w:color w:val="auto"/>
          <w:spacing w:val="4"/>
          <w:sz w:val="28"/>
          <w:szCs w:val="28"/>
        </w:rPr>
      </w:pPr>
      <w:r w:rsidRPr="00E94E01">
        <w:rPr>
          <w:rStyle w:val="None"/>
          <w:b/>
          <w:bCs/>
          <w:color w:val="auto"/>
          <w:spacing w:val="4"/>
          <w:sz w:val="28"/>
          <w:szCs w:val="28"/>
        </w:rPr>
        <w:t>Dissertatsiya tadqiqotining dissertatsiya bajarilgan oliy taʼlim muassasasining ilmiy-tadqiqot ishlari rejalari bilan bo</w:t>
      </w:r>
      <w:r w:rsidR="008010CD" w:rsidRPr="00E94E01">
        <w:rPr>
          <w:rStyle w:val="None"/>
          <w:b/>
          <w:bCs/>
          <w:color w:val="auto"/>
          <w:spacing w:val="4"/>
          <w:sz w:val="28"/>
          <w:szCs w:val="28"/>
        </w:rPr>
        <w:t>g‘</w:t>
      </w:r>
      <w:r w:rsidRPr="00E94E01">
        <w:rPr>
          <w:rStyle w:val="None"/>
          <w:b/>
          <w:bCs/>
          <w:color w:val="auto"/>
          <w:spacing w:val="4"/>
          <w:sz w:val="28"/>
          <w:szCs w:val="28"/>
        </w:rPr>
        <w:t>liqligi.</w:t>
      </w:r>
      <w:r w:rsidRPr="00E94E01">
        <w:rPr>
          <w:rStyle w:val="None"/>
          <w:color w:val="auto"/>
          <w:spacing w:val="4"/>
          <w:sz w:val="28"/>
          <w:szCs w:val="28"/>
        </w:rPr>
        <w:t xml:space="preserve"> </w:t>
      </w:r>
      <w:r w:rsidR="00954E24" w:rsidRPr="00F0463E">
        <w:rPr>
          <w:rStyle w:val="None"/>
          <w:color w:val="auto"/>
          <w:spacing w:val="4"/>
          <w:sz w:val="28"/>
          <w:szCs w:val="28"/>
        </w:rPr>
        <w:t xml:space="preserve">Dissertatsiya </w:t>
      </w:r>
      <w:r w:rsidR="00954E24" w:rsidRPr="00F0463E">
        <w:rPr>
          <w:color w:val="auto"/>
          <w:spacing w:val="4"/>
          <w:sz w:val="28"/>
          <w:szCs w:val="28"/>
        </w:rPr>
        <w:lastRenderedPageBreak/>
        <w:t>tadqiqoti</w:t>
      </w:r>
      <w:r w:rsidR="00954E24">
        <w:rPr>
          <w:color w:val="auto"/>
          <w:spacing w:val="4"/>
          <w:sz w:val="28"/>
          <w:szCs w:val="28"/>
        </w:rPr>
        <w:t xml:space="preserve"> i</w:t>
      </w:r>
      <w:r w:rsidR="00BE1413" w:rsidRPr="00E94E01">
        <w:rPr>
          <w:color w:val="auto"/>
          <w:spacing w:val="4"/>
          <w:sz w:val="28"/>
          <w:szCs w:val="28"/>
        </w:rPr>
        <w:t>nnovatsion rivojlanish vazirligi tomonidan moliyalashtirilgan ilmiy loyihalar doirasida bajarilgan</w:t>
      </w:r>
      <w:r w:rsidR="00F0463E">
        <w:rPr>
          <w:color w:val="auto"/>
          <w:spacing w:val="4"/>
          <w:sz w:val="28"/>
          <w:szCs w:val="28"/>
        </w:rPr>
        <w:t>:</w:t>
      </w:r>
      <w:r w:rsidR="00BE1413" w:rsidRPr="00E94E01">
        <w:rPr>
          <w:color w:val="auto"/>
          <w:spacing w:val="4"/>
          <w:sz w:val="28"/>
          <w:szCs w:val="28"/>
        </w:rPr>
        <w:t xml:space="preserve"> FL-7923051796</w:t>
      </w:r>
      <w:r w:rsidR="0089162C">
        <w:rPr>
          <w:color w:val="auto"/>
          <w:spacing w:val="4"/>
          <w:sz w:val="28"/>
          <w:szCs w:val="28"/>
        </w:rPr>
        <w:t>,</w:t>
      </w:r>
      <w:r w:rsidR="00BE1413" w:rsidRPr="00E94E01">
        <w:rPr>
          <w:color w:val="auto"/>
          <w:spacing w:val="4"/>
          <w:sz w:val="28"/>
          <w:szCs w:val="28"/>
        </w:rPr>
        <w:t xml:space="preserve"> “Sferik simmetrik gravitatsion maydonlarda skalyar maydonlar dinamikasi va kvant nurlatgichlarni modellashtirish”.</w:t>
      </w:r>
    </w:p>
    <w:p w14:paraId="5F062E9B" w14:textId="77686BB9" w:rsidR="00F36A3C" w:rsidRPr="00E94E01" w:rsidRDefault="001A6C94" w:rsidP="009F6F45">
      <w:pPr>
        <w:ind w:firstLine="567"/>
        <w:jc w:val="both"/>
        <w:rPr>
          <w:rStyle w:val="None"/>
          <w:rFonts w:cs="Times New Roman"/>
          <w:color w:val="auto"/>
          <w:spacing w:val="4"/>
          <w:sz w:val="28"/>
          <w:szCs w:val="28"/>
        </w:rPr>
      </w:pPr>
      <w:r w:rsidRPr="00E94E01">
        <w:rPr>
          <w:rFonts w:cs="Times New Roman"/>
          <w:b/>
          <w:bCs/>
          <w:color w:val="auto"/>
          <w:spacing w:val="4"/>
          <w:sz w:val="28"/>
          <w:szCs w:val="28"/>
          <w14:textOutline w14:w="0" w14:cap="rnd" w14:cmpd="sng" w14:algn="ctr">
            <w14:noFill/>
            <w14:prstDash w14:val="solid"/>
            <w14:bevel/>
          </w14:textOutline>
        </w:rPr>
        <w:t>Tadqiqotning maqsadi:</w:t>
      </w:r>
      <w:r w:rsidRPr="00E94E01">
        <w:rPr>
          <w:rFonts w:cs="Times New Roman"/>
          <w:color w:val="auto"/>
          <w:spacing w:val="4"/>
          <w:sz w:val="28"/>
          <w:szCs w:val="28"/>
          <w14:textOutline w14:w="0" w14:cap="rnd" w14:cmpd="sng" w14:algn="ctr">
            <w14:noFill/>
            <w14:prstDash w14:val="solid"/>
            <w14:bevel/>
          </w14:textOutline>
        </w:rPr>
        <w:t xml:space="preserve"> </w:t>
      </w:r>
      <w:r w:rsidR="00517EF5" w:rsidRPr="00E94E01">
        <w:rPr>
          <w:rFonts w:cs="Times New Roman"/>
          <w:color w:val="auto"/>
          <w:spacing w:val="4"/>
          <w:sz w:val="28"/>
          <w:szCs w:val="28"/>
          <w14:textOutline w14:w="0" w14:cap="rnd" w14:cmpd="sng" w14:algn="ctr">
            <w14:noFill/>
            <w14:prstDash w14:val="solid"/>
            <w14:bevel/>
          </w14:textOutline>
        </w:rPr>
        <w:t xml:space="preserve">Tadqiqotning maqsadi — astrofizik jarayonlar va yuqori aniqlikdagi kuzatuvlar asosida </w:t>
      </w:r>
      <w:r w:rsidR="00AE6EE0" w:rsidRPr="00051F05">
        <w:rPr>
          <w:rFonts w:cs="Times New Roman"/>
          <w:color w:val="auto"/>
          <w:spacing w:val="4"/>
          <w:sz w:val="28"/>
          <w:szCs w:val="28"/>
          <w14:textOutline w14:w="0" w14:cap="rnd" w14:cmpd="sng" w14:algn="ctr">
            <w14:noFill/>
            <w14:prstDash w14:val="solid"/>
            <w14:bevel/>
          </w14:textOutline>
        </w:rPr>
        <w:t xml:space="preserve">muqobil </w:t>
      </w:r>
      <w:r w:rsidR="00517EF5" w:rsidRPr="00E94E01">
        <w:rPr>
          <w:rFonts w:cs="Times New Roman"/>
          <w:color w:val="auto"/>
          <w:spacing w:val="4"/>
          <w:sz w:val="28"/>
          <w:szCs w:val="28"/>
          <w14:textOutline w14:w="0" w14:cap="rnd" w14:cmpd="sng" w14:algn="ctr">
            <w14:noFill/>
            <w14:prstDash w14:val="solid"/>
            <w14:bevel/>
          </w14:textOutline>
        </w:rPr>
        <w:t xml:space="preserve">gravitatsiya nazariyalarida qora </w:t>
      </w:r>
      <w:r w:rsidR="00A47A7A">
        <w:rPr>
          <w:rFonts w:cs="Times New Roman"/>
          <w:color w:val="auto"/>
          <w:spacing w:val="4"/>
          <w:sz w:val="28"/>
          <w:szCs w:val="28"/>
          <w14:textOutline w14:w="0" w14:cap="rnd" w14:cmpd="sng" w14:algn="ctr">
            <w14:noFill/>
            <w14:prstDash w14:val="solid"/>
            <w14:bevel/>
          </w14:textOutline>
        </w:rPr>
        <w:t>o</w:t>
      </w:r>
      <w:r w:rsidR="00051F05">
        <w:rPr>
          <w:rFonts w:cs="Times New Roman"/>
          <w:color w:val="auto"/>
          <w:spacing w:val="4"/>
          <w:sz w:val="28"/>
          <w:szCs w:val="28"/>
          <w14:textOutline w14:w="0" w14:cap="rnd" w14:cmpd="sng" w14:algn="ctr">
            <w14:noFill/>
            <w14:prstDash w14:val="solid"/>
            <w14:bevel/>
          </w14:textOutline>
        </w:rPr>
        <w:t>‘</w:t>
      </w:r>
      <w:r w:rsidR="00A47A7A">
        <w:rPr>
          <w:rFonts w:cs="Times New Roman"/>
          <w:color w:val="auto"/>
          <w:spacing w:val="4"/>
          <w:sz w:val="28"/>
          <w:szCs w:val="28"/>
          <w14:textOutline w14:w="0" w14:cap="rnd" w14:cmpd="sng" w14:algn="ctr">
            <w14:noFill/>
            <w14:prstDash w14:val="solid"/>
            <w14:bevel/>
          </w14:textOutline>
        </w:rPr>
        <w:t xml:space="preserve">ra </w:t>
      </w:r>
      <w:r w:rsidR="00517EF5" w:rsidRPr="00E94E01">
        <w:rPr>
          <w:rFonts w:cs="Times New Roman"/>
          <w:color w:val="auto"/>
          <w:spacing w:val="4"/>
          <w:sz w:val="28"/>
          <w:szCs w:val="28"/>
          <w14:textOutline w14:w="0" w14:cap="rnd" w14:cmpd="sng" w14:algn="ctr">
            <w14:noFill/>
            <w14:prstDash w14:val="solid"/>
            <w14:bevel/>
          </w14:textOutline>
        </w:rPr>
        <w:t>parametrlari uchun nazariy cheklovlar olish asoslarini ishlab chiqishdan iborat</w:t>
      </w:r>
      <w:r w:rsidRPr="00E94E01">
        <w:rPr>
          <w:rFonts w:cs="Times New Roman"/>
          <w:color w:val="auto"/>
          <w:spacing w:val="4"/>
          <w:sz w:val="28"/>
          <w:szCs w:val="28"/>
          <w14:textOutline w14:w="0" w14:cap="rnd" w14:cmpd="sng" w14:algn="ctr">
            <w14:noFill/>
            <w14:prstDash w14:val="solid"/>
            <w14:bevel/>
          </w14:textOutline>
        </w:rPr>
        <w:t>.</w:t>
      </w:r>
    </w:p>
    <w:p w14:paraId="0B36E55A" w14:textId="77777777" w:rsidR="00F36A3C" w:rsidRPr="00E94E01" w:rsidRDefault="006F19F6" w:rsidP="009F6F45">
      <w:pPr>
        <w:ind w:firstLine="567"/>
        <w:jc w:val="both"/>
        <w:rPr>
          <w:rStyle w:val="None"/>
          <w:b/>
          <w:bCs/>
          <w:color w:val="auto"/>
          <w:spacing w:val="4"/>
          <w:sz w:val="28"/>
          <w:szCs w:val="28"/>
        </w:rPr>
      </w:pPr>
      <w:r w:rsidRPr="00E94E01">
        <w:rPr>
          <w:rStyle w:val="None"/>
          <w:b/>
          <w:bCs/>
          <w:color w:val="auto"/>
          <w:spacing w:val="4"/>
          <w:sz w:val="28"/>
          <w:szCs w:val="28"/>
        </w:rPr>
        <w:t>Tadqiqotning vazifalari:</w:t>
      </w:r>
    </w:p>
    <w:p w14:paraId="4FA1FFE8" w14:textId="56553E39" w:rsidR="00AD3544" w:rsidRPr="00E94E01" w:rsidRDefault="006F19F6" w:rsidP="00AD3544">
      <w:pPr>
        <w:spacing w:line="226" w:lineRule="auto"/>
        <w:ind w:right="2" w:firstLine="567"/>
        <w:jc w:val="both"/>
        <w:rPr>
          <w:sz w:val="28"/>
          <w:szCs w:val="28"/>
        </w:rPr>
      </w:pPr>
      <w:r w:rsidRPr="00E94E01">
        <w:rPr>
          <w:rStyle w:val="None"/>
          <w:color w:val="auto"/>
          <w:spacing w:val="4"/>
          <w:sz w:val="28"/>
          <w:szCs w:val="28"/>
        </w:rPr>
        <w:t xml:space="preserve"> </w:t>
      </w:r>
      <w:r w:rsidR="00AD3544" w:rsidRPr="00E94E01">
        <w:rPr>
          <w:sz w:val="28"/>
          <w:szCs w:val="28"/>
        </w:rPr>
        <w:t xml:space="preserve">Parametrlashtirilgan </w:t>
      </w:r>
      <w:bookmarkStart w:id="4" w:name="_Hlk203905964"/>
      <w:r w:rsidR="00AD3544" w:rsidRPr="00E94E01">
        <w:rPr>
          <w:sz w:val="28"/>
          <w:szCs w:val="28"/>
        </w:rPr>
        <w:t xml:space="preserve">Konopolya-Rezolla-Zhidenko </w:t>
      </w:r>
      <w:bookmarkEnd w:id="4"/>
      <w:r w:rsidR="00AD3544" w:rsidRPr="00E94E01">
        <w:rPr>
          <w:sz w:val="28"/>
          <w:szCs w:val="28"/>
        </w:rPr>
        <w:t xml:space="preserve">qora o‘rasi atrofidagi zarrachalar harakatini o‘rganish va Konopolya-Rezolla-Zhidenko qora o‘rasi deformatsiya parametrlari eng kichik </w:t>
      </w:r>
      <w:r w:rsidR="00BE1413" w:rsidRPr="00E94E01">
        <w:rPr>
          <w:sz w:val="28"/>
          <w:szCs w:val="28"/>
        </w:rPr>
        <w:t>barqaror</w:t>
      </w:r>
      <w:r w:rsidR="00AD3544" w:rsidRPr="00E94E01">
        <w:rPr>
          <w:sz w:val="28"/>
          <w:szCs w:val="28"/>
        </w:rPr>
        <w:t xml:space="preserve"> aylanma orbita parametrlarini qanday o‘zgartirishini aniqlash.</w:t>
      </w:r>
    </w:p>
    <w:p w14:paraId="14E3597A" w14:textId="50E283C8" w:rsidR="00AD3544" w:rsidRPr="00E94E01" w:rsidRDefault="00AD3544" w:rsidP="00AD3544">
      <w:pPr>
        <w:spacing w:line="226" w:lineRule="auto"/>
        <w:ind w:right="2" w:firstLine="567"/>
        <w:jc w:val="both"/>
        <w:rPr>
          <w:sz w:val="28"/>
          <w:szCs w:val="28"/>
        </w:rPr>
      </w:pPr>
      <w:r w:rsidRPr="00E94E01">
        <w:rPr>
          <w:sz w:val="28"/>
          <w:szCs w:val="28"/>
        </w:rPr>
        <w:t>Konopolya-Rezolla-Zhidenko qora o‘rasi deformatsiya parametrlarining magnit Penrose jarayoni orqali energiya olishiga qanday ta</w:t>
      </w:r>
      <w:r w:rsidR="00CD0D78" w:rsidRPr="00E94E01">
        <w:rPr>
          <w:sz w:val="28"/>
          <w:szCs w:val="28"/>
        </w:rPr>
        <w:t>‘</w:t>
      </w:r>
      <w:r w:rsidRPr="00E94E01">
        <w:rPr>
          <w:sz w:val="28"/>
          <w:szCs w:val="28"/>
        </w:rPr>
        <w:t>sir qilishini o</w:t>
      </w:r>
      <w:r w:rsidR="00CD0D78" w:rsidRPr="00E94E01">
        <w:rPr>
          <w:sz w:val="28"/>
          <w:szCs w:val="28"/>
        </w:rPr>
        <w:t>‘</w:t>
      </w:r>
      <w:r w:rsidRPr="00E94E01">
        <w:rPr>
          <w:sz w:val="28"/>
          <w:szCs w:val="28"/>
        </w:rPr>
        <w:t>rganish.</w:t>
      </w:r>
    </w:p>
    <w:p w14:paraId="70EC49E6" w14:textId="17E5781A" w:rsidR="00AD3544" w:rsidRPr="00E94E01" w:rsidRDefault="00AD3544" w:rsidP="00AD3544">
      <w:pPr>
        <w:spacing w:line="226" w:lineRule="auto"/>
        <w:ind w:right="2" w:firstLine="567"/>
        <w:jc w:val="both"/>
        <w:rPr>
          <w:sz w:val="28"/>
          <w:szCs w:val="28"/>
        </w:rPr>
      </w:pPr>
      <w:r w:rsidRPr="00E94E01">
        <w:rPr>
          <w:sz w:val="28"/>
          <w:szCs w:val="28"/>
        </w:rPr>
        <w:t>Konopolya-Rezolla-Zhidenko qora o‘rasi fazo-vaqtida magnit Penrose jarayoni orqali chiqib ketayotgan protonlarning energiyasini baholash va bu orqali qora o</w:t>
      </w:r>
      <w:r w:rsidR="00CD0D78" w:rsidRPr="00E94E01">
        <w:rPr>
          <w:sz w:val="28"/>
          <w:szCs w:val="28"/>
        </w:rPr>
        <w:t>‘</w:t>
      </w:r>
      <w:r w:rsidRPr="00E94E01">
        <w:rPr>
          <w:sz w:val="28"/>
          <w:szCs w:val="28"/>
        </w:rPr>
        <w:t>ra massasi va magnit maydon induksiyasiga qo‘yiladigan cheklovlarni aniqlash.</w:t>
      </w:r>
    </w:p>
    <w:p w14:paraId="33DBFFAE" w14:textId="45D80820" w:rsidR="00AD3544" w:rsidRPr="00E94E01" w:rsidRDefault="00AD3544" w:rsidP="00AD3544">
      <w:pPr>
        <w:spacing w:line="226" w:lineRule="auto"/>
        <w:ind w:right="2" w:firstLine="567"/>
        <w:jc w:val="both"/>
        <w:rPr>
          <w:sz w:val="28"/>
          <w:szCs w:val="28"/>
        </w:rPr>
      </w:pPr>
      <w:r w:rsidRPr="00E94E01">
        <w:rPr>
          <w:sz w:val="28"/>
          <w:szCs w:val="28"/>
        </w:rPr>
        <w:t>Halqa kvant qora o</w:t>
      </w:r>
      <w:r w:rsidR="00CD0D78" w:rsidRPr="00E94E01">
        <w:rPr>
          <w:sz w:val="28"/>
          <w:szCs w:val="28"/>
        </w:rPr>
        <w:t>‘</w:t>
      </w:r>
      <w:r w:rsidRPr="00E94E01">
        <w:rPr>
          <w:sz w:val="28"/>
          <w:szCs w:val="28"/>
        </w:rPr>
        <w:t xml:space="preserve">ra assimptotik bir jinsli magnit maydonda joylashganda, kvant tuzatish parametri </w:t>
      </w:r>
      <m:oMath>
        <m:r>
          <w:rPr>
            <w:rFonts w:ascii="Cambria Math" w:hAnsi="Cambria Math"/>
            <w:sz w:val="28"/>
            <w:szCs w:val="28"/>
          </w:rPr>
          <m:t>ϵ</m:t>
        </m:r>
      </m:oMath>
      <w:r w:rsidRPr="00E94E01">
        <w:rPr>
          <w:sz w:val="28"/>
          <w:szCs w:val="28"/>
        </w:rPr>
        <w:t xml:space="preserve"> gorizont, ergosfera, zarracha dinamikasi va magnit Penrose jarayoni samaradorligiga qanday ta’sir ko‘rsatishini o‘rganish.</w:t>
      </w:r>
    </w:p>
    <w:p w14:paraId="19EC8B42" w14:textId="6E145D75" w:rsidR="00AD3544" w:rsidRPr="00E94E01" w:rsidRDefault="00AD3544" w:rsidP="00AD3544">
      <w:pPr>
        <w:spacing w:line="226" w:lineRule="auto"/>
        <w:ind w:right="2" w:firstLine="567"/>
        <w:jc w:val="both"/>
        <w:rPr>
          <w:sz w:val="28"/>
          <w:szCs w:val="28"/>
        </w:rPr>
      </w:pPr>
      <w:r w:rsidRPr="00E94E01">
        <w:rPr>
          <w:sz w:val="28"/>
          <w:szCs w:val="28"/>
        </w:rPr>
        <w:t>Magnit Penrose jarayoni orqali tezlashtirilgan va chiqib ketgan protonlarning energiyasini hisoblash orqali halqa kvant qora o‘raning zarrachalarni tezlashtirish qobiliyatini baholash.</w:t>
      </w:r>
    </w:p>
    <w:p w14:paraId="22978365" w14:textId="6D44F1DB" w:rsidR="00F36A3C" w:rsidRPr="00E94E01" w:rsidRDefault="00AD3544" w:rsidP="00AD3544">
      <w:pPr>
        <w:spacing w:line="226" w:lineRule="auto"/>
        <w:ind w:right="2" w:firstLine="567"/>
        <w:jc w:val="both"/>
        <w:rPr>
          <w:rStyle w:val="None"/>
          <w:sz w:val="28"/>
          <w:szCs w:val="28"/>
        </w:rPr>
      </w:pPr>
      <w:r w:rsidRPr="00E94E01">
        <w:rPr>
          <w:sz w:val="28"/>
          <w:szCs w:val="28"/>
        </w:rPr>
        <w:t xml:space="preserve">Kvant tuzatish parametri </w:t>
      </w:r>
      <m:oMath>
        <m:r>
          <w:rPr>
            <w:rFonts w:ascii="Cambria Math" w:hAnsi="Cambria Math"/>
            <w:sz w:val="28"/>
            <w:szCs w:val="28"/>
          </w:rPr>
          <m:t>ξ</m:t>
        </m:r>
      </m:oMath>
      <w:r w:rsidRPr="00E94E01">
        <w:rPr>
          <w:sz w:val="28"/>
          <w:szCs w:val="28"/>
        </w:rPr>
        <w:t xml:space="preserve"> uchun yuqori chastotali kvazidavriy tebranishlar, Merkuriy va S2 yulduzning perigeliy siljishlari asosida kvant tuzatilgan qora o‘raning kvant tuzatish parametri </w:t>
      </w:r>
      <m:oMath>
        <m:r>
          <w:rPr>
            <w:rFonts w:ascii="Cambria Math" w:hAnsi="Cambria Math"/>
            <w:sz w:val="28"/>
            <w:szCs w:val="28"/>
          </w:rPr>
          <m:t>ξ</m:t>
        </m:r>
      </m:oMath>
      <w:r w:rsidRPr="00E94E01">
        <w:rPr>
          <w:sz w:val="28"/>
          <w:szCs w:val="28"/>
        </w:rPr>
        <w:t xml:space="preserve"> uchun chegaraviy qiymatlarni aniqlash</w:t>
      </w:r>
      <w:r w:rsidR="006F19F6" w:rsidRPr="00E94E01">
        <w:rPr>
          <w:rStyle w:val="None"/>
          <w:color w:val="auto"/>
          <w:spacing w:val="4"/>
          <w:sz w:val="28"/>
          <w:szCs w:val="28"/>
        </w:rPr>
        <w:t>.</w:t>
      </w:r>
    </w:p>
    <w:p w14:paraId="29986F57" w14:textId="60C085E8" w:rsidR="00F36A3C" w:rsidRPr="00E94E01" w:rsidRDefault="006F19F6" w:rsidP="009F6F45">
      <w:pPr>
        <w:ind w:firstLine="567"/>
        <w:jc w:val="both"/>
        <w:rPr>
          <w:rStyle w:val="None"/>
          <w:color w:val="auto"/>
          <w:spacing w:val="4"/>
          <w:sz w:val="28"/>
          <w:szCs w:val="28"/>
        </w:rPr>
      </w:pPr>
      <w:r w:rsidRPr="00E94E01">
        <w:rPr>
          <w:rStyle w:val="None"/>
          <w:b/>
          <w:bCs/>
          <w:color w:val="auto"/>
          <w:spacing w:val="4"/>
          <w:sz w:val="28"/>
          <w:szCs w:val="28"/>
        </w:rPr>
        <w:t>Tadqiqot obyekti:</w:t>
      </w:r>
      <w:r w:rsidRPr="00E94E01">
        <w:rPr>
          <w:rStyle w:val="None"/>
          <w:color w:val="auto"/>
          <w:spacing w:val="4"/>
          <w:sz w:val="28"/>
          <w:szCs w:val="28"/>
        </w:rPr>
        <w:t xml:space="preserve"> </w:t>
      </w:r>
      <w:r w:rsidR="004F6E85" w:rsidRPr="00E94E01">
        <w:rPr>
          <w:rStyle w:val="None"/>
          <w:color w:val="auto"/>
          <w:spacing w:val="4"/>
          <w:sz w:val="28"/>
          <w:szCs w:val="28"/>
        </w:rPr>
        <w:t>astrofizik kompakt obyektlar, astrofizik kompakt obyektlardan energiya ajratib olish mexanizmlari, perigeliy siljishi, kvazidavriy tebranishlar</w:t>
      </w:r>
      <w:r w:rsidRPr="00E94E01">
        <w:rPr>
          <w:rStyle w:val="None"/>
          <w:color w:val="auto"/>
          <w:spacing w:val="4"/>
          <w:sz w:val="28"/>
          <w:szCs w:val="28"/>
        </w:rPr>
        <w:t>.</w:t>
      </w:r>
    </w:p>
    <w:p w14:paraId="57F4388B" w14:textId="73DD3019" w:rsidR="00F36A3C" w:rsidRPr="00E94E01" w:rsidRDefault="006F19F6" w:rsidP="009F6F45">
      <w:pPr>
        <w:ind w:firstLine="567"/>
        <w:jc w:val="both"/>
        <w:rPr>
          <w:rStyle w:val="None"/>
          <w:color w:val="auto"/>
          <w:spacing w:val="4"/>
          <w:sz w:val="28"/>
          <w:szCs w:val="28"/>
        </w:rPr>
      </w:pPr>
      <w:r w:rsidRPr="00E94E01">
        <w:rPr>
          <w:rStyle w:val="None"/>
          <w:b/>
          <w:bCs/>
          <w:color w:val="auto"/>
          <w:spacing w:val="4"/>
          <w:sz w:val="28"/>
          <w:szCs w:val="28"/>
        </w:rPr>
        <w:t>Tadqiqot predmeti:</w:t>
      </w:r>
      <w:r w:rsidRPr="00E94E01">
        <w:rPr>
          <w:rStyle w:val="None"/>
          <w:color w:val="auto"/>
          <w:spacing w:val="4"/>
          <w:sz w:val="28"/>
          <w:szCs w:val="28"/>
        </w:rPr>
        <w:t xml:space="preserve"> </w:t>
      </w:r>
      <w:r w:rsidR="004310D8" w:rsidRPr="00E94E01">
        <w:rPr>
          <w:rStyle w:val="None"/>
          <w:color w:val="auto"/>
          <w:spacing w:val="4"/>
          <w:sz w:val="28"/>
          <w:szCs w:val="28"/>
        </w:rPr>
        <w:t>Kvant tuzatilgan qora o‘ra, h</w:t>
      </w:r>
      <w:r w:rsidR="007269F3" w:rsidRPr="00E94E01">
        <w:rPr>
          <w:rStyle w:val="None"/>
          <w:color w:val="auto"/>
          <w:spacing w:val="4"/>
          <w:sz w:val="28"/>
          <w:szCs w:val="28"/>
        </w:rPr>
        <w:t>alqa kvant qora o‘ra</w:t>
      </w:r>
      <w:r w:rsidR="004310D8" w:rsidRPr="00E94E01">
        <w:rPr>
          <w:rStyle w:val="None"/>
          <w:color w:val="auto"/>
          <w:spacing w:val="4"/>
          <w:sz w:val="28"/>
          <w:szCs w:val="28"/>
        </w:rPr>
        <w:t xml:space="preserve"> va </w:t>
      </w:r>
      <w:r w:rsidR="007269F3" w:rsidRPr="00E94E01">
        <w:rPr>
          <w:rStyle w:val="None"/>
          <w:color w:val="auto"/>
          <w:spacing w:val="4"/>
          <w:sz w:val="28"/>
          <w:szCs w:val="28"/>
        </w:rPr>
        <w:t>Konopolya-Rezolla-Zhidenko qora o‘rasining energetikasi, kvant tuzatish parametrlarining xossalari, kompakt obyektlar atrofidagi zarracha dinamikasi hamda differensial tenglamalarni yechishning analitik va sonli usullari</w:t>
      </w:r>
      <w:r w:rsidRPr="00E94E01">
        <w:rPr>
          <w:rStyle w:val="None"/>
          <w:color w:val="auto"/>
          <w:spacing w:val="4"/>
          <w:sz w:val="28"/>
          <w:szCs w:val="28"/>
        </w:rPr>
        <w:t>.</w:t>
      </w:r>
    </w:p>
    <w:p w14:paraId="4F2A0177" w14:textId="7BF99D80" w:rsidR="00F36A3C" w:rsidRPr="00E94E01" w:rsidRDefault="006F19F6" w:rsidP="009F6F45">
      <w:pPr>
        <w:ind w:firstLine="567"/>
        <w:jc w:val="both"/>
        <w:rPr>
          <w:rStyle w:val="None"/>
          <w:color w:val="auto"/>
          <w:spacing w:val="4"/>
          <w:sz w:val="28"/>
          <w:szCs w:val="28"/>
        </w:rPr>
      </w:pPr>
      <w:r w:rsidRPr="00E94E01">
        <w:rPr>
          <w:rStyle w:val="None"/>
          <w:b/>
          <w:bCs/>
          <w:color w:val="auto"/>
          <w:spacing w:val="4"/>
          <w:sz w:val="28"/>
          <w:szCs w:val="28"/>
        </w:rPr>
        <w:t>Tadqiqot usullari:</w:t>
      </w:r>
      <w:r w:rsidRPr="00E94E01">
        <w:rPr>
          <w:rStyle w:val="None"/>
          <w:color w:val="auto"/>
          <w:spacing w:val="4"/>
          <w:sz w:val="28"/>
          <w:szCs w:val="28"/>
        </w:rPr>
        <w:t xml:space="preserve"> </w:t>
      </w:r>
      <w:r w:rsidR="004310D8" w:rsidRPr="00E94E01">
        <w:rPr>
          <w:rStyle w:val="None"/>
          <w:color w:val="auto"/>
          <w:spacing w:val="4"/>
          <w:sz w:val="28"/>
          <w:szCs w:val="28"/>
        </w:rPr>
        <w:t xml:space="preserve">nazariy fizika va astrofizika yondashuvlari, zamonaviy nazariy astrofizika va matematik fizika usullari, shuningdek, maydon va zarrachalar dinamikasi bilan bog‘liq differensial tenglamalarni yechish uchun analitik va raqamli </w:t>
      </w:r>
      <w:r w:rsidR="008509EC" w:rsidRPr="00051F05">
        <w:rPr>
          <w:rStyle w:val="None"/>
          <w:color w:val="auto"/>
          <w:spacing w:val="4"/>
          <w:sz w:val="28"/>
          <w:szCs w:val="28"/>
        </w:rPr>
        <w:t>usullar.</w:t>
      </w:r>
      <w:r w:rsidR="008509EC">
        <w:rPr>
          <w:rStyle w:val="None"/>
          <w:color w:val="auto"/>
          <w:spacing w:val="4"/>
          <w:sz w:val="28"/>
          <w:szCs w:val="28"/>
        </w:rPr>
        <w:t xml:space="preserve"> </w:t>
      </w:r>
    </w:p>
    <w:p w14:paraId="19870B53" w14:textId="77777777" w:rsidR="00F36A3C" w:rsidRPr="00E94E01" w:rsidRDefault="006F19F6" w:rsidP="009F6F45">
      <w:pPr>
        <w:ind w:firstLine="567"/>
        <w:jc w:val="both"/>
        <w:rPr>
          <w:rStyle w:val="None"/>
          <w:color w:val="auto"/>
          <w:spacing w:val="4"/>
          <w:sz w:val="28"/>
          <w:szCs w:val="28"/>
        </w:rPr>
      </w:pPr>
      <w:r w:rsidRPr="00E94E01">
        <w:rPr>
          <w:rStyle w:val="None"/>
          <w:b/>
          <w:bCs/>
          <w:color w:val="auto"/>
          <w:spacing w:val="4"/>
          <w:sz w:val="28"/>
          <w:szCs w:val="28"/>
        </w:rPr>
        <w:t xml:space="preserve">Tadqiqotning ilmiy yangiligi </w:t>
      </w:r>
      <w:r w:rsidRPr="00E94E01">
        <w:rPr>
          <w:rStyle w:val="None"/>
          <w:color w:val="auto"/>
          <w:spacing w:val="4"/>
          <w:sz w:val="28"/>
          <w:szCs w:val="28"/>
        </w:rPr>
        <w:t>quyidagilardan iborat:</w:t>
      </w:r>
    </w:p>
    <w:p w14:paraId="6CCA2180" w14:textId="0DB9A5E5" w:rsidR="00F36A3C" w:rsidRPr="00E94E01" w:rsidRDefault="006B5A73" w:rsidP="009F6F45">
      <w:pPr>
        <w:ind w:firstLine="567"/>
        <w:jc w:val="both"/>
        <w:rPr>
          <w:rStyle w:val="None"/>
          <w:color w:val="auto"/>
          <w:spacing w:val="4"/>
          <w:sz w:val="28"/>
          <w:szCs w:val="28"/>
        </w:rPr>
      </w:pPr>
      <w:bookmarkStart w:id="5" w:name="_Hlk212116359"/>
      <w:r w:rsidRPr="00E94E01">
        <w:rPr>
          <w:rStyle w:val="None"/>
          <w:color w:val="auto"/>
          <w:spacing w:val="4"/>
          <w:sz w:val="28"/>
          <w:szCs w:val="28"/>
        </w:rPr>
        <w:t xml:space="preserve">Birinchi marta, kvant tuzatilgan qora o‘ra fazo-vaqt yechimidagi kvant tuzatish parametri </w:t>
      </w:r>
      <m:oMath>
        <m:r>
          <w:rPr>
            <w:rFonts w:ascii="Cambria Math" w:hAnsi="Cambria Math"/>
            <w:sz w:val="28"/>
            <w:szCs w:val="28"/>
          </w:rPr>
          <m:t>ξ</m:t>
        </m:r>
      </m:oMath>
      <w:r w:rsidRPr="00E94E01">
        <w:rPr>
          <w:sz w:val="28"/>
          <w:szCs w:val="28"/>
        </w:rPr>
        <w:t xml:space="preserve"> uchun quyidagi cheklovlar aniqlandi: Quyosh tizimi sinovlaridan</w:t>
      </w:r>
      <w:r w:rsidR="00E90ED5" w:rsidRPr="00E94E01">
        <w:rPr>
          <w:sz w:val="28"/>
          <w:szCs w:val="28"/>
        </w:rPr>
        <w:t xml:space="preserve"> </w:t>
      </w:r>
      <m:oMath>
        <m:r>
          <w:rPr>
            <w:rFonts w:ascii="Cambria Math" w:hAnsi="Cambria Math"/>
            <w:sz w:val="28"/>
            <w:szCs w:val="28"/>
          </w:rPr>
          <m:t>ξ≤0.01869</m:t>
        </m:r>
      </m:oMath>
      <w:r w:rsidR="00E90ED5" w:rsidRPr="00E94E01">
        <w:rPr>
          <w:sz w:val="28"/>
          <w:szCs w:val="28"/>
        </w:rPr>
        <w:t xml:space="preserve">, Sgr A* atrofidagi S2 yulduzi orbitasi ma’lumotlaridan </w:t>
      </w:r>
      <m:oMath>
        <m:r>
          <w:rPr>
            <w:rFonts w:ascii="Cambria Math" w:hAnsi="Cambria Math"/>
            <w:sz w:val="28"/>
            <w:szCs w:val="28"/>
          </w:rPr>
          <m:t>ξ≤0.73528</m:t>
        </m:r>
      </m:oMath>
      <w:r w:rsidR="00E90ED5" w:rsidRPr="00E94E01">
        <w:rPr>
          <w:sz w:val="28"/>
          <w:szCs w:val="28"/>
        </w:rPr>
        <w:t xml:space="preserve"> va rentgen ikkilik tizimlardagi </w:t>
      </w:r>
      <w:r w:rsidR="00866609" w:rsidRPr="00E94E01">
        <w:rPr>
          <w:sz w:val="28"/>
          <w:szCs w:val="28"/>
        </w:rPr>
        <w:t>kvazidavriy tebranishlar</w:t>
      </w:r>
      <w:r w:rsidR="00E90ED5" w:rsidRPr="00E94E01">
        <w:rPr>
          <w:sz w:val="28"/>
          <w:szCs w:val="28"/>
        </w:rPr>
        <w:t xml:space="preserve"> kuzatuvlaridan </w:t>
      </w:r>
      <m:oMath>
        <m:r>
          <w:rPr>
            <w:rFonts w:ascii="Cambria Math" w:hAnsi="Cambria Math"/>
            <w:sz w:val="28"/>
            <w:szCs w:val="28"/>
          </w:rPr>
          <m:t>ξ≤2.086</m:t>
        </m:r>
      </m:oMath>
      <w:r w:rsidR="006F19F6" w:rsidRPr="00E94E01">
        <w:rPr>
          <w:rStyle w:val="None"/>
          <w:color w:val="auto"/>
          <w:spacing w:val="4"/>
          <w:sz w:val="28"/>
          <w:szCs w:val="28"/>
        </w:rPr>
        <w:t>.</w:t>
      </w:r>
    </w:p>
    <w:p w14:paraId="21742E1A" w14:textId="64970EFE" w:rsidR="00F36A3C" w:rsidRPr="00E94E01" w:rsidRDefault="006F19F6" w:rsidP="009F6F45">
      <w:pPr>
        <w:ind w:firstLine="567"/>
        <w:jc w:val="both"/>
        <w:rPr>
          <w:rStyle w:val="None"/>
          <w:color w:val="auto"/>
          <w:spacing w:val="4"/>
          <w:sz w:val="28"/>
          <w:szCs w:val="28"/>
        </w:rPr>
      </w:pPr>
      <w:r w:rsidRPr="00E94E01">
        <w:rPr>
          <w:rStyle w:val="None"/>
          <w:color w:val="auto"/>
          <w:spacing w:val="4"/>
          <w:sz w:val="28"/>
          <w:szCs w:val="28"/>
        </w:rPr>
        <w:lastRenderedPageBreak/>
        <w:t xml:space="preserve"> </w:t>
      </w:r>
      <w:r w:rsidR="00BB182B" w:rsidRPr="00BB182B">
        <w:rPr>
          <w:color w:val="auto"/>
          <w:sz w:val="28"/>
          <w:szCs w:val="28"/>
        </w:rPr>
        <w:t xml:space="preserve">Birinchi marta, magnit Penrose jarayonining samaradorligi halqa kvant qora o‘rasi uchun 19.3 % ga teng ekanligi ko‘rsatildi (Kerr holatida bu 20.7 %). Shuningdek, magnit Penrose jarayonining samaradorligi Kerr qora o‘rasidagi kabi 100 % dan oshishi va kvant tuzatma parametrining </w:t>
      </w:r>
      <m:oMath>
        <m:r>
          <w:rPr>
            <w:rFonts w:ascii="Cambria Math" w:hAnsi="Cambria Math"/>
            <w:color w:val="auto"/>
            <w:sz w:val="28"/>
            <w:szCs w:val="28"/>
          </w:rPr>
          <m:t>ϵ=0.2</m:t>
        </m:r>
      </m:oMath>
      <w:r w:rsidR="00BB182B" w:rsidRPr="00BB182B">
        <w:rPr>
          <w:color w:val="auto"/>
          <w:sz w:val="28"/>
          <w:szCs w:val="28"/>
        </w:rPr>
        <w:t xml:space="preserve"> qiymati uchun 140 % dan ham oshishi mumkinligi aniqlandi.</w:t>
      </w:r>
    </w:p>
    <w:p w14:paraId="01196601" w14:textId="0B824F9C" w:rsidR="00F36A3C" w:rsidRPr="00E94E01" w:rsidRDefault="006F19F6" w:rsidP="009F6F45">
      <w:pPr>
        <w:ind w:firstLine="567"/>
        <w:jc w:val="both"/>
        <w:rPr>
          <w:rStyle w:val="None"/>
          <w:color w:val="auto"/>
          <w:spacing w:val="4"/>
          <w:sz w:val="28"/>
          <w:szCs w:val="28"/>
        </w:rPr>
      </w:pPr>
      <w:r w:rsidRPr="00E94E01">
        <w:rPr>
          <w:rStyle w:val="None"/>
          <w:color w:val="auto"/>
          <w:spacing w:val="4"/>
          <w:sz w:val="28"/>
          <w:szCs w:val="28"/>
        </w:rPr>
        <w:t xml:space="preserve"> </w:t>
      </w:r>
      <w:r w:rsidR="00C14469" w:rsidRPr="00E94E01">
        <w:rPr>
          <w:rStyle w:val="None"/>
          <w:color w:val="auto"/>
          <w:spacing w:val="4"/>
          <w:sz w:val="28"/>
          <w:szCs w:val="28"/>
        </w:rPr>
        <w:t>Birinchi marta, halqa kvant qora o‘ra</w:t>
      </w:r>
      <w:r w:rsidR="00C14469">
        <w:rPr>
          <w:rStyle w:val="None"/>
          <w:color w:val="auto"/>
          <w:spacing w:val="4"/>
          <w:sz w:val="28"/>
          <w:szCs w:val="28"/>
        </w:rPr>
        <w:t>si</w:t>
      </w:r>
      <w:r w:rsidR="00C14469" w:rsidRPr="00E94E01">
        <w:rPr>
          <w:rStyle w:val="None"/>
          <w:color w:val="auto"/>
          <w:spacing w:val="4"/>
          <w:sz w:val="28"/>
          <w:szCs w:val="28"/>
        </w:rPr>
        <w:t xml:space="preserve">ning kvant tuzatma parametri </w:t>
      </w:r>
      <m:oMath>
        <m:r>
          <w:rPr>
            <w:rFonts w:ascii="Cambria Math" w:hAnsi="Cambria Math"/>
            <w:sz w:val="28"/>
            <w:szCs w:val="28"/>
          </w:rPr>
          <m:t>ϵ=0.2</m:t>
        </m:r>
      </m:oMath>
      <w:r w:rsidR="00C14469" w:rsidRPr="00E94E01">
        <w:rPr>
          <w:iCs/>
          <w:sz w:val="28"/>
          <w:szCs w:val="28"/>
        </w:rPr>
        <w:t xml:space="preserve"> bo‘lganda, M87 qora o‘rasidan uchib chiqqan protonlar energiyasi</w:t>
      </w:r>
      <w:r w:rsidR="00C14469">
        <w:rPr>
          <w:iCs/>
          <w:sz w:val="28"/>
          <w:szCs w:val="28"/>
        </w:rPr>
        <w:t xml:space="preserve"> </w:t>
      </w:r>
      <w:r w:rsidR="00C14469" w:rsidRPr="00E94E01">
        <w:rPr>
          <w:iCs/>
          <w:sz w:val="28"/>
          <w:szCs w:val="28"/>
        </w:rPr>
        <w:t>kosmik nurla</w:t>
      </w:r>
      <w:r w:rsidR="00C14469">
        <w:rPr>
          <w:iCs/>
          <w:sz w:val="28"/>
          <w:szCs w:val="28"/>
        </w:rPr>
        <w:t>r</w:t>
      </w:r>
      <w:r w:rsidR="00C14469" w:rsidRPr="00E94E01">
        <w:rPr>
          <w:iCs/>
          <w:sz w:val="28"/>
          <w:szCs w:val="28"/>
        </w:rPr>
        <w:t xml:space="preserve"> spektrining</w:t>
      </w:r>
      <w:r w:rsidR="00C14469">
        <w:rPr>
          <w:iCs/>
          <w:sz w:val="28"/>
          <w:szCs w:val="28"/>
        </w:rPr>
        <w:t xml:space="preserve"> </w:t>
      </w:r>
      <w:r w:rsidR="00C14469" w:rsidRPr="00E94E01">
        <w:rPr>
          <w:iCs/>
          <w:sz w:val="28"/>
          <w:szCs w:val="28"/>
        </w:rPr>
        <w:t xml:space="preserve">“to‘piq” (“ankle” </w:t>
      </w:r>
      <m:oMath>
        <m:r>
          <w:rPr>
            <w:rFonts w:ascii="Cambria Math" w:hAnsi="Cambria Math"/>
            <w:sz w:val="28"/>
            <w:szCs w:val="28"/>
          </w:rPr>
          <m:t>↔</m:t>
        </m:r>
      </m:oMath>
      <w:r w:rsidR="00C14469" w:rsidRPr="00E94E01">
        <w:rPr>
          <w:iCs/>
          <w:sz w:val="28"/>
          <w:szCs w:val="28"/>
        </w:rPr>
        <w:t xml:space="preserve"> 10¹⁸–10¹⁹ eV) sohasiga</w:t>
      </w:r>
      <w:r w:rsidR="00C14469">
        <w:rPr>
          <w:iCs/>
          <w:sz w:val="28"/>
          <w:szCs w:val="28"/>
        </w:rPr>
        <w:t xml:space="preserve"> </w:t>
      </w:r>
      <w:r w:rsidR="00C14469" w:rsidRPr="00E94E01">
        <w:rPr>
          <w:iCs/>
          <w:sz w:val="28"/>
          <w:szCs w:val="28"/>
        </w:rPr>
        <w:t>mos</w:t>
      </w:r>
      <w:r w:rsidR="00C14469">
        <w:rPr>
          <w:iCs/>
          <w:sz w:val="28"/>
          <w:szCs w:val="28"/>
        </w:rPr>
        <w:t xml:space="preserve"> keladigan</w:t>
      </w:r>
      <w:r w:rsidR="00C14469" w:rsidRPr="00E94E01">
        <w:rPr>
          <w:iCs/>
          <w:sz w:val="28"/>
          <w:szCs w:val="28"/>
        </w:rPr>
        <w:t xml:space="preserve"> </w:t>
      </w:r>
      <m:oMath>
        <m:sSubSup>
          <m:sSubSupPr>
            <m:ctrlPr>
              <w:rPr>
                <w:rFonts w:ascii="Cambria Math" w:hAnsi="Cambria Math"/>
                <w:i/>
                <w:iCs/>
                <w:sz w:val="28"/>
                <w:szCs w:val="28"/>
              </w:rPr>
            </m:ctrlPr>
          </m:sSubSupPr>
          <m:e>
            <m:r>
              <w:rPr>
                <w:rFonts w:ascii="Cambria Math" w:hAnsi="Cambria Math"/>
                <w:sz w:val="28"/>
                <w:szCs w:val="28"/>
              </w:rPr>
              <m:t>E</m:t>
            </m:r>
          </m:e>
          <m:sub>
            <m:r>
              <w:rPr>
                <w:rFonts w:ascii="Cambria Math" w:hAnsi="Cambria Math"/>
                <w:sz w:val="28"/>
                <w:szCs w:val="28"/>
              </w:rPr>
              <m:t>p</m:t>
            </m:r>
          </m:sub>
          <m:sup>
            <m:r>
              <w:rPr>
                <w:rFonts w:ascii="Cambria Math" w:hAnsi="Cambria Math"/>
                <w:sz w:val="28"/>
                <w:szCs w:val="28"/>
              </w:rPr>
              <m:t>M87</m:t>
            </m:r>
          </m:sup>
        </m:sSubSup>
        <m:r>
          <w:rPr>
            <w:rFonts w:ascii="Cambria Math" w:hAnsi="Cambria Math"/>
            <w:sz w:val="28"/>
            <w:szCs w:val="28"/>
          </w:rPr>
          <m:t>=1.89×</m:t>
        </m:r>
        <m:sSup>
          <m:sSupPr>
            <m:ctrlPr>
              <w:rPr>
                <w:rFonts w:ascii="Cambria Math" w:hAnsi="Cambria Math"/>
                <w:i/>
                <w:iCs/>
                <w:sz w:val="28"/>
                <w:szCs w:val="28"/>
              </w:rPr>
            </m:ctrlPr>
          </m:sSupPr>
          <m:e>
            <m:r>
              <w:rPr>
                <w:rFonts w:ascii="Cambria Math" w:hAnsi="Cambria Math"/>
                <w:sz w:val="28"/>
                <w:szCs w:val="28"/>
              </w:rPr>
              <m:t>10</m:t>
            </m:r>
          </m:e>
          <m:sup>
            <m:r>
              <w:rPr>
                <w:rFonts w:ascii="Cambria Math" w:hAnsi="Cambria Math"/>
                <w:sz w:val="28"/>
                <w:szCs w:val="28"/>
              </w:rPr>
              <m:t>18</m:t>
            </m:r>
          </m:sup>
        </m:sSup>
      </m:oMath>
      <w:r w:rsidR="00C14469" w:rsidRPr="00E94E01">
        <w:rPr>
          <w:iCs/>
          <w:sz w:val="28"/>
          <w:szCs w:val="28"/>
        </w:rPr>
        <w:t xml:space="preserve"> eVga </w:t>
      </w:r>
      <w:r w:rsidR="00C14469">
        <w:rPr>
          <w:iCs/>
          <w:sz w:val="28"/>
          <w:szCs w:val="28"/>
        </w:rPr>
        <w:t>energiyaga</w:t>
      </w:r>
      <w:r w:rsidR="00C14469" w:rsidRPr="00E94E01">
        <w:rPr>
          <w:iCs/>
          <w:sz w:val="28"/>
          <w:szCs w:val="28"/>
        </w:rPr>
        <w:t xml:space="preserve"> yetishi mumkinligi ko‘rsatildi</w:t>
      </w:r>
      <w:r w:rsidR="00E90ED5" w:rsidRPr="00E94E01">
        <w:rPr>
          <w:iCs/>
          <w:sz w:val="28"/>
          <w:szCs w:val="28"/>
        </w:rPr>
        <w:t>.</w:t>
      </w:r>
    </w:p>
    <w:p w14:paraId="466ADD93" w14:textId="7DECB084" w:rsidR="00F36A3C" w:rsidRPr="00E94E01" w:rsidRDefault="006F19F6" w:rsidP="009F6F45">
      <w:pPr>
        <w:ind w:firstLine="567"/>
        <w:jc w:val="both"/>
        <w:rPr>
          <w:rStyle w:val="None"/>
          <w:color w:val="auto"/>
          <w:spacing w:val="4"/>
          <w:sz w:val="28"/>
          <w:szCs w:val="28"/>
        </w:rPr>
      </w:pPr>
      <w:r w:rsidRPr="00E94E01">
        <w:rPr>
          <w:rStyle w:val="None"/>
          <w:color w:val="auto"/>
          <w:spacing w:val="4"/>
          <w:sz w:val="28"/>
          <w:szCs w:val="28"/>
        </w:rPr>
        <w:t xml:space="preserve"> </w:t>
      </w:r>
      <w:r w:rsidR="00E90ED5" w:rsidRPr="00E94E01">
        <w:rPr>
          <w:rStyle w:val="None"/>
          <w:color w:val="auto"/>
          <w:spacing w:val="4"/>
          <w:sz w:val="28"/>
          <w:szCs w:val="28"/>
        </w:rPr>
        <w:t xml:space="preserve">Birinchi marta, Konoplya–Rezzolla–Zhidenko qora o‘rasi uchun magnit Penrose jarayonining samaradorligi Kerr holatiga nisbatan yuqori bo‘lib, </w:t>
      </w:r>
      <m:oMath>
        <m:r>
          <m:rPr>
            <m:sty m:val="p"/>
          </m:rPr>
          <w:rPr>
            <w:rStyle w:val="None"/>
            <w:rFonts w:ascii="Cambria Math" w:hAnsi="Cambria Math"/>
            <w:color w:val="auto"/>
            <w:spacing w:val="4"/>
            <w:sz w:val="28"/>
            <w:szCs w:val="28"/>
          </w:rPr>
          <m:t>η</m:t>
        </m:r>
        <m:r>
          <w:rPr>
            <w:rStyle w:val="None"/>
            <w:rFonts w:ascii="Cambria Math" w:hAnsi="Cambria Math"/>
            <w:color w:val="auto"/>
            <w:spacing w:val="4"/>
            <w:sz w:val="28"/>
            <w:szCs w:val="28"/>
          </w:rPr>
          <m:t>≈23.3%</m:t>
        </m:r>
      </m:oMath>
      <w:r w:rsidR="00E90ED5" w:rsidRPr="00E94E01">
        <w:rPr>
          <w:rStyle w:val="None"/>
          <w:color w:val="auto"/>
          <w:spacing w:val="4"/>
          <w:sz w:val="28"/>
          <w:szCs w:val="28"/>
        </w:rPr>
        <w:t xml:space="preserve"> atrofida ekanligi aniqlandi</w:t>
      </w:r>
      <w:r w:rsidRPr="00E94E01">
        <w:rPr>
          <w:rStyle w:val="None"/>
          <w:color w:val="auto"/>
          <w:spacing w:val="4"/>
          <w:sz w:val="28"/>
          <w:szCs w:val="28"/>
        </w:rPr>
        <w:t xml:space="preserve">. </w:t>
      </w:r>
    </w:p>
    <w:p w14:paraId="20A77AF0" w14:textId="5B2BE5C0" w:rsidR="00A15648" w:rsidRPr="00E94E01" w:rsidRDefault="00A15648" w:rsidP="009F6F45">
      <w:pPr>
        <w:ind w:firstLine="567"/>
        <w:jc w:val="both"/>
        <w:rPr>
          <w:rStyle w:val="None"/>
          <w:color w:val="auto"/>
          <w:spacing w:val="4"/>
          <w:sz w:val="28"/>
          <w:szCs w:val="28"/>
        </w:rPr>
      </w:pPr>
      <w:r w:rsidRPr="00E94E01">
        <w:rPr>
          <w:rStyle w:val="None"/>
          <w:color w:val="auto"/>
          <w:spacing w:val="4"/>
          <w:sz w:val="28"/>
          <w:szCs w:val="28"/>
        </w:rPr>
        <w:t xml:space="preserve">Birinchi marta, </w:t>
      </w:r>
      <w:r w:rsidR="003B090E" w:rsidRPr="00E94E01">
        <w:rPr>
          <w:rStyle w:val="None"/>
          <w:color w:val="auto"/>
          <w:spacing w:val="4"/>
          <w:sz w:val="28"/>
          <w:szCs w:val="28"/>
        </w:rPr>
        <w:t xml:space="preserve">Konoplya–Rezzolla–Zhidenko </w:t>
      </w:r>
      <w:r w:rsidRPr="00E94E01">
        <w:rPr>
          <w:rStyle w:val="None"/>
          <w:color w:val="auto"/>
          <w:spacing w:val="4"/>
          <w:sz w:val="28"/>
          <w:szCs w:val="28"/>
        </w:rPr>
        <w:t xml:space="preserve">qora o‘rasi uchun deformatsiya parametri </w:t>
      </w:r>
      <m:oMath>
        <m:sSub>
          <m:sSubPr>
            <m:ctrlPr>
              <w:rPr>
                <w:rStyle w:val="None"/>
                <w:rFonts w:ascii="Cambria Math" w:hAnsi="Cambria Math"/>
                <w:i/>
                <w:color w:val="auto"/>
                <w:spacing w:val="4"/>
                <w:sz w:val="28"/>
                <w:szCs w:val="28"/>
              </w:rPr>
            </m:ctrlPr>
          </m:sSubPr>
          <m:e>
            <m:r>
              <m:rPr>
                <m:sty m:val="p"/>
              </m:rPr>
              <w:rPr>
                <w:rStyle w:val="None"/>
                <w:rFonts w:ascii="Cambria Math" w:hAnsi="Cambria Math"/>
                <w:color w:val="auto"/>
                <w:spacing w:val="4"/>
                <w:sz w:val="28"/>
                <w:szCs w:val="28"/>
              </w:rPr>
              <m:t>δ</m:t>
            </m:r>
            <m:ctrlPr>
              <w:rPr>
                <w:rStyle w:val="None"/>
                <w:rFonts w:ascii="Cambria Math" w:hAnsi="Cambria Math"/>
                <w:color w:val="auto"/>
                <w:spacing w:val="4"/>
                <w:sz w:val="28"/>
                <w:szCs w:val="28"/>
              </w:rPr>
            </m:ctrlPr>
          </m:e>
          <m:sub>
            <m:r>
              <w:rPr>
                <w:rStyle w:val="None"/>
                <w:rFonts w:ascii="Cambria Math" w:hAnsi="Cambria Math"/>
                <w:color w:val="auto"/>
                <w:spacing w:val="4"/>
                <w:sz w:val="28"/>
                <w:szCs w:val="28"/>
              </w:rPr>
              <m:t>2</m:t>
            </m:r>
          </m:sub>
        </m:sSub>
        <m:r>
          <w:rPr>
            <w:rStyle w:val="None"/>
            <w:rFonts w:ascii="Cambria Math" w:hAnsi="Cambria Math"/>
            <w:color w:val="auto"/>
            <w:spacing w:val="4"/>
            <w:sz w:val="28"/>
            <w:szCs w:val="28"/>
          </w:rPr>
          <m:t>=0.2</m:t>
        </m:r>
      </m:oMath>
      <w:r w:rsidRPr="00E94E01">
        <w:rPr>
          <w:rStyle w:val="None"/>
          <w:color w:val="auto"/>
          <w:spacing w:val="4"/>
          <w:sz w:val="28"/>
          <w:szCs w:val="28"/>
        </w:rPr>
        <w:t xml:space="preserve"> bo‘lganda, SgrA* qora o‘rasidan uchib chiqqan protonlar energiyasi </w:t>
      </w:r>
      <w:r w:rsidR="00315E70" w:rsidRPr="00E94E01">
        <w:rPr>
          <w:iCs/>
          <w:sz w:val="28"/>
          <w:szCs w:val="28"/>
        </w:rPr>
        <w:t>kosmik nurla</w:t>
      </w:r>
      <w:r w:rsidR="00045125">
        <w:rPr>
          <w:iCs/>
          <w:sz w:val="28"/>
          <w:szCs w:val="28"/>
        </w:rPr>
        <w:t>r</w:t>
      </w:r>
      <w:r w:rsidR="00315E70" w:rsidRPr="00E94E01">
        <w:rPr>
          <w:iCs/>
          <w:sz w:val="28"/>
          <w:szCs w:val="28"/>
        </w:rPr>
        <w:t xml:space="preserve"> spektrining “tizza” (“knee” </w:t>
      </w:r>
      <m:oMath>
        <m:r>
          <w:rPr>
            <w:rFonts w:ascii="Cambria Math" w:hAnsi="Cambria Math"/>
            <w:sz w:val="28"/>
            <w:szCs w:val="28"/>
          </w:rPr>
          <m:t>↔</m:t>
        </m:r>
      </m:oMath>
      <w:r w:rsidR="00315E70" w:rsidRPr="00E94E01">
        <w:rPr>
          <w:iCs/>
          <w:sz w:val="28"/>
          <w:szCs w:val="28"/>
        </w:rPr>
        <w:t xml:space="preserve"> 10¹⁵–10¹⁶ eV) sohasiga mos</w:t>
      </w:r>
      <w:r w:rsidR="00315E70">
        <w:rPr>
          <w:iCs/>
          <w:sz w:val="28"/>
          <w:szCs w:val="28"/>
        </w:rPr>
        <w:t xml:space="preserve"> keladigan </w:t>
      </w:r>
      <m:oMath>
        <m:sSubSup>
          <m:sSubSupPr>
            <m:ctrlPr>
              <w:rPr>
                <w:rFonts w:ascii="Cambria Math" w:hAnsi="Cambria Math"/>
                <w:i/>
                <w:iCs/>
                <w:sz w:val="28"/>
                <w:szCs w:val="28"/>
              </w:rPr>
            </m:ctrlPr>
          </m:sSubSupPr>
          <m:e>
            <m:r>
              <w:rPr>
                <w:rFonts w:ascii="Cambria Math" w:hAnsi="Cambria Math"/>
                <w:sz w:val="28"/>
                <w:szCs w:val="28"/>
              </w:rPr>
              <m:t>E</m:t>
            </m:r>
          </m:e>
          <m:sub>
            <m:r>
              <w:rPr>
                <w:rFonts w:ascii="Cambria Math" w:hAnsi="Cambria Math"/>
                <w:sz w:val="28"/>
                <w:szCs w:val="28"/>
              </w:rPr>
              <m:t>p</m:t>
            </m:r>
          </m:sub>
          <m:sup>
            <m:r>
              <m:rPr>
                <m:sty m:val="p"/>
              </m:rPr>
              <w:rPr>
                <w:rStyle w:val="None"/>
                <w:rFonts w:ascii="Cambria Math" w:hAnsi="Cambria Math"/>
                <w:color w:val="auto"/>
                <w:spacing w:val="4"/>
                <w:sz w:val="28"/>
                <w:szCs w:val="28"/>
              </w:rPr>
              <m:t>SgrA*</m:t>
            </m:r>
          </m:sup>
        </m:sSubSup>
        <m:r>
          <w:rPr>
            <w:rFonts w:ascii="Cambria Math" w:hAnsi="Cambria Math"/>
            <w:sz w:val="28"/>
            <w:szCs w:val="28"/>
          </w:rPr>
          <m:t>=6.27×</m:t>
        </m:r>
        <m:sSup>
          <m:sSupPr>
            <m:ctrlPr>
              <w:rPr>
                <w:rFonts w:ascii="Cambria Math" w:hAnsi="Cambria Math"/>
                <w:i/>
                <w:iCs/>
                <w:sz w:val="28"/>
                <w:szCs w:val="28"/>
              </w:rPr>
            </m:ctrlPr>
          </m:sSupPr>
          <m:e>
            <m:r>
              <w:rPr>
                <w:rFonts w:ascii="Cambria Math" w:hAnsi="Cambria Math"/>
                <w:sz w:val="28"/>
                <w:szCs w:val="28"/>
              </w:rPr>
              <m:t>10</m:t>
            </m:r>
          </m:e>
          <m:sup>
            <m:r>
              <w:rPr>
                <w:rFonts w:ascii="Cambria Math" w:hAnsi="Cambria Math"/>
                <w:sz w:val="28"/>
                <w:szCs w:val="28"/>
              </w:rPr>
              <m:t>15</m:t>
            </m:r>
          </m:sup>
        </m:sSup>
      </m:oMath>
      <w:r w:rsidRPr="00E94E01">
        <w:rPr>
          <w:iCs/>
          <w:sz w:val="28"/>
          <w:szCs w:val="28"/>
        </w:rPr>
        <w:t xml:space="preserve"> eV </w:t>
      </w:r>
      <w:r w:rsidR="004911B2">
        <w:rPr>
          <w:iCs/>
          <w:sz w:val="28"/>
          <w:szCs w:val="28"/>
        </w:rPr>
        <w:t>energiyaga</w:t>
      </w:r>
      <w:r w:rsidR="004911B2" w:rsidRPr="00E94E01">
        <w:rPr>
          <w:iCs/>
          <w:sz w:val="28"/>
          <w:szCs w:val="28"/>
        </w:rPr>
        <w:t xml:space="preserve"> </w:t>
      </w:r>
      <w:r w:rsidRPr="00E94E01">
        <w:rPr>
          <w:iCs/>
          <w:sz w:val="28"/>
          <w:szCs w:val="28"/>
        </w:rPr>
        <w:t>yetishi mumkinligi ko‘rsatildi.</w:t>
      </w:r>
      <w:bookmarkEnd w:id="5"/>
    </w:p>
    <w:p w14:paraId="0CC32680" w14:textId="7CBA3E52" w:rsidR="00F36A3C" w:rsidRPr="00E94E01" w:rsidRDefault="006F19F6" w:rsidP="009F6F45">
      <w:pPr>
        <w:ind w:firstLine="567"/>
        <w:jc w:val="both"/>
        <w:rPr>
          <w:rStyle w:val="None"/>
          <w:color w:val="auto"/>
          <w:spacing w:val="4"/>
          <w:sz w:val="28"/>
          <w:szCs w:val="28"/>
        </w:rPr>
      </w:pPr>
      <w:r w:rsidRPr="00E94E01">
        <w:rPr>
          <w:rStyle w:val="None"/>
          <w:b/>
          <w:bCs/>
          <w:color w:val="auto"/>
          <w:spacing w:val="4"/>
          <w:sz w:val="28"/>
          <w:szCs w:val="28"/>
        </w:rPr>
        <w:t>Tadqiqotning amaliy natijalari</w:t>
      </w:r>
      <w:r w:rsidRPr="00E94E01">
        <w:rPr>
          <w:rStyle w:val="None"/>
          <w:color w:val="auto"/>
          <w:spacing w:val="4"/>
          <w:sz w:val="28"/>
          <w:szCs w:val="28"/>
        </w:rPr>
        <w:t xml:space="preserve"> quyidagilarni </w:t>
      </w:r>
      <w:r w:rsidR="008010CD" w:rsidRPr="00E94E01">
        <w:rPr>
          <w:rStyle w:val="None"/>
          <w:color w:val="auto"/>
          <w:spacing w:val="4"/>
          <w:sz w:val="28"/>
          <w:szCs w:val="28"/>
        </w:rPr>
        <w:t>o‘</w:t>
      </w:r>
      <w:r w:rsidRPr="00E94E01">
        <w:rPr>
          <w:rStyle w:val="None"/>
          <w:color w:val="auto"/>
          <w:spacing w:val="4"/>
          <w:sz w:val="28"/>
          <w:szCs w:val="28"/>
        </w:rPr>
        <w:t>z ichiga oladi:</w:t>
      </w:r>
    </w:p>
    <w:p w14:paraId="35A8B020" w14:textId="6F1DC7AF" w:rsidR="00F36A3C" w:rsidRPr="00E94E01" w:rsidRDefault="006F19F6" w:rsidP="009F6F45">
      <w:pPr>
        <w:ind w:firstLine="567"/>
        <w:jc w:val="both"/>
        <w:rPr>
          <w:rStyle w:val="None"/>
          <w:color w:val="auto"/>
          <w:spacing w:val="4"/>
          <w:sz w:val="28"/>
          <w:szCs w:val="28"/>
        </w:rPr>
      </w:pPr>
      <w:r w:rsidRPr="00E94E01">
        <w:rPr>
          <w:rStyle w:val="None"/>
          <w:color w:val="auto"/>
          <w:spacing w:val="4"/>
          <w:sz w:val="28"/>
          <w:szCs w:val="28"/>
        </w:rPr>
        <w:t xml:space="preserve"> </w:t>
      </w:r>
      <w:bookmarkStart w:id="6" w:name="_Hlk212113999"/>
      <w:r w:rsidR="00221C5D" w:rsidRPr="00E94E01">
        <w:rPr>
          <w:rStyle w:val="None"/>
          <w:color w:val="auto"/>
          <w:spacing w:val="4"/>
          <w:sz w:val="28"/>
          <w:szCs w:val="28"/>
        </w:rPr>
        <w:t xml:space="preserve">Kvant tuzatilgan qora o‘ralarning kvant tuzatma parametri </w:t>
      </w:r>
      <m:oMath>
        <m:r>
          <w:rPr>
            <w:rFonts w:ascii="Cambria Math" w:hAnsi="Cambria Math"/>
            <w:sz w:val="28"/>
            <w:szCs w:val="28"/>
          </w:rPr>
          <m:t>ξ</m:t>
        </m:r>
      </m:oMath>
      <w:r w:rsidR="00221C5D" w:rsidRPr="00E94E01">
        <w:rPr>
          <w:sz w:val="28"/>
          <w:szCs w:val="28"/>
        </w:rPr>
        <w:t xml:space="preserve"> ning chegaraviy qiymati Quyosh sistemasi uchun </w:t>
      </w:r>
      <m:oMath>
        <m:r>
          <w:rPr>
            <w:rFonts w:ascii="Cambria Math" w:hAnsi="Cambria Math"/>
            <w:sz w:val="28"/>
            <w:szCs w:val="28"/>
          </w:rPr>
          <m:t>ξ≤0.01869</m:t>
        </m:r>
      </m:oMath>
      <w:r w:rsidR="00221C5D" w:rsidRPr="00E94E01">
        <w:rPr>
          <w:sz w:val="28"/>
          <w:szCs w:val="28"/>
        </w:rPr>
        <w:t xml:space="preserve">, Sgr A* uchun </w:t>
      </w:r>
      <m:oMath>
        <m:r>
          <w:rPr>
            <w:rFonts w:ascii="Cambria Math" w:hAnsi="Cambria Math"/>
            <w:sz w:val="28"/>
            <w:szCs w:val="28"/>
          </w:rPr>
          <m:t>ξ≤0.73528</m:t>
        </m:r>
      </m:oMath>
      <w:r w:rsidR="00221C5D" w:rsidRPr="00E94E01">
        <w:rPr>
          <w:rStyle w:val="None"/>
          <w:color w:val="auto"/>
          <w:spacing w:val="4"/>
          <w:sz w:val="28"/>
          <w:szCs w:val="28"/>
        </w:rPr>
        <w:t xml:space="preserve"> va kuchli gravitatsion maydonlarda </w:t>
      </w:r>
      <m:oMath>
        <m:r>
          <w:rPr>
            <w:rFonts w:ascii="Cambria Math" w:hAnsi="Cambria Math"/>
            <w:sz w:val="28"/>
            <w:szCs w:val="28"/>
          </w:rPr>
          <m:t>ξ≤2.086</m:t>
        </m:r>
      </m:oMath>
      <w:r w:rsidR="00221C5D" w:rsidRPr="00E94E01">
        <w:rPr>
          <w:sz w:val="28"/>
          <w:szCs w:val="28"/>
        </w:rPr>
        <w:t xml:space="preserve"> ekanligi aniqlandi.</w:t>
      </w:r>
    </w:p>
    <w:p w14:paraId="23799B3C" w14:textId="02963C5C" w:rsidR="00F36A3C" w:rsidRPr="00E94E01" w:rsidRDefault="00882F16" w:rsidP="009F6F45">
      <w:pPr>
        <w:jc w:val="both"/>
        <w:rPr>
          <w:color w:val="auto"/>
          <w:spacing w:val="4"/>
          <w:sz w:val="28"/>
          <w:szCs w:val="28"/>
        </w:rPr>
      </w:pPr>
      <w:r w:rsidRPr="00E94E01">
        <w:rPr>
          <w:rStyle w:val="None"/>
          <w:color w:val="auto"/>
          <w:spacing w:val="4"/>
          <w:sz w:val="28"/>
          <w:szCs w:val="28"/>
        </w:rPr>
        <w:t xml:space="preserve">         </w:t>
      </w:r>
      <w:r w:rsidR="00221C5D" w:rsidRPr="00E94E01">
        <w:rPr>
          <w:rStyle w:val="None"/>
          <w:color w:val="auto"/>
          <w:spacing w:val="4"/>
          <w:sz w:val="28"/>
          <w:szCs w:val="28"/>
        </w:rPr>
        <w:t xml:space="preserve">Halqa kvant gravitatsiya parametri </w:t>
      </w:r>
      <m:oMath>
        <m:r>
          <w:rPr>
            <w:rFonts w:ascii="Cambria Math" w:hAnsi="Cambria Math"/>
            <w:sz w:val="28"/>
            <w:szCs w:val="28"/>
          </w:rPr>
          <m:t>ϵ</m:t>
        </m:r>
      </m:oMath>
      <w:r w:rsidR="00221C5D" w:rsidRPr="00E94E01">
        <w:rPr>
          <w:iCs/>
          <w:sz w:val="28"/>
          <w:szCs w:val="28"/>
        </w:rPr>
        <w:t xml:space="preserve"> ortishi bilan gorizont, statik chegaraviy sirt kichrayishi, nostabil orbitalar ichkariga, stabil orbita esa tashqariga surilishi aniqlandi. Magnit Penrose jarayoni samaradorligi </w:t>
      </w:r>
      <m:oMath>
        <m:r>
          <w:rPr>
            <w:rFonts w:ascii="Cambria Math" w:hAnsi="Cambria Math"/>
            <w:sz w:val="28"/>
            <w:szCs w:val="28"/>
          </w:rPr>
          <m:t>ϵ=0.3</m:t>
        </m:r>
      </m:oMath>
      <w:r w:rsidR="00221C5D" w:rsidRPr="00E94E01">
        <w:rPr>
          <w:iCs/>
          <w:sz w:val="28"/>
          <w:szCs w:val="28"/>
        </w:rPr>
        <w:t xml:space="preserve"> holat uchun </w:t>
      </w:r>
      <m:oMath>
        <m:r>
          <w:rPr>
            <w:rFonts w:ascii="Cambria Math" w:hAnsi="Cambria Math"/>
            <w:sz w:val="28"/>
            <w:szCs w:val="28"/>
          </w:rPr>
          <m:t>a=</m:t>
        </m:r>
        <m:sSub>
          <m:sSubPr>
            <m:ctrlPr>
              <w:rPr>
                <w:rFonts w:ascii="Cambria Math" w:hAnsi="Cambria Math"/>
                <w:i/>
                <w:iCs/>
                <w:sz w:val="28"/>
                <w:szCs w:val="28"/>
              </w:rPr>
            </m:ctrlPr>
          </m:sSubPr>
          <m:e>
            <m:r>
              <w:rPr>
                <w:rFonts w:ascii="Cambria Math" w:hAnsi="Cambria Math"/>
                <w:sz w:val="28"/>
                <w:szCs w:val="28"/>
              </w:rPr>
              <m:t>a</m:t>
            </m:r>
          </m:e>
          <m:sub>
            <m:r>
              <w:rPr>
                <w:rFonts w:ascii="Cambria Math" w:hAnsi="Cambria Math"/>
                <w:sz w:val="28"/>
                <w:szCs w:val="28"/>
              </w:rPr>
              <m:t>extrimal</m:t>
            </m:r>
          </m:sub>
        </m:sSub>
      </m:oMath>
      <w:r w:rsidR="00221C5D" w:rsidRPr="00E94E01">
        <w:rPr>
          <w:rStyle w:val="None"/>
          <w:color w:val="auto"/>
          <w:spacing w:val="4"/>
          <w:sz w:val="28"/>
          <w:szCs w:val="28"/>
        </w:rPr>
        <w:t xml:space="preserve"> bo‘lganda Kerr holatidan farqli ravishda 20.7% emas balki </w:t>
      </w:r>
      <w:r w:rsidR="00F268CA" w:rsidRPr="00E94E01">
        <w:rPr>
          <w:rStyle w:val="None"/>
          <w:color w:val="auto"/>
          <w:spacing w:val="4"/>
          <w:sz w:val="28"/>
          <w:szCs w:val="28"/>
        </w:rPr>
        <w:t>19.3% ekanligi aniqlandi</w:t>
      </w:r>
      <w:r w:rsidR="006F19F6" w:rsidRPr="00E94E01">
        <w:rPr>
          <w:rStyle w:val="None"/>
          <w:color w:val="auto"/>
          <w:spacing w:val="4"/>
          <w:sz w:val="28"/>
          <w:szCs w:val="28"/>
        </w:rPr>
        <w:t>.</w:t>
      </w:r>
    </w:p>
    <w:p w14:paraId="0B451DF3" w14:textId="331A0E23" w:rsidR="00F36A3C" w:rsidRPr="00E94E01" w:rsidRDefault="00F268CA" w:rsidP="009F6F45">
      <w:pPr>
        <w:ind w:firstLine="567"/>
        <w:jc w:val="both"/>
        <w:rPr>
          <w:rStyle w:val="None"/>
          <w:color w:val="auto"/>
          <w:spacing w:val="4"/>
          <w:sz w:val="28"/>
          <w:szCs w:val="28"/>
        </w:rPr>
      </w:pPr>
      <w:r w:rsidRPr="00E94E01">
        <w:rPr>
          <w:rStyle w:val="None"/>
          <w:color w:val="auto"/>
          <w:spacing w:val="4"/>
          <w:sz w:val="28"/>
          <w:szCs w:val="28"/>
        </w:rPr>
        <w:t xml:space="preserve">Konopolya-Rezolla-Zhidenko qora o‘rasi tezlashtirgan protonlarning energiyasi tashqi magnit maydon </w:t>
      </w:r>
      <m:oMath>
        <m:r>
          <w:rPr>
            <w:rStyle w:val="None"/>
            <w:rFonts w:ascii="Cambria Math" w:hAnsi="Cambria Math"/>
            <w:color w:val="auto"/>
            <w:spacing w:val="4"/>
            <w:sz w:val="28"/>
            <w:szCs w:val="28"/>
          </w:rPr>
          <m:t>B</m:t>
        </m:r>
      </m:oMath>
      <w:r w:rsidRPr="00E94E01">
        <w:rPr>
          <w:rStyle w:val="None"/>
          <w:color w:val="auto"/>
          <w:spacing w:val="4"/>
          <w:sz w:val="28"/>
          <w:szCs w:val="28"/>
        </w:rPr>
        <w:t xml:space="preserve"> va aylanish deformatsiyasi parametri </w:t>
      </w:r>
      <m:oMath>
        <m:sSub>
          <m:sSubPr>
            <m:ctrlPr>
              <w:rPr>
                <w:rStyle w:val="None"/>
                <w:rFonts w:ascii="Cambria Math" w:hAnsi="Cambria Math"/>
                <w:i/>
                <w:color w:val="auto"/>
                <w:spacing w:val="4"/>
                <w:sz w:val="28"/>
                <w:szCs w:val="28"/>
              </w:rPr>
            </m:ctrlPr>
          </m:sSubPr>
          <m:e>
            <m:r>
              <m:rPr>
                <m:sty m:val="p"/>
              </m:rPr>
              <w:rPr>
                <w:rStyle w:val="None"/>
                <w:rFonts w:ascii="Cambria Math" w:hAnsi="Cambria Math"/>
                <w:color w:val="auto"/>
                <w:spacing w:val="4"/>
                <w:sz w:val="28"/>
                <w:szCs w:val="28"/>
              </w:rPr>
              <m:t>δ</m:t>
            </m:r>
            <m:ctrlPr>
              <w:rPr>
                <w:rStyle w:val="None"/>
                <w:rFonts w:ascii="Cambria Math" w:hAnsi="Cambria Math"/>
                <w:color w:val="auto"/>
                <w:spacing w:val="4"/>
                <w:sz w:val="28"/>
                <w:szCs w:val="28"/>
              </w:rPr>
            </m:ctrlPr>
          </m:e>
          <m:sub>
            <m:r>
              <w:rPr>
                <w:rStyle w:val="None"/>
                <w:rFonts w:ascii="Cambria Math" w:hAnsi="Cambria Math"/>
                <w:color w:val="auto"/>
                <w:spacing w:val="4"/>
                <w:sz w:val="28"/>
                <w:szCs w:val="28"/>
              </w:rPr>
              <m:t>2</m:t>
            </m:r>
          </m:sub>
        </m:sSub>
      </m:oMath>
      <w:r w:rsidRPr="00E94E01">
        <w:rPr>
          <w:rStyle w:val="None"/>
          <w:color w:val="auto"/>
          <w:spacing w:val="4"/>
          <w:sz w:val="28"/>
          <w:szCs w:val="28"/>
        </w:rPr>
        <w:t xml:space="preserve"> ga kuchli bog‘liq va </w:t>
      </w:r>
      <m:oMath>
        <m:sSub>
          <m:sSubPr>
            <m:ctrlPr>
              <w:rPr>
                <w:rStyle w:val="None"/>
                <w:rFonts w:ascii="Cambria Math" w:hAnsi="Cambria Math"/>
                <w:i/>
                <w:color w:val="auto"/>
                <w:spacing w:val="4"/>
                <w:sz w:val="28"/>
                <w:szCs w:val="28"/>
              </w:rPr>
            </m:ctrlPr>
          </m:sSubPr>
          <m:e>
            <m:r>
              <w:rPr>
                <w:rStyle w:val="None"/>
                <w:rFonts w:ascii="Cambria Math" w:hAnsi="Cambria Math"/>
                <w:color w:val="auto"/>
                <w:spacing w:val="4"/>
                <w:sz w:val="28"/>
                <w:szCs w:val="28"/>
              </w:rPr>
              <m:t>δ</m:t>
            </m:r>
            <m:ctrlPr>
              <w:rPr>
                <w:rStyle w:val="None"/>
                <w:rFonts w:ascii="Cambria Math" w:hAnsi="Cambria Math"/>
                <w:color w:val="auto"/>
                <w:spacing w:val="4"/>
                <w:sz w:val="28"/>
                <w:szCs w:val="28"/>
              </w:rPr>
            </m:ctrlPr>
          </m:e>
          <m:sub>
            <m:r>
              <w:rPr>
                <w:rStyle w:val="None"/>
                <w:rFonts w:ascii="Cambria Math" w:hAnsi="Cambria Math"/>
                <w:color w:val="auto"/>
                <w:spacing w:val="4"/>
                <w:sz w:val="28"/>
                <w:szCs w:val="28"/>
              </w:rPr>
              <m:t>2</m:t>
            </m:r>
          </m:sub>
        </m:sSub>
        <m:r>
          <w:rPr>
            <w:rStyle w:val="None"/>
            <w:rFonts w:ascii="Cambria Math" w:hAnsi="Cambria Math"/>
            <w:color w:val="auto"/>
            <w:spacing w:val="4"/>
            <w:sz w:val="28"/>
            <w:szCs w:val="28"/>
          </w:rPr>
          <m:t>=0.2</m:t>
        </m:r>
      </m:oMath>
      <w:r w:rsidRPr="00E94E01">
        <w:rPr>
          <w:rStyle w:val="None"/>
          <w:color w:val="auto"/>
          <w:spacing w:val="4"/>
          <w:sz w:val="28"/>
          <w:szCs w:val="28"/>
        </w:rPr>
        <w:t xml:space="preserve"> holatida SgrA* uchun protonlarning energiyasi </w:t>
      </w:r>
      <w:r w:rsidR="00D822A4" w:rsidRPr="00E94E01">
        <w:rPr>
          <w:rStyle w:val="None"/>
          <w:color w:val="auto"/>
          <w:spacing w:val="4"/>
          <w:sz w:val="28"/>
          <w:szCs w:val="28"/>
        </w:rPr>
        <w:t>kosmik nur</w:t>
      </w:r>
      <w:r w:rsidR="00E54093">
        <w:rPr>
          <w:rStyle w:val="None"/>
          <w:color w:val="auto"/>
          <w:spacing w:val="4"/>
          <w:sz w:val="28"/>
          <w:szCs w:val="28"/>
        </w:rPr>
        <w:t>lar</w:t>
      </w:r>
      <w:r w:rsidR="00D822A4" w:rsidRPr="00E94E01">
        <w:rPr>
          <w:rStyle w:val="None"/>
          <w:color w:val="auto"/>
          <w:spacing w:val="4"/>
          <w:sz w:val="28"/>
          <w:szCs w:val="28"/>
        </w:rPr>
        <w:t xml:space="preserve"> spektridagi tizza (</w:t>
      </w:r>
      <w:r w:rsidR="00D822A4" w:rsidRPr="00E94E01">
        <w:rPr>
          <w:iCs/>
          <w:sz w:val="28"/>
          <w:szCs w:val="28"/>
        </w:rPr>
        <w:t>“knee”</w:t>
      </w:r>
      <w:r w:rsidR="00D822A4" w:rsidRPr="00E94E01">
        <w:rPr>
          <w:rStyle w:val="None"/>
          <w:color w:val="auto"/>
          <w:spacing w:val="4"/>
          <w:sz w:val="28"/>
          <w:szCs w:val="28"/>
        </w:rPr>
        <w:t xml:space="preserve">) </w:t>
      </w:r>
      <w:r w:rsidR="00D822A4" w:rsidRPr="00E94E01">
        <w:rPr>
          <w:iCs/>
          <w:sz w:val="28"/>
          <w:szCs w:val="28"/>
        </w:rPr>
        <w:t>10¹⁵–10¹⁶ eV</w:t>
      </w:r>
      <w:r w:rsidR="00D822A4" w:rsidRPr="00E94E01">
        <w:rPr>
          <w:rStyle w:val="None"/>
          <w:color w:val="auto"/>
          <w:spacing w:val="4"/>
          <w:sz w:val="28"/>
          <w:szCs w:val="28"/>
        </w:rPr>
        <w:t xml:space="preserve"> energiya oralig‘i</w:t>
      </w:r>
      <w:r w:rsidR="00D822A4" w:rsidRPr="00E94E01">
        <w:rPr>
          <w:iCs/>
          <w:sz w:val="28"/>
          <w:szCs w:val="28"/>
        </w:rPr>
        <w:t>ga mos keladi</w:t>
      </w:r>
      <w:r w:rsidR="00D822A4">
        <w:rPr>
          <w:iCs/>
          <w:sz w:val="28"/>
          <w:szCs w:val="28"/>
        </w:rPr>
        <w:t xml:space="preserve">gan </w:t>
      </w:r>
      <m:oMath>
        <m:sSubSup>
          <m:sSubSupPr>
            <m:ctrlPr>
              <w:rPr>
                <w:rFonts w:ascii="Cambria Math" w:hAnsi="Cambria Math"/>
                <w:i/>
                <w:iCs/>
                <w:sz w:val="28"/>
                <w:szCs w:val="28"/>
              </w:rPr>
            </m:ctrlPr>
          </m:sSubSupPr>
          <m:e>
            <m:r>
              <w:rPr>
                <w:rFonts w:ascii="Cambria Math" w:hAnsi="Cambria Math"/>
                <w:sz w:val="28"/>
                <w:szCs w:val="28"/>
              </w:rPr>
              <m:t>E</m:t>
            </m:r>
          </m:e>
          <m:sub>
            <m:r>
              <w:rPr>
                <w:rFonts w:ascii="Cambria Math" w:hAnsi="Cambria Math"/>
                <w:sz w:val="28"/>
                <w:szCs w:val="28"/>
              </w:rPr>
              <m:t>p</m:t>
            </m:r>
          </m:sub>
          <m:sup>
            <m:r>
              <m:rPr>
                <m:sty m:val="p"/>
              </m:rPr>
              <w:rPr>
                <w:rStyle w:val="None"/>
                <w:rFonts w:ascii="Cambria Math" w:hAnsi="Cambria Math"/>
                <w:color w:val="auto"/>
                <w:spacing w:val="4"/>
                <w:sz w:val="28"/>
                <w:szCs w:val="28"/>
              </w:rPr>
              <m:t>SgrA*</m:t>
            </m:r>
          </m:sup>
        </m:sSubSup>
        <m:r>
          <w:rPr>
            <w:rFonts w:ascii="Cambria Math" w:hAnsi="Cambria Math"/>
            <w:sz w:val="28"/>
            <w:szCs w:val="28"/>
          </w:rPr>
          <m:t>=6.27×</m:t>
        </m:r>
        <m:sSup>
          <m:sSupPr>
            <m:ctrlPr>
              <w:rPr>
                <w:rFonts w:ascii="Cambria Math" w:hAnsi="Cambria Math"/>
                <w:i/>
                <w:iCs/>
                <w:sz w:val="28"/>
                <w:szCs w:val="28"/>
              </w:rPr>
            </m:ctrlPr>
          </m:sSupPr>
          <m:e>
            <m:r>
              <w:rPr>
                <w:rFonts w:ascii="Cambria Math" w:hAnsi="Cambria Math"/>
                <w:sz w:val="28"/>
                <w:szCs w:val="28"/>
              </w:rPr>
              <m:t>10</m:t>
            </m:r>
          </m:e>
          <m:sup>
            <m:r>
              <w:rPr>
                <w:rFonts w:ascii="Cambria Math" w:hAnsi="Cambria Math"/>
                <w:sz w:val="28"/>
                <w:szCs w:val="28"/>
              </w:rPr>
              <m:t>15</m:t>
            </m:r>
          </m:sup>
        </m:sSup>
      </m:oMath>
      <w:r w:rsidRPr="00E94E01">
        <w:rPr>
          <w:iCs/>
          <w:sz w:val="28"/>
          <w:szCs w:val="28"/>
        </w:rPr>
        <w:t xml:space="preserve"> eV </w:t>
      </w:r>
      <w:r w:rsidR="00D822A4">
        <w:rPr>
          <w:iCs/>
          <w:sz w:val="28"/>
          <w:szCs w:val="28"/>
        </w:rPr>
        <w:t>energiyaga</w:t>
      </w:r>
      <w:r w:rsidRPr="00E94E01">
        <w:rPr>
          <w:iCs/>
          <w:sz w:val="28"/>
          <w:szCs w:val="28"/>
        </w:rPr>
        <w:t xml:space="preserve"> yetishi aniqlandi.</w:t>
      </w:r>
    </w:p>
    <w:bookmarkEnd w:id="6"/>
    <w:p w14:paraId="759A9BE3" w14:textId="12F24FC6" w:rsidR="00F36A3C" w:rsidRPr="00E94E01" w:rsidRDefault="006F19F6" w:rsidP="009F6F45">
      <w:pPr>
        <w:ind w:firstLine="567"/>
        <w:jc w:val="both"/>
        <w:rPr>
          <w:rStyle w:val="None"/>
          <w:color w:val="auto"/>
          <w:spacing w:val="4"/>
          <w:sz w:val="28"/>
          <w:szCs w:val="28"/>
        </w:rPr>
      </w:pPr>
      <w:r w:rsidRPr="00E94E01">
        <w:rPr>
          <w:rStyle w:val="None"/>
          <w:b/>
          <w:bCs/>
          <w:color w:val="auto"/>
          <w:spacing w:val="4"/>
          <w:sz w:val="28"/>
          <w:szCs w:val="28"/>
        </w:rPr>
        <w:t>Tadqiqot natijalarining ishonchliligi</w:t>
      </w:r>
      <w:r w:rsidR="000E6BA0" w:rsidRPr="00E94E01">
        <w:rPr>
          <w:rStyle w:val="None"/>
          <w:b/>
          <w:bCs/>
          <w:color w:val="auto"/>
          <w:spacing w:val="4"/>
          <w:sz w:val="28"/>
          <w:szCs w:val="28"/>
        </w:rPr>
        <w:t xml:space="preserve"> </w:t>
      </w:r>
      <w:bookmarkStart w:id="7" w:name="_Hlk212116306"/>
      <w:r w:rsidR="000E6BA0" w:rsidRPr="00E94E01">
        <w:rPr>
          <w:rStyle w:val="None"/>
          <w:color w:val="auto"/>
          <w:spacing w:val="4"/>
          <w:sz w:val="28"/>
          <w:szCs w:val="28"/>
        </w:rPr>
        <w:t>d</w:t>
      </w:r>
      <w:r w:rsidRPr="00E94E01">
        <w:rPr>
          <w:rStyle w:val="None"/>
          <w:color w:val="auto"/>
          <w:spacing w:val="4"/>
          <w:sz w:val="28"/>
          <w:szCs w:val="28"/>
        </w:rPr>
        <w:t xml:space="preserve">issertatsiyada standart matematik va nazariy fizika usullaridan foydalanish, shu jumladan </w:t>
      </w:r>
      <w:r w:rsidR="000E6BA0" w:rsidRPr="00E94E01">
        <w:rPr>
          <w:rStyle w:val="None"/>
          <w:color w:val="auto"/>
          <w:spacing w:val="4"/>
          <w:sz w:val="28"/>
          <w:szCs w:val="28"/>
        </w:rPr>
        <w:t>rel</w:t>
      </w:r>
      <w:r w:rsidR="0061429E" w:rsidRPr="00E94E01">
        <w:rPr>
          <w:rStyle w:val="None"/>
          <w:color w:val="auto"/>
          <w:spacing w:val="4"/>
          <w:sz w:val="28"/>
          <w:szCs w:val="28"/>
        </w:rPr>
        <w:t>y</w:t>
      </w:r>
      <w:r w:rsidR="000E6BA0" w:rsidRPr="00E94E01">
        <w:rPr>
          <w:rStyle w:val="None"/>
          <w:color w:val="auto"/>
          <w:spacing w:val="4"/>
          <w:sz w:val="28"/>
          <w:szCs w:val="28"/>
        </w:rPr>
        <w:t xml:space="preserve">ativistik astrofizikaning zamonaviy usullari, </w:t>
      </w:r>
      <w:r w:rsidRPr="00E94E01">
        <w:rPr>
          <w:rStyle w:val="None"/>
          <w:color w:val="auto"/>
          <w:spacing w:val="4"/>
          <w:sz w:val="28"/>
          <w:szCs w:val="28"/>
        </w:rPr>
        <w:t xml:space="preserve">yuqori samarali raqamli </w:t>
      </w:r>
      <w:r w:rsidR="00AA5F5F">
        <w:rPr>
          <w:rStyle w:val="None"/>
          <w:color w:val="auto"/>
          <w:spacing w:val="4"/>
          <w:sz w:val="28"/>
          <w:szCs w:val="28"/>
        </w:rPr>
        <w:t xml:space="preserve">usulllar </w:t>
      </w:r>
      <w:r w:rsidRPr="00E94E01">
        <w:rPr>
          <w:rStyle w:val="None"/>
          <w:color w:val="auto"/>
          <w:spacing w:val="4"/>
          <w:sz w:val="28"/>
          <w:szCs w:val="28"/>
        </w:rPr>
        <w:t xml:space="preserve">va dasturiy ta’minotdan foydalanish orqali ta’minlanadi. </w:t>
      </w:r>
      <w:r w:rsidR="000E6BA0" w:rsidRPr="00E94E01">
        <w:rPr>
          <w:rStyle w:val="None"/>
          <w:color w:val="auto"/>
          <w:spacing w:val="4"/>
          <w:sz w:val="28"/>
          <w:szCs w:val="28"/>
        </w:rPr>
        <w:t xml:space="preserve">Natijalar umumiy nisbiylik nazariyasi va nazariy fizikaning matematik asoslariga qat’iy rioya qilib olingan. Shuningdek, zamonaviy sonli va analitik hisoblash usullari qo‘llanilgan hamda natijalar mavjud kuzatuv ma’lumotlari va boshqa tadqiqotchilarning topilmalari bilan solishtirilgan. Dissertatsiyada bayon etilgan xulosalar </w:t>
      </w:r>
      <w:r w:rsidR="00AA5F5F">
        <w:rPr>
          <w:rStyle w:val="None"/>
          <w:color w:val="auto"/>
          <w:spacing w:val="4"/>
          <w:sz w:val="28"/>
          <w:szCs w:val="28"/>
        </w:rPr>
        <w:t xml:space="preserve">kompakt </w:t>
      </w:r>
      <w:r w:rsidR="000E6BA0" w:rsidRPr="00E94E01">
        <w:rPr>
          <w:rStyle w:val="None"/>
          <w:color w:val="auto"/>
          <w:spacing w:val="4"/>
          <w:sz w:val="28"/>
          <w:szCs w:val="28"/>
        </w:rPr>
        <w:t>obyektlar astrofizikasining asosiy tamoyillariga to‘la mos keladi</w:t>
      </w:r>
      <w:r w:rsidRPr="00E94E01">
        <w:rPr>
          <w:rStyle w:val="None"/>
          <w:color w:val="auto"/>
          <w:spacing w:val="4"/>
          <w:sz w:val="28"/>
          <w:szCs w:val="28"/>
        </w:rPr>
        <w:t>.</w:t>
      </w:r>
      <w:bookmarkEnd w:id="7"/>
    </w:p>
    <w:p w14:paraId="475B3E8A" w14:textId="77777777" w:rsidR="00F36A3C" w:rsidRPr="00E94E01" w:rsidRDefault="006F19F6" w:rsidP="009F6F45">
      <w:pPr>
        <w:ind w:firstLine="567"/>
        <w:jc w:val="both"/>
        <w:rPr>
          <w:rStyle w:val="None"/>
          <w:b/>
          <w:bCs/>
          <w:color w:val="auto"/>
          <w:spacing w:val="4"/>
          <w:sz w:val="28"/>
          <w:szCs w:val="28"/>
        </w:rPr>
      </w:pPr>
      <w:r w:rsidRPr="00E94E01">
        <w:rPr>
          <w:rStyle w:val="None"/>
          <w:b/>
          <w:bCs/>
          <w:color w:val="auto"/>
          <w:spacing w:val="4"/>
          <w:sz w:val="28"/>
          <w:szCs w:val="28"/>
        </w:rPr>
        <w:t xml:space="preserve">Tadqiqot natijalarining ilmiy va amaliy ahamiyati. </w:t>
      </w:r>
    </w:p>
    <w:p w14:paraId="21F6B50B" w14:textId="220213F6" w:rsidR="003F6CC2" w:rsidRPr="00E94E01" w:rsidRDefault="003F6CC2" w:rsidP="003F6CC2">
      <w:pPr>
        <w:ind w:firstLine="567"/>
        <w:jc w:val="both"/>
        <w:rPr>
          <w:rStyle w:val="None"/>
          <w:color w:val="auto"/>
          <w:spacing w:val="4"/>
          <w:sz w:val="28"/>
          <w:szCs w:val="28"/>
        </w:rPr>
      </w:pPr>
      <w:bookmarkStart w:id="8" w:name="_Hlk212116419"/>
      <w:r w:rsidRPr="00E94E01">
        <w:rPr>
          <w:rStyle w:val="None"/>
          <w:color w:val="auto"/>
          <w:spacing w:val="4"/>
          <w:sz w:val="28"/>
          <w:szCs w:val="28"/>
        </w:rPr>
        <w:t xml:space="preserve">Ilmiy ahamiyati shundaki, ushbu tadqiqotda ilgari surilgan istiqbolli muqobil nazariyalar (masalan, halqa kvant gravitatsiya) fazoning mikroskopik </w:t>
      </w:r>
      <w:r w:rsidRPr="00E94E01">
        <w:rPr>
          <w:rStyle w:val="None"/>
          <w:color w:val="auto"/>
          <w:spacing w:val="4"/>
          <w:sz w:val="28"/>
          <w:szCs w:val="28"/>
        </w:rPr>
        <w:lastRenderedPageBreak/>
        <w:t>miqyosdagi kvan</w:t>
      </w:r>
      <w:r w:rsidR="00ED221D" w:rsidRPr="00E94E01">
        <w:rPr>
          <w:rStyle w:val="None"/>
          <w:color w:val="auto"/>
          <w:spacing w:val="4"/>
          <w:sz w:val="28"/>
          <w:szCs w:val="28"/>
        </w:rPr>
        <w:t xml:space="preserve">t </w:t>
      </w:r>
      <w:r w:rsidRPr="00E94E01">
        <w:rPr>
          <w:rStyle w:val="None"/>
          <w:color w:val="auto"/>
          <w:spacing w:val="4"/>
          <w:sz w:val="28"/>
          <w:szCs w:val="28"/>
        </w:rPr>
        <w:t xml:space="preserve">xossalari va o‘ziga xos singulyarlik muammolarini tubdan tushunishga zamin yaratadi.  </w:t>
      </w:r>
    </w:p>
    <w:p w14:paraId="1355B7D8" w14:textId="505D7C3F" w:rsidR="00F36A3C" w:rsidRPr="00E94E01" w:rsidRDefault="003F6CC2" w:rsidP="003F6CC2">
      <w:pPr>
        <w:ind w:firstLine="567"/>
        <w:jc w:val="both"/>
        <w:rPr>
          <w:rStyle w:val="None"/>
          <w:color w:val="auto"/>
          <w:spacing w:val="4"/>
          <w:sz w:val="28"/>
          <w:szCs w:val="28"/>
        </w:rPr>
      </w:pPr>
      <w:r w:rsidRPr="00E94E01">
        <w:rPr>
          <w:rStyle w:val="None"/>
          <w:color w:val="auto"/>
          <w:spacing w:val="4"/>
          <w:sz w:val="28"/>
          <w:szCs w:val="28"/>
        </w:rPr>
        <w:t>Tadqiqot natijalarining amaliy ahamiyati shundaki, dissertatsiyada taklif etilgan model kvant tuzatish parametrining kvant tuzatilgan qora o‘ra fazo-vaqtidagi rolini yoritishda yangi qarashlarni taqdim etishi va kvant gravitatsion hodisalar haqidagi tushuncha</w:t>
      </w:r>
      <w:r w:rsidR="008964AE">
        <w:rPr>
          <w:rStyle w:val="None"/>
          <w:color w:val="auto"/>
          <w:spacing w:val="4"/>
          <w:sz w:val="28"/>
          <w:szCs w:val="28"/>
        </w:rPr>
        <w:t xml:space="preserve">larni </w:t>
      </w:r>
      <w:r w:rsidRPr="00E94E01">
        <w:rPr>
          <w:rStyle w:val="None"/>
          <w:color w:val="auto"/>
          <w:spacing w:val="4"/>
          <w:sz w:val="28"/>
          <w:szCs w:val="28"/>
        </w:rPr>
        <w:t xml:space="preserve">yanada </w:t>
      </w:r>
      <w:r w:rsidR="008964AE">
        <w:rPr>
          <w:rStyle w:val="None"/>
          <w:color w:val="auto"/>
          <w:spacing w:val="4"/>
          <w:sz w:val="28"/>
          <w:szCs w:val="28"/>
        </w:rPr>
        <w:t>mukammal anglash imkonini beradi</w:t>
      </w:r>
      <w:r w:rsidR="006F19F6" w:rsidRPr="00E94E01">
        <w:rPr>
          <w:rStyle w:val="None"/>
          <w:color w:val="auto"/>
          <w:spacing w:val="4"/>
          <w:sz w:val="28"/>
          <w:szCs w:val="28"/>
        </w:rPr>
        <w:t>.</w:t>
      </w:r>
      <w:bookmarkEnd w:id="8"/>
    </w:p>
    <w:p w14:paraId="1956CA2B" w14:textId="5929F9FD" w:rsidR="003F6CC2" w:rsidRPr="00E94E01" w:rsidRDefault="006F19F6" w:rsidP="00E34F41">
      <w:pPr>
        <w:ind w:firstLine="567"/>
        <w:jc w:val="both"/>
        <w:rPr>
          <w:rStyle w:val="None"/>
          <w:color w:val="auto"/>
          <w:spacing w:val="4"/>
          <w:sz w:val="28"/>
          <w:szCs w:val="28"/>
        </w:rPr>
      </w:pPr>
      <w:r w:rsidRPr="00E94E01">
        <w:rPr>
          <w:rStyle w:val="None"/>
          <w:b/>
          <w:bCs/>
          <w:color w:val="auto"/>
          <w:spacing w:val="4"/>
          <w:sz w:val="28"/>
          <w:szCs w:val="28"/>
        </w:rPr>
        <w:t>Tadqiqot natijalarining q</w:t>
      </w:r>
      <w:r w:rsidR="008010CD" w:rsidRPr="00E94E01">
        <w:rPr>
          <w:rStyle w:val="None"/>
          <w:b/>
          <w:bCs/>
          <w:color w:val="auto"/>
          <w:spacing w:val="4"/>
          <w:sz w:val="28"/>
          <w:szCs w:val="28"/>
        </w:rPr>
        <w:t>o‘</w:t>
      </w:r>
      <w:r w:rsidRPr="00E94E01">
        <w:rPr>
          <w:rStyle w:val="None"/>
          <w:b/>
          <w:bCs/>
          <w:color w:val="auto"/>
          <w:spacing w:val="4"/>
          <w:sz w:val="28"/>
          <w:szCs w:val="28"/>
        </w:rPr>
        <w:t>llanilishi:</w:t>
      </w:r>
      <w:r w:rsidRPr="00E94E01">
        <w:rPr>
          <w:rStyle w:val="None"/>
          <w:color w:val="auto"/>
          <w:spacing w:val="4"/>
          <w:sz w:val="28"/>
          <w:szCs w:val="28"/>
        </w:rPr>
        <w:t xml:space="preserve"> </w:t>
      </w:r>
      <w:bookmarkStart w:id="9" w:name="_Hlk212116476"/>
      <w:r w:rsidR="003F6CC2" w:rsidRPr="00E94E01">
        <w:rPr>
          <w:rStyle w:val="None"/>
          <w:color w:val="auto"/>
          <w:spacing w:val="4"/>
          <w:sz w:val="28"/>
          <w:szCs w:val="28"/>
        </w:rPr>
        <w:t xml:space="preserve">Ushbu dissertatsiyada taqdim etilgan natijalar — ayniqsa, </w:t>
      </w:r>
      <w:r w:rsidR="00645E2A">
        <w:rPr>
          <w:rStyle w:val="None"/>
          <w:color w:val="auto"/>
          <w:spacing w:val="4"/>
          <w:sz w:val="28"/>
          <w:szCs w:val="28"/>
        </w:rPr>
        <w:t>kompakt</w:t>
      </w:r>
      <w:r w:rsidR="003F6CC2" w:rsidRPr="00E94E01">
        <w:rPr>
          <w:rStyle w:val="None"/>
          <w:color w:val="auto"/>
          <w:spacing w:val="4"/>
          <w:sz w:val="28"/>
          <w:szCs w:val="28"/>
        </w:rPr>
        <w:t xml:space="preserve"> astrofizik obyektlarning energetikasi bilan bog‘liq topilmalar — xalqaro tadqiqotchilar e’tiborini qozongan va yuqori impakt faktorga ega, ilmiy ekspertizadan o‘tgan jurnallarda iqtibos keltirilgan:</w:t>
      </w:r>
      <w:r w:rsidR="00E34F41">
        <w:rPr>
          <w:rStyle w:val="None"/>
          <w:color w:val="auto"/>
          <w:spacing w:val="4"/>
          <w:sz w:val="28"/>
          <w:szCs w:val="28"/>
        </w:rPr>
        <w:t xml:space="preserve"> </w:t>
      </w:r>
      <w:r w:rsidR="003F6CC2" w:rsidRPr="00E94E01">
        <w:rPr>
          <w:rStyle w:val="None"/>
          <w:color w:val="auto"/>
          <w:spacing w:val="4"/>
          <w:sz w:val="28"/>
          <w:szCs w:val="28"/>
        </w:rPr>
        <w:t>Physics Letters B, Volume 864, article id. 139398 Web-Sc, IF: 4.3, The European Physical Journal C, Volume 85, article number 26, (2025), Web-Sc, IF: 4.2, The European Physical Journal C, Volume 85, article number 725, (2025), Web-Sc, IF: 4.2, The European Physical Journal C, Volume 85, № 726, (2025), Web-Sc, IF: 4.2.</w:t>
      </w:r>
    </w:p>
    <w:p w14:paraId="298C7C73" w14:textId="31969542" w:rsidR="004B2204" w:rsidRPr="00E94E01" w:rsidRDefault="003F6CC2" w:rsidP="003F6CC2">
      <w:pPr>
        <w:ind w:firstLine="567"/>
        <w:jc w:val="both"/>
        <w:rPr>
          <w:rStyle w:val="None"/>
          <w:color w:val="auto"/>
          <w:spacing w:val="4"/>
          <w:sz w:val="28"/>
          <w:szCs w:val="28"/>
        </w:rPr>
      </w:pPr>
      <w:r w:rsidRPr="00E94E01">
        <w:rPr>
          <w:rStyle w:val="None"/>
          <w:color w:val="auto"/>
          <w:spacing w:val="4"/>
          <w:sz w:val="28"/>
          <w:szCs w:val="28"/>
        </w:rPr>
        <w:t>Mazkur ilmiy natijalar Vellore Institute of Technology instituti tomonidan qo‘llab-quvvatlangan dasturlar doirasida qo‘llanilgan (Dr. Pankaj Sheoran tomonidan taqdim etilgan rasmiy xat asosida).</w:t>
      </w:r>
      <w:bookmarkEnd w:id="9"/>
    </w:p>
    <w:p w14:paraId="0D8F2212" w14:textId="1B00A180" w:rsidR="00646325" w:rsidRPr="00E94E01" w:rsidRDefault="006F19F6" w:rsidP="009F6F45">
      <w:pPr>
        <w:ind w:firstLine="567"/>
        <w:jc w:val="both"/>
        <w:rPr>
          <w:rStyle w:val="None"/>
          <w:color w:val="auto"/>
          <w:spacing w:val="4"/>
          <w:sz w:val="28"/>
          <w:szCs w:val="28"/>
        </w:rPr>
      </w:pPr>
      <w:r w:rsidRPr="00E94E01">
        <w:rPr>
          <w:rStyle w:val="None"/>
          <w:b/>
          <w:bCs/>
          <w:color w:val="auto"/>
          <w:spacing w:val="4"/>
          <w:sz w:val="28"/>
          <w:szCs w:val="28"/>
        </w:rPr>
        <w:t>Tadqiqot natijalarining eʼlon qilinganligi.</w:t>
      </w:r>
      <w:r w:rsidRPr="00E94E01">
        <w:rPr>
          <w:rStyle w:val="None"/>
          <w:color w:val="auto"/>
          <w:spacing w:val="4"/>
          <w:sz w:val="28"/>
          <w:szCs w:val="28"/>
        </w:rPr>
        <w:t xml:space="preserve"> Tadqiqot mavzusi b</w:t>
      </w:r>
      <w:r w:rsidR="008010CD" w:rsidRPr="00E94E01">
        <w:rPr>
          <w:rStyle w:val="None"/>
          <w:color w:val="auto"/>
          <w:spacing w:val="4"/>
          <w:sz w:val="28"/>
          <w:szCs w:val="28"/>
        </w:rPr>
        <w:t>o‘</w:t>
      </w:r>
      <w:r w:rsidRPr="00E94E01">
        <w:rPr>
          <w:rStyle w:val="None"/>
          <w:color w:val="auto"/>
          <w:spacing w:val="4"/>
          <w:sz w:val="28"/>
          <w:szCs w:val="28"/>
        </w:rPr>
        <w:t xml:space="preserve">yicha jami </w:t>
      </w:r>
      <w:r w:rsidR="002E378B" w:rsidRPr="00E94E01">
        <w:rPr>
          <w:rStyle w:val="None"/>
          <w:color w:val="auto"/>
          <w:spacing w:val="4"/>
          <w:sz w:val="28"/>
          <w:szCs w:val="28"/>
        </w:rPr>
        <w:t>7</w:t>
      </w:r>
      <w:r w:rsidRPr="00E94E01">
        <w:rPr>
          <w:rStyle w:val="None"/>
          <w:color w:val="auto"/>
          <w:spacing w:val="4"/>
          <w:sz w:val="28"/>
          <w:szCs w:val="28"/>
        </w:rPr>
        <w:t xml:space="preserve"> ta ilmiy ish, jumladan </w:t>
      </w:r>
      <w:r w:rsidR="006863C1" w:rsidRPr="00E94E01">
        <w:rPr>
          <w:rStyle w:val="None"/>
          <w:color w:val="auto"/>
          <w:spacing w:val="4"/>
          <w:sz w:val="28"/>
          <w:szCs w:val="28"/>
          <w:shd w:val="clear" w:color="auto" w:fill="FFFFFF"/>
        </w:rPr>
        <w:t>O‘zbekiston Respublikasi Oliy ta’lim, fan va innovatsiyalar vazirligi huzuridagi</w:t>
      </w:r>
      <w:r w:rsidR="006863C1">
        <w:rPr>
          <w:rStyle w:val="None"/>
          <w:color w:val="auto"/>
          <w:spacing w:val="4"/>
          <w:sz w:val="28"/>
          <w:szCs w:val="28"/>
          <w:shd w:val="clear" w:color="auto" w:fill="FFFFFF"/>
        </w:rPr>
        <w:t xml:space="preserve"> </w:t>
      </w:r>
      <w:r w:rsidR="006863C1" w:rsidRPr="00E94E01">
        <w:rPr>
          <w:rStyle w:val="None"/>
          <w:color w:val="auto"/>
          <w:spacing w:val="4"/>
          <w:sz w:val="28"/>
          <w:szCs w:val="28"/>
          <w:shd w:val="clear" w:color="auto" w:fill="FFFFFF"/>
        </w:rPr>
        <w:t xml:space="preserve">Oliy attestatsiya </w:t>
      </w:r>
      <w:r w:rsidR="006863C1" w:rsidRPr="00E94E01">
        <w:rPr>
          <w:rStyle w:val="None"/>
          <w:color w:val="auto"/>
          <w:spacing w:val="4"/>
          <w:sz w:val="28"/>
          <w:szCs w:val="28"/>
        </w:rPr>
        <w:t>komissiyasining dissertatsiyalar asosiy ilmiy natijalarini chop etish uchun tavsiya etgan ilmiy nashrlar</w:t>
      </w:r>
      <w:r w:rsidR="00104F55">
        <w:rPr>
          <w:rStyle w:val="None"/>
          <w:color w:val="auto"/>
          <w:spacing w:val="4"/>
          <w:sz w:val="28"/>
          <w:szCs w:val="28"/>
        </w:rPr>
        <w:t>da</w:t>
      </w:r>
      <w:r w:rsidR="006863C1" w:rsidRPr="00E94E01">
        <w:rPr>
          <w:rStyle w:val="None"/>
          <w:color w:val="auto"/>
          <w:spacing w:val="4"/>
          <w:sz w:val="28"/>
          <w:szCs w:val="28"/>
        </w:rPr>
        <w:t xml:space="preserve"> </w:t>
      </w:r>
      <w:r w:rsidR="002E378B" w:rsidRPr="00E94E01">
        <w:rPr>
          <w:rStyle w:val="None"/>
          <w:color w:val="auto"/>
          <w:spacing w:val="4"/>
          <w:sz w:val="28"/>
          <w:szCs w:val="28"/>
        </w:rPr>
        <w:t>5</w:t>
      </w:r>
      <w:r w:rsidRPr="00E94E01">
        <w:rPr>
          <w:rStyle w:val="None"/>
          <w:color w:val="auto"/>
          <w:spacing w:val="4"/>
          <w:sz w:val="28"/>
          <w:szCs w:val="28"/>
        </w:rPr>
        <w:t xml:space="preserve"> ta</w:t>
      </w:r>
      <w:r w:rsidR="006863C1">
        <w:rPr>
          <w:rStyle w:val="None"/>
          <w:color w:val="auto"/>
          <w:spacing w:val="4"/>
          <w:sz w:val="28"/>
          <w:szCs w:val="28"/>
        </w:rPr>
        <w:t xml:space="preserve"> </w:t>
      </w:r>
      <w:r w:rsidR="00104F55">
        <w:rPr>
          <w:rStyle w:val="None"/>
          <w:color w:val="auto"/>
          <w:spacing w:val="4"/>
          <w:sz w:val="28"/>
          <w:szCs w:val="28"/>
        </w:rPr>
        <w:t xml:space="preserve">ilmiy maqola, shulardan 5 tasi </w:t>
      </w:r>
      <w:r w:rsidR="00104F55" w:rsidRPr="00E94E01">
        <w:rPr>
          <w:rStyle w:val="None"/>
          <w:color w:val="auto"/>
          <w:spacing w:val="4"/>
          <w:sz w:val="28"/>
          <w:szCs w:val="28"/>
        </w:rPr>
        <w:t xml:space="preserve">xorijiy </w:t>
      </w:r>
      <w:r w:rsidR="00104F55">
        <w:rPr>
          <w:rStyle w:val="None"/>
          <w:color w:val="auto"/>
          <w:spacing w:val="4"/>
          <w:sz w:val="28"/>
          <w:szCs w:val="28"/>
        </w:rPr>
        <w:t xml:space="preserve">jurnallarda </w:t>
      </w:r>
      <w:r w:rsidRPr="00E94E01">
        <w:rPr>
          <w:rStyle w:val="None"/>
          <w:color w:val="auto"/>
          <w:spacing w:val="4"/>
          <w:sz w:val="28"/>
          <w:szCs w:val="28"/>
        </w:rPr>
        <w:t>chop etilgan.</w:t>
      </w:r>
    </w:p>
    <w:p w14:paraId="471ABB4B" w14:textId="4E86B9BC" w:rsidR="00F36A3C" w:rsidRDefault="006F19F6" w:rsidP="009F6F45">
      <w:pPr>
        <w:ind w:firstLine="567"/>
        <w:jc w:val="both"/>
        <w:rPr>
          <w:rStyle w:val="None"/>
          <w:color w:val="auto"/>
          <w:spacing w:val="4"/>
          <w:sz w:val="28"/>
          <w:szCs w:val="28"/>
        </w:rPr>
      </w:pPr>
      <w:r w:rsidRPr="00E94E01">
        <w:rPr>
          <w:rStyle w:val="None"/>
          <w:b/>
          <w:bCs/>
          <w:color w:val="auto"/>
          <w:spacing w:val="4"/>
          <w:sz w:val="28"/>
          <w:szCs w:val="28"/>
        </w:rPr>
        <w:t>Dissertatsiyaning tuzilishi va hajmi.</w:t>
      </w:r>
      <w:r w:rsidRPr="00E94E01">
        <w:rPr>
          <w:rStyle w:val="None"/>
          <w:color w:val="auto"/>
          <w:spacing w:val="4"/>
          <w:sz w:val="28"/>
          <w:szCs w:val="28"/>
        </w:rPr>
        <w:t xml:space="preserve">  Dissertatsiya kirish, 3 ta bob, xulosa va foydalanilgan adabiyotlar r</w:t>
      </w:r>
      <w:r w:rsidR="008010CD" w:rsidRPr="00E94E01">
        <w:rPr>
          <w:rStyle w:val="None"/>
          <w:color w:val="auto"/>
          <w:spacing w:val="4"/>
          <w:sz w:val="28"/>
          <w:szCs w:val="28"/>
        </w:rPr>
        <w:t>o‘</w:t>
      </w:r>
      <w:r w:rsidRPr="00E94E01">
        <w:rPr>
          <w:rStyle w:val="None"/>
          <w:color w:val="auto"/>
          <w:spacing w:val="4"/>
          <w:sz w:val="28"/>
          <w:szCs w:val="28"/>
        </w:rPr>
        <w:t xml:space="preserve">yxatidan iborat. Dissertatsiya hajmi </w:t>
      </w:r>
      <w:r w:rsidRPr="004E3FF1">
        <w:rPr>
          <w:rStyle w:val="None"/>
          <w:color w:val="auto"/>
          <w:spacing w:val="4"/>
          <w:sz w:val="28"/>
          <w:szCs w:val="28"/>
        </w:rPr>
        <w:t>1</w:t>
      </w:r>
      <w:r w:rsidR="00C14138" w:rsidRPr="004E3FF1">
        <w:rPr>
          <w:rStyle w:val="None"/>
          <w:color w:val="auto"/>
          <w:spacing w:val="4"/>
          <w:sz w:val="28"/>
          <w:szCs w:val="28"/>
        </w:rPr>
        <w:t>06</w:t>
      </w:r>
      <w:r w:rsidRPr="004E3FF1">
        <w:rPr>
          <w:rStyle w:val="None"/>
          <w:color w:val="auto"/>
          <w:spacing w:val="4"/>
          <w:sz w:val="28"/>
          <w:szCs w:val="28"/>
        </w:rPr>
        <w:t xml:space="preserve"> </w:t>
      </w:r>
      <w:r w:rsidRPr="00E94E01">
        <w:rPr>
          <w:rStyle w:val="None"/>
          <w:color w:val="auto"/>
          <w:spacing w:val="4"/>
          <w:sz w:val="28"/>
          <w:szCs w:val="28"/>
        </w:rPr>
        <w:t>bet</w:t>
      </w:r>
      <w:r w:rsidR="00CA67D1">
        <w:rPr>
          <w:rStyle w:val="None"/>
          <w:color w:val="auto"/>
          <w:spacing w:val="4"/>
          <w:sz w:val="28"/>
          <w:szCs w:val="28"/>
        </w:rPr>
        <w:t>ni tashkil etadi</w:t>
      </w:r>
      <w:r w:rsidRPr="00E94E01">
        <w:rPr>
          <w:rStyle w:val="None"/>
          <w:color w:val="auto"/>
          <w:spacing w:val="4"/>
          <w:sz w:val="28"/>
          <w:szCs w:val="28"/>
        </w:rPr>
        <w:t>.</w:t>
      </w:r>
    </w:p>
    <w:p w14:paraId="6130BAC3" w14:textId="77777777" w:rsidR="00DB3442" w:rsidRPr="00E94E01" w:rsidRDefault="00DB3442" w:rsidP="009F6F45">
      <w:pPr>
        <w:ind w:firstLine="567"/>
        <w:jc w:val="both"/>
        <w:rPr>
          <w:rStyle w:val="None"/>
          <w:color w:val="auto"/>
          <w:spacing w:val="4"/>
          <w:sz w:val="28"/>
          <w:szCs w:val="28"/>
        </w:rPr>
      </w:pPr>
    </w:p>
    <w:p w14:paraId="1D4034E8" w14:textId="77777777" w:rsidR="00F36A3C" w:rsidRPr="00E94E01" w:rsidRDefault="006F19F6" w:rsidP="003806D0">
      <w:pPr>
        <w:shd w:val="clear" w:color="auto" w:fill="FFFFFF"/>
        <w:spacing w:before="120" w:after="120"/>
        <w:jc w:val="center"/>
        <w:rPr>
          <w:rStyle w:val="None"/>
          <w:b/>
          <w:bCs/>
          <w:color w:val="auto"/>
          <w:spacing w:val="4"/>
          <w:sz w:val="28"/>
          <w:szCs w:val="28"/>
        </w:rPr>
      </w:pPr>
      <w:r w:rsidRPr="00E94E01">
        <w:rPr>
          <w:rStyle w:val="None"/>
          <w:b/>
          <w:bCs/>
          <w:color w:val="auto"/>
          <w:spacing w:val="4"/>
          <w:sz w:val="28"/>
          <w:szCs w:val="28"/>
        </w:rPr>
        <w:t>DISSERTATSIYANING ASOSIY MAZMUNI</w:t>
      </w:r>
    </w:p>
    <w:p w14:paraId="3157ADB8" w14:textId="52105506" w:rsidR="00F36A3C" w:rsidRPr="00E94E01" w:rsidRDefault="006F19F6" w:rsidP="009F6F45">
      <w:pPr>
        <w:ind w:firstLine="567"/>
        <w:jc w:val="both"/>
        <w:rPr>
          <w:rStyle w:val="None"/>
          <w:color w:val="auto"/>
          <w:spacing w:val="4"/>
          <w:sz w:val="28"/>
          <w:szCs w:val="28"/>
        </w:rPr>
      </w:pPr>
      <w:r w:rsidRPr="00E94E01">
        <w:rPr>
          <w:rStyle w:val="None"/>
          <w:color w:val="auto"/>
          <w:spacing w:val="4"/>
          <w:sz w:val="28"/>
          <w:szCs w:val="28"/>
        </w:rPr>
        <w:t>Dissertatsiyaning kirish qismi mavzuning dolzarbligi va zarurligini, tadqiqotning respublika fan va texnologiyalarini rivojlantirishning ustuvor y</w:t>
      </w:r>
      <w:r w:rsidR="008010CD" w:rsidRPr="00E94E01">
        <w:rPr>
          <w:rStyle w:val="None"/>
          <w:color w:val="auto"/>
          <w:spacing w:val="4"/>
          <w:sz w:val="28"/>
          <w:szCs w:val="28"/>
        </w:rPr>
        <w:t>o‘</w:t>
      </w:r>
      <w:r w:rsidRPr="00E94E01">
        <w:rPr>
          <w:rStyle w:val="None"/>
          <w:color w:val="auto"/>
          <w:spacing w:val="4"/>
          <w:sz w:val="28"/>
          <w:szCs w:val="28"/>
        </w:rPr>
        <w:t xml:space="preserve">nalishlariga mosligini, muammoning </w:t>
      </w:r>
      <w:r w:rsidR="00AE645C" w:rsidRPr="00E94E01">
        <w:rPr>
          <w:rStyle w:val="None"/>
          <w:color w:val="auto"/>
          <w:spacing w:val="4"/>
          <w:sz w:val="28"/>
          <w:szCs w:val="28"/>
        </w:rPr>
        <w:t>o‘rganilganlik</w:t>
      </w:r>
      <w:r w:rsidRPr="00E94E01">
        <w:rPr>
          <w:rStyle w:val="None"/>
          <w:color w:val="auto"/>
          <w:spacing w:val="4"/>
          <w:sz w:val="28"/>
          <w:szCs w:val="28"/>
        </w:rPr>
        <w:t xml:space="preserve"> darajasini, uning dissertatsiya tayyorlangan oliy ta’lim muassasasi tadqiqot rejalari bilan bo</w:t>
      </w:r>
      <w:r w:rsidR="008010CD" w:rsidRPr="00E94E01">
        <w:rPr>
          <w:rStyle w:val="None"/>
          <w:color w:val="auto"/>
          <w:spacing w:val="4"/>
          <w:sz w:val="28"/>
          <w:szCs w:val="28"/>
        </w:rPr>
        <w:t>g‘</w:t>
      </w:r>
      <w:r w:rsidRPr="00E94E01">
        <w:rPr>
          <w:rStyle w:val="None"/>
          <w:color w:val="auto"/>
          <w:spacing w:val="4"/>
          <w:sz w:val="28"/>
          <w:szCs w:val="28"/>
        </w:rPr>
        <w:t>liqligini, tadqiqotning maqsadi, vazifalari, ob</w:t>
      </w:r>
      <w:r w:rsidR="007F1CE7" w:rsidRPr="00E94E01">
        <w:rPr>
          <w:rStyle w:val="None"/>
          <w:color w:val="auto"/>
          <w:spacing w:val="4"/>
          <w:sz w:val="28"/>
          <w:szCs w:val="28"/>
        </w:rPr>
        <w:t>y</w:t>
      </w:r>
      <w:r w:rsidRPr="00E94E01">
        <w:rPr>
          <w:rStyle w:val="None"/>
          <w:color w:val="auto"/>
          <w:spacing w:val="4"/>
          <w:sz w:val="28"/>
          <w:szCs w:val="28"/>
        </w:rPr>
        <w:t xml:space="preserve">ekti, mavzu haqidagi qisqa ma’lumot, usullar, ilmiy yangilik, amaliy natija, ishonchlilik, ilmiy va amaliy ahamiyat, natijalarning amaliyotga joriy qilinishi, natijalarning tasdiqlanishi, nashr etilishi, shuningdek, dissertatsiyaning tuzilishi va </w:t>
      </w:r>
      <w:r w:rsidR="00AE645C" w:rsidRPr="00E94E01">
        <w:rPr>
          <w:rStyle w:val="None"/>
          <w:color w:val="auto"/>
          <w:spacing w:val="4"/>
          <w:sz w:val="28"/>
          <w:szCs w:val="28"/>
        </w:rPr>
        <w:t>qamrov</w:t>
      </w:r>
      <w:r w:rsidRPr="00E94E01">
        <w:rPr>
          <w:rStyle w:val="None"/>
          <w:color w:val="auto"/>
          <w:spacing w:val="4"/>
          <w:sz w:val="28"/>
          <w:szCs w:val="28"/>
        </w:rPr>
        <w:t>ini k</w:t>
      </w:r>
      <w:r w:rsidR="008010CD" w:rsidRPr="00E94E01">
        <w:rPr>
          <w:rStyle w:val="None"/>
          <w:color w:val="auto"/>
          <w:spacing w:val="4"/>
          <w:sz w:val="28"/>
          <w:szCs w:val="28"/>
        </w:rPr>
        <w:t>o‘</w:t>
      </w:r>
      <w:r w:rsidRPr="00E94E01">
        <w:rPr>
          <w:rStyle w:val="None"/>
          <w:color w:val="auto"/>
          <w:spacing w:val="4"/>
          <w:sz w:val="28"/>
          <w:szCs w:val="28"/>
        </w:rPr>
        <w:t>rsatadi.</w:t>
      </w:r>
    </w:p>
    <w:p w14:paraId="0BB0319B" w14:textId="224DCB79" w:rsidR="00F36A3C" w:rsidRPr="00E94E01" w:rsidRDefault="00464425" w:rsidP="008D32CA">
      <w:pPr>
        <w:widowControl w:val="0"/>
        <w:ind w:firstLine="567"/>
        <w:jc w:val="both"/>
        <w:rPr>
          <w:rStyle w:val="None"/>
          <w:color w:val="auto"/>
          <w:spacing w:val="4"/>
          <w:sz w:val="28"/>
          <w:szCs w:val="28"/>
        </w:rPr>
      </w:pPr>
      <w:r w:rsidRPr="00E94E01">
        <w:rPr>
          <w:rStyle w:val="None"/>
          <w:color w:val="auto"/>
          <w:spacing w:val="4"/>
          <w:sz w:val="28"/>
          <w:szCs w:val="28"/>
        </w:rPr>
        <w:t>Dissertatsiyaning</w:t>
      </w:r>
      <w:r w:rsidRPr="00E94E01">
        <w:rPr>
          <w:rStyle w:val="None"/>
          <w:b/>
          <w:bCs/>
          <w:color w:val="auto"/>
          <w:spacing w:val="4"/>
          <w:sz w:val="28"/>
          <w:szCs w:val="28"/>
        </w:rPr>
        <w:t xml:space="preserve"> b</w:t>
      </w:r>
      <w:r w:rsidR="006F19F6" w:rsidRPr="00E94E01">
        <w:rPr>
          <w:rStyle w:val="None"/>
          <w:b/>
          <w:bCs/>
          <w:color w:val="auto"/>
          <w:spacing w:val="4"/>
          <w:sz w:val="28"/>
          <w:szCs w:val="28"/>
        </w:rPr>
        <w:t>irinchi bob</w:t>
      </w:r>
      <w:r w:rsidRPr="00E94E01">
        <w:rPr>
          <w:rStyle w:val="None"/>
          <w:b/>
          <w:bCs/>
          <w:color w:val="auto"/>
          <w:spacing w:val="4"/>
          <w:sz w:val="28"/>
          <w:szCs w:val="28"/>
        </w:rPr>
        <w:t>i</w:t>
      </w:r>
      <w:r w:rsidR="006F19F6" w:rsidRPr="00E94E01">
        <w:rPr>
          <w:rStyle w:val="None"/>
          <w:color w:val="auto"/>
          <w:spacing w:val="4"/>
          <w:sz w:val="28"/>
          <w:szCs w:val="28"/>
        </w:rPr>
        <w:t xml:space="preserve"> </w:t>
      </w:r>
      <w:r w:rsidR="00BD698B" w:rsidRPr="00E94E01">
        <w:rPr>
          <w:rFonts w:eastAsia="SimSun"/>
          <w:b/>
          <w:bCs/>
          <w:sz w:val="28"/>
          <w:szCs w:val="28"/>
          <w:lang w:eastAsia="zh-CN" w:bidi="ar"/>
        </w:rPr>
        <w:t>“Halqa kvant gravitatsiyasida qora o‘ralarni tadqiq qilish”</w:t>
      </w:r>
      <w:r w:rsidR="006F19F6" w:rsidRPr="00E94E01">
        <w:rPr>
          <w:rStyle w:val="None"/>
          <w:color w:val="auto"/>
          <w:spacing w:val="4"/>
          <w:sz w:val="28"/>
          <w:szCs w:val="28"/>
        </w:rPr>
        <w:t xml:space="preserve"> deb nomlan</w:t>
      </w:r>
      <w:r w:rsidRPr="00E94E01">
        <w:rPr>
          <w:rStyle w:val="None"/>
          <w:color w:val="auto"/>
          <w:spacing w:val="4"/>
          <w:sz w:val="28"/>
          <w:szCs w:val="28"/>
        </w:rPr>
        <w:t xml:space="preserve">ib </w:t>
      </w:r>
      <w:r w:rsidR="00BD698B" w:rsidRPr="00E94E01">
        <w:rPr>
          <w:rFonts w:eastAsia="SimSun"/>
          <w:sz w:val="28"/>
          <w:szCs w:val="28"/>
          <w:lang w:eastAsia="zh-CN" w:bidi="ar"/>
        </w:rPr>
        <w:t>halqa kvant qora o‘ra va kvant tuzatilgan qora o‘ralar tahlil qilin</w:t>
      </w:r>
      <w:r w:rsidR="00125A07">
        <w:rPr>
          <w:rFonts w:eastAsia="SimSun"/>
          <w:sz w:val="28"/>
          <w:szCs w:val="28"/>
          <w:lang w:eastAsia="zh-CN" w:bidi="ar"/>
        </w:rPr>
        <w:t>gan</w:t>
      </w:r>
      <w:r w:rsidR="006F19F6" w:rsidRPr="00E94E01">
        <w:rPr>
          <w:rStyle w:val="None"/>
          <w:color w:val="auto"/>
          <w:spacing w:val="4"/>
          <w:sz w:val="28"/>
          <w:szCs w:val="28"/>
        </w:rPr>
        <w:t xml:space="preserve">. </w:t>
      </w:r>
      <w:r w:rsidR="00C85368" w:rsidRPr="00E94E01">
        <w:rPr>
          <w:rStyle w:val="None"/>
          <w:color w:val="auto"/>
          <w:spacing w:val="4"/>
          <w:sz w:val="28"/>
          <w:szCs w:val="28"/>
        </w:rPr>
        <w:t xml:space="preserve">Ushbu bobda </w:t>
      </w:r>
      <w:r w:rsidR="00BD698B" w:rsidRPr="00E94E01">
        <w:rPr>
          <w:rStyle w:val="None"/>
          <w:color w:val="auto"/>
          <w:spacing w:val="4"/>
          <w:sz w:val="28"/>
          <w:szCs w:val="28"/>
        </w:rPr>
        <w:t xml:space="preserve">kvant tuzatilgan qora o‘ralarning kvant tuzatish parametri </w:t>
      </w:r>
      <m:oMath>
        <m:r>
          <m:rPr>
            <m:sty m:val="p"/>
          </m:rPr>
          <w:rPr>
            <w:rStyle w:val="None"/>
            <w:rFonts w:ascii="Cambria Math" w:hAnsi="Cambria Math"/>
            <w:color w:val="auto"/>
            <w:spacing w:val="4"/>
            <w:sz w:val="28"/>
            <w:szCs w:val="28"/>
          </w:rPr>
          <m:t>ξ</m:t>
        </m:r>
      </m:oMath>
      <w:r w:rsidR="00BD698B" w:rsidRPr="00E94E01">
        <w:rPr>
          <w:rStyle w:val="None"/>
          <w:color w:val="auto"/>
          <w:spacing w:val="4"/>
          <w:sz w:val="28"/>
          <w:szCs w:val="28"/>
        </w:rPr>
        <w:t xml:space="preserve"> uchun yuqori chegaraviy qiymatlar</w:t>
      </w:r>
      <w:r w:rsidR="006519EF" w:rsidRPr="00E94E01">
        <w:rPr>
          <w:rStyle w:val="None"/>
          <w:color w:val="auto"/>
          <w:spacing w:val="4"/>
          <w:sz w:val="28"/>
          <w:szCs w:val="28"/>
        </w:rPr>
        <w:t xml:space="preserve"> aniqlanadi</w:t>
      </w:r>
      <w:r w:rsidR="00BD698B" w:rsidRPr="00E94E01">
        <w:rPr>
          <w:rStyle w:val="None"/>
          <w:color w:val="auto"/>
          <w:spacing w:val="4"/>
          <w:sz w:val="28"/>
          <w:szCs w:val="28"/>
        </w:rPr>
        <w:t xml:space="preserve"> va halqa kvant qora o‘ralarning </w:t>
      </w:r>
      <w:r w:rsidR="00BD698B" w:rsidRPr="00E94E01">
        <w:rPr>
          <w:sz w:val="28"/>
          <w:szCs w:val="28"/>
        </w:rPr>
        <w:t xml:space="preserve">kvant tuzatish parametri </w:t>
      </w:r>
      <m:oMath>
        <m:r>
          <w:rPr>
            <w:rFonts w:ascii="Cambria Math" w:hAnsi="Cambria Math"/>
            <w:sz w:val="28"/>
            <w:szCs w:val="28"/>
          </w:rPr>
          <m:t>ϵ</m:t>
        </m:r>
      </m:oMath>
      <w:r w:rsidR="00BD698B" w:rsidRPr="00E94E01">
        <w:rPr>
          <w:iCs/>
          <w:sz w:val="28"/>
          <w:szCs w:val="28"/>
        </w:rPr>
        <w:t xml:space="preserve"> </w:t>
      </w:r>
      <w:r w:rsidR="006519EF" w:rsidRPr="00E94E01">
        <w:rPr>
          <w:iCs/>
          <w:sz w:val="28"/>
          <w:szCs w:val="28"/>
        </w:rPr>
        <w:t>hal</w:t>
      </w:r>
      <w:r w:rsidR="00125A07">
        <w:rPr>
          <w:iCs/>
          <w:sz w:val="28"/>
          <w:szCs w:val="28"/>
        </w:rPr>
        <w:t>q</w:t>
      </w:r>
      <w:r w:rsidR="006519EF" w:rsidRPr="00E94E01">
        <w:rPr>
          <w:iCs/>
          <w:sz w:val="28"/>
          <w:szCs w:val="28"/>
        </w:rPr>
        <w:t xml:space="preserve">a kvant qora o‘ralar gorizonti, ergosferasi va </w:t>
      </w:r>
      <w:r w:rsidR="006519EF" w:rsidRPr="00E94E01">
        <w:rPr>
          <w:rStyle w:val="None"/>
          <w:color w:val="auto"/>
          <w:spacing w:val="4"/>
          <w:sz w:val="28"/>
          <w:szCs w:val="28"/>
        </w:rPr>
        <w:t>atrofidagi magnit</w:t>
      </w:r>
      <w:r w:rsidR="00125A07">
        <w:rPr>
          <w:rStyle w:val="None"/>
          <w:color w:val="auto"/>
          <w:spacing w:val="4"/>
          <w:sz w:val="28"/>
          <w:szCs w:val="28"/>
        </w:rPr>
        <w:t xml:space="preserve"> maydon</w:t>
      </w:r>
      <w:r w:rsidR="006519EF" w:rsidRPr="00E94E01">
        <w:rPr>
          <w:rStyle w:val="None"/>
          <w:color w:val="auto"/>
          <w:spacing w:val="4"/>
          <w:sz w:val="28"/>
          <w:szCs w:val="28"/>
        </w:rPr>
        <w:t>ga qanday ta’sir qilishi o‘rganil</w:t>
      </w:r>
      <w:r w:rsidR="00125A07">
        <w:rPr>
          <w:rStyle w:val="None"/>
          <w:color w:val="auto"/>
          <w:spacing w:val="4"/>
          <w:sz w:val="28"/>
          <w:szCs w:val="28"/>
        </w:rPr>
        <w:t>gan</w:t>
      </w:r>
      <w:r w:rsidR="006519EF" w:rsidRPr="00E94E01">
        <w:rPr>
          <w:rStyle w:val="None"/>
          <w:color w:val="auto"/>
          <w:spacing w:val="4"/>
          <w:sz w:val="28"/>
          <w:szCs w:val="28"/>
        </w:rPr>
        <w:t xml:space="preserve">. </w:t>
      </w:r>
    </w:p>
    <w:p w14:paraId="6D44C946" w14:textId="6710888B" w:rsidR="006519EF" w:rsidRPr="00E94E01" w:rsidRDefault="006519EF" w:rsidP="008D32CA">
      <w:pPr>
        <w:widowControl w:val="0"/>
        <w:ind w:firstLine="567"/>
        <w:jc w:val="both"/>
        <w:rPr>
          <w:rFonts w:cs="Times New Roman"/>
          <w:sz w:val="28"/>
          <w:szCs w:val="28"/>
        </w:rPr>
      </w:pPr>
      <w:r w:rsidRPr="00E94E01">
        <w:rPr>
          <w:rFonts w:cs="Times New Roman"/>
          <w:sz w:val="28"/>
          <w:szCs w:val="28"/>
        </w:rPr>
        <w:t>Kvant tuzatilgan qora o‘ra uchun fazo-vaqt metrikasi quyidagicha ifodalanadi: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6519EF" w:rsidRPr="00E94E01" w14:paraId="2DE2F14D" w14:textId="77777777" w:rsidTr="00C43494">
        <w:trPr>
          <w:trHeight w:val="422"/>
        </w:trPr>
        <w:tc>
          <w:tcPr>
            <w:tcW w:w="8545" w:type="dxa"/>
            <w:vAlign w:val="center"/>
          </w:tcPr>
          <w:p w14:paraId="0F2C8D53" w14:textId="43BDC248" w:rsidR="006519EF" w:rsidRPr="00E94E01" w:rsidRDefault="00B842FD" w:rsidP="00B842F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w:lastRenderedPageBreak/>
                  <m:t>d</m:t>
                </m:r>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f</m:t>
                </m:r>
                <m:d>
                  <m:dPr>
                    <m:ctrlPr>
                      <w:rPr>
                        <w:rFonts w:ascii="Cambria Math" w:hAnsi="Cambria Math"/>
                        <w:sz w:val="28"/>
                        <w:szCs w:val="28"/>
                      </w:rPr>
                    </m:ctrlPr>
                  </m:dPr>
                  <m:e>
                    <m:r>
                      <w:rPr>
                        <w:rFonts w:ascii="Cambria Math" w:hAnsi="Cambria Math"/>
                        <w:sz w:val="28"/>
                        <w:szCs w:val="28"/>
                      </w:rPr>
                      <m:t>r</m:t>
                    </m:r>
                  </m:e>
                </m:d>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t</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f</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e>
                    </m:d>
                  </m:e>
                  <m:sup>
                    <m:r>
                      <m:rPr>
                        <m:sty m:val="p"/>
                      </m:rPr>
                      <w:rPr>
                        <w:rFonts w:ascii="Cambria Math" w:hAnsi="Cambria Math"/>
                        <w:sz w:val="28"/>
                        <w:szCs w:val="28"/>
                      </w:rPr>
                      <m:t>-</m:t>
                    </m:r>
                    <m:r>
                      <w:rPr>
                        <w:rFonts w:ascii="Cambria Math" w:hAnsi="Cambria Math"/>
                        <w:sz w:val="28"/>
                        <w:szCs w:val="28"/>
                      </w:rPr>
                      <m:t>1</m:t>
                    </m:r>
                  </m:sup>
                </m:sSup>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θ</m:t>
                        </m:r>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θd</m:t>
                    </m:r>
                    <m:sSup>
                      <m:sSupPr>
                        <m:ctrlPr>
                          <w:rPr>
                            <w:rFonts w:ascii="Cambria Math" w:hAnsi="Cambria Math"/>
                            <w:sz w:val="28"/>
                            <w:szCs w:val="28"/>
                          </w:rPr>
                        </m:ctrlPr>
                      </m:sSupPr>
                      <m:e>
                        <m:r>
                          <w:rPr>
                            <w:rFonts w:ascii="Cambria Math" w:hAnsi="Cambria Math"/>
                            <w:sz w:val="28"/>
                            <w:szCs w:val="28"/>
                          </w:rPr>
                          <m:t>ϕ</m:t>
                        </m:r>
                      </m:e>
                      <m:sup>
                        <m:r>
                          <w:rPr>
                            <w:rFonts w:ascii="Cambria Math" w:hAnsi="Cambria Math"/>
                            <w:sz w:val="28"/>
                            <w:szCs w:val="28"/>
                          </w:rPr>
                          <m:t>2</m:t>
                        </m:r>
                      </m:sup>
                    </m:sSup>
                  </m:e>
                </m:d>
                <m:r>
                  <w:rPr>
                    <w:rFonts w:ascii="Cambria Math" w:hAnsi="Cambria Math"/>
                    <w:sz w:val="28"/>
                    <w:szCs w:val="28"/>
                  </w:rPr>
                  <m:t xml:space="preserve"> ,</m:t>
                </m:r>
              </m:oMath>
            </m:oMathPara>
          </w:p>
        </w:tc>
        <w:tc>
          <w:tcPr>
            <w:tcW w:w="793" w:type="dxa"/>
            <w:vAlign w:val="center"/>
          </w:tcPr>
          <w:p w14:paraId="3B36518A" w14:textId="3066E1E4" w:rsidR="006519EF" w:rsidRPr="00E94E01" w:rsidRDefault="006519EF" w:rsidP="00B842F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w:t>
            </w:r>
            <w:r w:rsidR="00B842FD" w:rsidRPr="00E94E01">
              <w:rPr>
                <w:rFonts w:cs="Times New Roman"/>
                <w:sz w:val="28"/>
                <w:szCs w:val="28"/>
              </w:rPr>
              <w:t>1</w:t>
            </w:r>
            <w:r w:rsidRPr="00E94E01">
              <w:rPr>
                <w:rFonts w:cs="Times New Roman"/>
                <w:sz w:val="28"/>
                <w:szCs w:val="28"/>
              </w:rPr>
              <w:t>)</w:t>
            </w:r>
          </w:p>
        </w:tc>
      </w:tr>
    </w:tbl>
    <w:p w14:paraId="4DDF1BCC" w14:textId="65C68E2C" w:rsidR="006519EF" w:rsidRPr="00E94E01" w:rsidRDefault="00B842FD" w:rsidP="00B842FD">
      <w:pPr>
        <w:widowControl w:val="0"/>
        <w:jc w:val="both"/>
        <w:rPr>
          <w:rFonts w:cs="Times New Roman"/>
          <w:sz w:val="28"/>
          <w:szCs w:val="28"/>
        </w:rPr>
      </w:pPr>
      <w:r w:rsidRPr="00E94E01">
        <w:rPr>
          <w:rFonts w:cs="Times New Roman"/>
          <w:sz w:val="28"/>
          <w:szCs w:val="28"/>
        </w:rPr>
        <w:t>bu yerda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B842FD" w:rsidRPr="00E94E01" w14:paraId="50628644" w14:textId="77777777" w:rsidTr="00C43494">
        <w:trPr>
          <w:trHeight w:val="647"/>
        </w:trPr>
        <w:tc>
          <w:tcPr>
            <w:tcW w:w="8545" w:type="dxa"/>
            <w:vAlign w:val="center"/>
          </w:tcPr>
          <w:p w14:paraId="129BD660" w14:textId="7BA3BBDD" w:rsidR="00B842FD" w:rsidRPr="00E94E01" w:rsidRDefault="00B842FD" w:rsidP="00B842F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f</m:t>
                </m:r>
                <m:d>
                  <m:dPr>
                    <m:ctrlPr>
                      <w:rPr>
                        <w:rFonts w:ascii="Cambria Math" w:hAnsi="Cambria Math"/>
                        <w:sz w:val="28"/>
                        <w:szCs w:val="28"/>
                      </w:rPr>
                    </m:ctrlPr>
                  </m:dPr>
                  <m:e>
                    <m:r>
                      <w:rPr>
                        <w:rFonts w:ascii="Cambria Math" w:hAnsi="Cambria Math"/>
                        <w:sz w:val="28"/>
                        <w:szCs w:val="28"/>
                      </w:rPr>
                      <m:t>r</m:t>
                    </m:r>
                  </m:e>
                </m:d>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m:t>
                        </m:r>
                      </m:num>
                      <m:den>
                        <m:r>
                          <w:rPr>
                            <w:rFonts w:ascii="Cambria Math" w:hAnsi="Cambria Math"/>
                            <w:sz w:val="28"/>
                            <w:szCs w:val="28"/>
                          </w:rPr>
                          <m:t>r</m:t>
                        </m:r>
                      </m:den>
                    </m:f>
                  </m:e>
                </m:d>
                <m:d>
                  <m:dPr>
                    <m:ctrlPr>
                      <w:rPr>
                        <w:rFonts w:ascii="Cambria Math" w:hAnsi="Cambria Math"/>
                        <w:i/>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m:t>
                            </m:r>
                          </m:num>
                          <m:den>
                            <m:r>
                              <w:rPr>
                                <w:rFonts w:ascii="Cambria Math" w:hAnsi="Cambria Math"/>
                                <w:sz w:val="28"/>
                                <w:szCs w:val="28"/>
                              </w:rPr>
                              <m:t>r</m:t>
                            </m:r>
                          </m:den>
                        </m:f>
                      </m:e>
                    </m:d>
                  </m:e>
                </m:d>
                <m:r>
                  <w:rPr>
                    <w:rFonts w:ascii="Cambria Math" w:hAnsi="Cambria Math"/>
                    <w:sz w:val="28"/>
                    <w:szCs w:val="28"/>
                  </w:rPr>
                  <m:t xml:space="preserve"> ,</m:t>
                </m:r>
              </m:oMath>
            </m:oMathPara>
          </w:p>
        </w:tc>
        <w:tc>
          <w:tcPr>
            <w:tcW w:w="793" w:type="dxa"/>
            <w:vAlign w:val="center"/>
          </w:tcPr>
          <w:p w14:paraId="7F7BEDE6" w14:textId="2444CBE2" w:rsidR="00B842FD" w:rsidRPr="00E94E01" w:rsidRDefault="00B842FD"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w:t>
            </w:r>
          </w:p>
        </w:tc>
      </w:tr>
    </w:tbl>
    <w:p w14:paraId="549EC3A6" w14:textId="5010B4EC" w:rsidR="00B842FD" w:rsidRPr="00E94E01" w:rsidRDefault="00B842FD" w:rsidP="00B842FD">
      <w:pPr>
        <w:jc w:val="both"/>
        <w:rPr>
          <w:rFonts w:eastAsiaTheme="minorHAnsi"/>
          <w:sz w:val="28"/>
          <w:szCs w:val="28"/>
        </w:rPr>
      </w:pPr>
      <w:r w:rsidRPr="00E94E01">
        <w:rPr>
          <w:rFonts w:eastAsiaTheme="minorHAnsi"/>
          <w:sz w:val="28"/>
          <w:szCs w:val="28"/>
        </w:rPr>
        <w:t xml:space="preserve">bu yerda </w:t>
      </w:r>
      <m:oMath>
        <m:r>
          <w:rPr>
            <w:rFonts w:ascii="Cambria Math" w:eastAsiaTheme="minorHAnsi" w:hAnsi="Cambria Math"/>
            <w:sz w:val="28"/>
            <w:szCs w:val="28"/>
          </w:rPr>
          <m:t>M</m:t>
        </m:r>
      </m:oMath>
      <w:r w:rsidRPr="00E94E01">
        <w:rPr>
          <w:rFonts w:eastAsiaTheme="minorHAnsi"/>
          <w:sz w:val="28"/>
          <w:szCs w:val="28"/>
        </w:rPr>
        <w:t xml:space="preserve"> — qora o‘raning massasi, </w:t>
      </w:r>
      <m:oMath>
        <m:r>
          <w:rPr>
            <w:rFonts w:ascii="Cambria Math" w:eastAsiaTheme="minorHAnsi" w:hAnsi="Cambria Math"/>
            <w:sz w:val="28"/>
            <w:szCs w:val="28"/>
          </w:rPr>
          <m:t>ξ</m:t>
        </m:r>
      </m:oMath>
      <w:r w:rsidRPr="00E94E01">
        <w:rPr>
          <w:rFonts w:eastAsiaTheme="minorHAnsi"/>
          <w:sz w:val="28"/>
          <w:szCs w:val="28"/>
        </w:rPr>
        <w:t xml:space="preserve"> — kvant tuzatish parametri. Keyingi tahlillarni soddalashtirish uchun </w:t>
      </w:r>
      <m:oMath>
        <m:r>
          <w:rPr>
            <w:rFonts w:ascii="Cambria Math" w:eastAsiaTheme="minorHAnsi" w:hAnsi="Cambria Math"/>
            <w:sz w:val="28"/>
            <w:szCs w:val="28"/>
          </w:rPr>
          <m:t>ξ</m:t>
        </m:r>
      </m:oMath>
      <w:r w:rsidRPr="00E94E01">
        <w:rPr>
          <w:rFonts w:eastAsiaTheme="minorHAnsi"/>
          <w:sz w:val="28"/>
          <w:szCs w:val="28"/>
        </w:rPr>
        <w:t xml:space="preserve"> parametrni </w:t>
      </w:r>
      <m:oMath>
        <m:r>
          <w:rPr>
            <w:rFonts w:ascii="Cambria Math" w:eastAsiaTheme="minorHAnsi" w:hAnsi="Cambria Math"/>
            <w:sz w:val="28"/>
            <w:szCs w:val="28"/>
          </w:rPr>
          <m:t>M</m:t>
        </m:r>
      </m:oMath>
      <w:r w:rsidRPr="00E94E01">
        <w:rPr>
          <w:rFonts w:eastAsiaTheme="minorHAnsi"/>
          <w:sz w:val="28"/>
          <w:szCs w:val="28"/>
        </w:rPr>
        <w:t xml:space="preserve"> bo‘yicha normallashtiramiz: </w:t>
      </w:r>
      <m:oMath>
        <m:r>
          <w:rPr>
            <w:rFonts w:ascii="Cambria Math" w:eastAsiaTheme="minorHAnsi" w:hAnsi="Cambria Math"/>
            <w:sz w:val="28"/>
            <w:szCs w:val="28"/>
          </w:rPr>
          <m:t>ξ</m:t>
        </m:r>
        <m:r>
          <m:rPr>
            <m:sty m:val="p"/>
          </m:rPr>
          <w:rPr>
            <w:rFonts w:ascii="Cambria Math" w:eastAsiaTheme="minorHAnsi" w:hAnsi="Cambria Math"/>
            <w:sz w:val="28"/>
            <w:szCs w:val="28"/>
          </w:rPr>
          <m:t>→</m:t>
        </m:r>
        <m:r>
          <w:rPr>
            <w:rFonts w:ascii="Cambria Math" w:eastAsiaTheme="minorHAnsi" w:hAnsi="Cambria Math"/>
            <w:sz w:val="28"/>
            <w:szCs w:val="28"/>
          </w:rPr>
          <m:t>ξ</m:t>
        </m:r>
        <m:r>
          <m:rPr>
            <m:lit/>
          </m:rPr>
          <w:rPr>
            <w:rFonts w:ascii="Cambria Math" w:eastAsiaTheme="minorHAnsi" w:hAnsi="Cambria Math"/>
            <w:sz w:val="28"/>
            <w:szCs w:val="28"/>
          </w:rPr>
          <m:t>/</m:t>
        </m:r>
        <m:r>
          <w:rPr>
            <w:rFonts w:ascii="Cambria Math" w:eastAsiaTheme="minorHAnsi" w:hAnsi="Cambria Math"/>
            <w:sz w:val="28"/>
            <w:szCs w:val="28"/>
          </w:rPr>
          <m:t>M</m:t>
        </m:r>
      </m:oMath>
      <w:r w:rsidRPr="00E94E01">
        <w:rPr>
          <w:rFonts w:eastAsiaTheme="minorHAnsi"/>
          <w:sz w:val="28"/>
          <w:szCs w:val="28"/>
        </w:rPr>
        <w:t>.</w:t>
      </w:r>
    </w:p>
    <w:p w14:paraId="32688E85" w14:textId="42DE2F1B" w:rsidR="00B842FD" w:rsidRPr="00E94E01" w:rsidRDefault="00B842FD" w:rsidP="008D32CA">
      <w:pPr>
        <w:widowControl w:val="0"/>
        <w:ind w:firstLine="567"/>
        <w:jc w:val="both"/>
        <w:rPr>
          <w:rFonts w:eastAsiaTheme="minorHAnsi"/>
          <w:sz w:val="28"/>
          <w:szCs w:val="28"/>
        </w:rPr>
      </w:pPr>
      <w:r w:rsidRPr="00E94E01">
        <w:rPr>
          <w:rFonts w:eastAsiaTheme="minorHAnsi"/>
          <w:sz w:val="28"/>
          <w:szCs w:val="28"/>
        </w:rPr>
        <w:t>Kvant tuzatilgan qora o‘ra atrofida harakatlanuvchi zarraning trayektoriya tenglamasi quyidagicha ifodalanadi: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B842FD" w:rsidRPr="00E94E01" w14:paraId="21FA2A20" w14:textId="77777777" w:rsidTr="00C43494">
        <w:trPr>
          <w:trHeight w:val="647"/>
        </w:trPr>
        <w:tc>
          <w:tcPr>
            <w:tcW w:w="8545" w:type="dxa"/>
            <w:vAlign w:val="center"/>
          </w:tcPr>
          <w:p w14:paraId="18BED546" w14:textId="51464DB9" w:rsidR="00B842FD" w:rsidRPr="00E94E01" w:rsidRDefault="00000000" w:rsidP="00B842F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p>
                  <m:sSupPr>
                    <m:ctrlPr>
                      <w:rPr>
                        <w:rFonts w:ascii="Cambria Math" w:hAnsi="Cambria Math"/>
                        <w:sz w:val="28"/>
                        <w:szCs w:val="28"/>
                      </w:rPr>
                    </m:ctrlPr>
                  </m:sSupPr>
                  <m:e>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dr</m:t>
                            </m:r>
                          </m:num>
                          <m:den>
                            <m:r>
                              <w:rPr>
                                <w:rFonts w:ascii="Cambria Math" w:hAnsi="Cambria Math"/>
                                <w:sz w:val="28"/>
                                <w:szCs w:val="28"/>
                              </w:rPr>
                              <m:t>dϕ</m:t>
                            </m:r>
                          </m:den>
                        </m:f>
                      </m:e>
                    </m:d>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4</m:t>
                        </m:r>
                      </m:sup>
                    </m:sSup>
                  </m:num>
                  <m:den>
                    <m:sSup>
                      <m:sSupPr>
                        <m:ctrlPr>
                          <w:rPr>
                            <w:rFonts w:ascii="Cambria Math" w:hAnsi="Cambria Math"/>
                            <w:sz w:val="28"/>
                            <w:szCs w:val="28"/>
                          </w:rPr>
                        </m:ctrlPr>
                      </m:sSupPr>
                      <m:e>
                        <m:r>
                          <m:rPr>
                            <m:scr m:val="script"/>
                            <m:sty m:val="p"/>
                          </m:rPr>
                          <w:rPr>
                            <w:rFonts w:ascii="Cambria Math" w:hAnsi="Cambria Math"/>
                            <w:sz w:val="28"/>
                            <w:szCs w:val="28"/>
                          </w:rPr>
                          <m:t>L</m:t>
                        </m:r>
                      </m:e>
                      <m:sup>
                        <m:r>
                          <w:rPr>
                            <w:rFonts w:ascii="Cambria Math" w:hAnsi="Cambria Math"/>
                            <w:sz w:val="28"/>
                            <w:szCs w:val="28"/>
                          </w:rPr>
                          <m:t>2</m:t>
                        </m:r>
                      </m:sup>
                    </m:sSup>
                  </m:den>
                </m:f>
                <m:d>
                  <m:dPr>
                    <m:ctrlPr>
                      <w:rPr>
                        <w:rFonts w:ascii="Cambria Math" w:hAnsi="Cambria Math"/>
                        <w:sz w:val="28"/>
                        <w:szCs w:val="28"/>
                      </w:rPr>
                    </m:ctrlPr>
                  </m:dPr>
                  <m:e>
                    <m:sSup>
                      <m:sSupPr>
                        <m:ctrlPr>
                          <w:rPr>
                            <w:rFonts w:ascii="Cambria Math" w:hAnsi="Cambria Math"/>
                            <w:sz w:val="28"/>
                            <w:szCs w:val="28"/>
                          </w:rPr>
                        </m:ctrlPr>
                      </m:sSupPr>
                      <m:e>
                        <m:r>
                          <m:rPr>
                            <m:scr m:val="script"/>
                            <m:sty m:val="p"/>
                          </m:rPr>
                          <w:rPr>
                            <w:rFonts w:ascii="Cambria Math" w:hAnsi="Cambria Math"/>
                            <w:sz w:val="28"/>
                            <w:szCs w:val="28"/>
                          </w:rPr>
                          <m:t>E</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f</m:t>
                    </m:r>
                    <m:d>
                      <m:dPr>
                        <m:ctrlPr>
                          <w:rPr>
                            <w:rFonts w:ascii="Cambria Math" w:hAnsi="Cambria Math"/>
                            <w:sz w:val="28"/>
                            <w:szCs w:val="28"/>
                          </w:rPr>
                        </m:ctrlPr>
                      </m:dPr>
                      <m:e>
                        <m:r>
                          <w:rPr>
                            <w:rFonts w:ascii="Cambria Math" w:hAnsi="Cambria Math"/>
                            <w:sz w:val="28"/>
                            <w:szCs w:val="28"/>
                          </w:rPr>
                          <m:t>r</m:t>
                        </m:r>
                      </m:e>
                    </m:d>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m:rPr>
                                    <m:scr m:val="script"/>
                                    <m:sty m:val="p"/>
                                  </m:rPr>
                                  <w:rPr>
                                    <w:rFonts w:ascii="Cambria Math" w:hAnsi="Cambria Math"/>
                                    <w:sz w:val="28"/>
                                    <w:szCs w:val="28"/>
                                  </w:rPr>
                                  <m:t>L</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e>
                    </m:d>
                  </m:e>
                </m:d>
                <m:r>
                  <w:rPr>
                    <w:rFonts w:ascii="Cambria Math" w:hAnsi="Cambria Math"/>
                    <w:sz w:val="28"/>
                    <w:szCs w:val="28"/>
                  </w:rPr>
                  <m:t xml:space="preserve"> ,</m:t>
                </m:r>
              </m:oMath>
            </m:oMathPara>
          </w:p>
        </w:tc>
        <w:tc>
          <w:tcPr>
            <w:tcW w:w="793" w:type="dxa"/>
            <w:vAlign w:val="center"/>
          </w:tcPr>
          <w:p w14:paraId="6C08A04A" w14:textId="58C6DD60" w:rsidR="00B842FD" w:rsidRPr="00E94E01" w:rsidRDefault="00B842FD"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(3)</w:t>
            </w:r>
          </w:p>
        </w:tc>
      </w:tr>
    </w:tbl>
    <w:p w14:paraId="4AEAE200" w14:textId="27B28807" w:rsidR="00B842FD" w:rsidRPr="00E94E01" w:rsidRDefault="00B842FD" w:rsidP="008D32CA">
      <w:pPr>
        <w:widowControl w:val="0"/>
        <w:ind w:firstLine="567"/>
        <w:jc w:val="both"/>
        <w:rPr>
          <w:rFonts w:cs="Times New Roman"/>
          <w:sz w:val="28"/>
          <w:szCs w:val="28"/>
        </w:rPr>
      </w:pPr>
      <w:r w:rsidRPr="00E94E01">
        <w:rPr>
          <w:rFonts w:cs="Times New Roman"/>
          <w:sz w:val="28"/>
          <w:szCs w:val="28"/>
        </w:rPr>
        <w:t>To‘liq aylanishdan keyingi perigeliy siljishi quyidagicha ekanligi aniqlandi: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2C13D2" w:rsidRPr="00E94E01" w14:paraId="313C52DD" w14:textId="77777777" w:rsidTr="00C43494">
        <w:trPr>
          <w:trHeight w:val="647"/>
        </w:trPr>
        <w:tc>
          <w:tcPr>
            <w:tcW w:w="8545" w:type="dxa"/>
            <w:vAlign w:val="center"/>
          </w:tcPr>
          <w:p w14:paraId="21A2312E" w14:textId="67F19F3B" w:rsidR="002C13D2" w:rsidRPr="00E94E01" w:rsidRDefault="002C13D2" w:rsidP="002C13D2">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rPr>
            </w:pPr>
            <m:oMathPara>
              <m:oMath>
                <m:r>
                  <w:rPr>
                    <w:rFonts w:ascii="Cambria Math" w:hAnsi="Cambria Math"/>
                    <w:sz w:val="28"/>
                    <w:szCs w:val="28"/>
                  </w:rPr>
                  <m:t xml:space="preserve">Δϕ= </m:t>
                </m:r>
                <m:f>
                  <m:fPr>
                    <m:ctrlPr>
                      <w:rPr>
                        <w:rFonts w:ascii="Cambria Math" w:hAnsi="Cambria Math"/>
                        <w:sz w:val="28"/>
                        <w:szCs w:val="28"/>
                      </w:rPr>
                    </m:ctrlPr>
                  </m:fPr>
                  <m:num>
                    <m:r>
                      <w:rPr>
                        <w:rFonts w:ascii="Cambria Math" w:hAnsi="Cambria Math"/>
                        <w:sz w:val="28"/>
                        <w:szCs w:val="28"/>
                      </w:rPr>
                      <m:t>6πGM</m:t>
                    </m:r>
                  </m:num>
                  <m:den>
                    <m:r>
                      <w:rPr>
                        <w:rFonts w:ascii="Cambria Math" w:hAnsi="Cambria Math"/>
                        <w:sz w:val="28"/>
                        <w:szCs w:val="28"/>
                      </w:rPr>
                      <m:t>a</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πGM</m:t>
                    </m:r>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num>
                  <m:den>
                    <m:r>
                      <w:rPr>
                        <w:rFonts w:ascii="Cambria Math" w:hAnsi="Cambria Math"/>
                        <w:sz w:val="28"/>
                        <w:szCs w:val="28"/>
                      </w:rPr>
                      <m:t>a</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den>
                </m:f>
                <m:r>
                  <w:rPr>
                    <w:rFonts w:ascii="Cambria Math" w:hAnsi="Cambria Math"/>
                    <w:sz w:val="28"/>
                    <w:szCs w:val="28"/>
                  </w:rPr>
                  <m:t xml:space="preserve"> </m:t>
                </m:r>
                <m:r>
                  <m:rPr>
                    <m:sty m:val="p"/>
                  </m:rPr>
                  <w:rPr>
                    <w:rFonts w:ascii="Cambria Math" w:hAnsi="Cambria Math"/>
                    <w:sz w:val="28"/>
                    <w:szCs w:val="28"/>
                  </w:rPr>
                  <m:t>×</m:t>
                </m:r>
              </m:oMath>
            </m:oMathPara>
          </w:p>
          <w:p w14:paraId="6BB6D2E4" w14:textId="00A75E54" w:rsidR="002C13D2" w:rsidRPr="00E94E01" w:rsidRDefault="002C13D2" w:rsidP="002C13D2">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6GM</m:t>
                        </m:r>
                      </m:num>
                      <m:den>
                        <m:r>
                          <w:rPr>
                            <w:rFonts w:ascii="Cambria Math" w:hAnsi="Cambria Math"/>
                            <w:sz w:val="28"/>
                            <w:szCs w:val="28"/>
                          </w:rPr>
                          <m:t>a</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16</m:t>
                        </m:r>
                        <m:sSup>
                          <m:sSupPr>
                            <m:ctrlPr>
                              <w:rPr>
                                <w:rFonts w:ascii="Cambria Math" w:hAnsi="Cambria Math"/>
                                <w:sz w:val="28"/>
                                <w:szCs w:val="28"/>
                              </w:rPr>
                            </m:ctrlPr>
                          </m:sSupPr>
                          <m:e>
                            <m:r>
                              <w:rPr>
                                <w:rFonts w:ascii="Cambria Math" w:hAnsi="Cambria Math"/>
                                <w:sz w:val="28"/>
                                <w:szCs w:val="28"/>
                              </w:rPr>
                              <m:t>G</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M</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4</m:t>
                            </m:r>
                          </m:sup>
                        </m:sSup>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60</m:t>
                        </m:r>
                        <m:sSup>
                          <m:sSupPr>
                            <m:ctrlPr>
                              <w:rPr>
                                <w:rFonts w:ascii="Cambria Math" w:hAnsi="Cambria Math"/>
                                <w:sz w:val="28"/>
                                <w:szCs w:val="28"/>
                              </w:rPr>
                            </m:ctrlPr>
                          </m:sSupPr>
                          <m:e>
                            <m:r>
                              <w:rPr>
                                <w:rFonts w:ascii="Cambria Math" w:hAnsi="Cambria Math"/>
                                <w:sz w:val="28"/>
                                <w:szCs w:val="28"/>
                              </w:rPr>
                              <m:t>G</m:t>
                            </m:r>
                          </m:e>
                          <m:sup>
                            <m:r>
                              <w:rPr>
                                <w:rFonts w:ascii="Cambria Math" w:hAnsi="Cambria Math"/>
                                <w:sz w:val="28"/>
                                <w:szCs w:val="28"/>
                              </w:rPr>
                              <m:t>3</m:t>
                            </m:r>
                          </m:sup>
                        </m:sSup>
                        <m:sSup>
                          <m:sSupPr>
                            <m:ctrlPr>
                              <w:rPr>
                                <w:rFonts w:ascii="Cambria Math" w:hAnsi="Cambria Math"/>
                                <w:sz w:val="28"/>
                                <w:szCs w:val="28"/>
                              </w:rPr>
                            </m:ctrlPr>
                          </m:sSupPr>
                          <m:e>
                            <m:r>
                              <w:rPr>
                                <w:rFonts w:ascii="Cambria Math" w:hAnsi="Cambria Math"/>
                                <w:sz w:val="28"/>
                                <w:szCs w:val="28"/>
                              </w:rPr>
                              <m:t>M</m:t>
                            </m:r>
                          </m:e>
                          <m:sup>
                            <m:r>
                              <w:rPr>
                                <w:rFonts w:ascii="Cambria Math" w:hAnsi="Cambria Math"/>
                                <w:sz w:val="28"/>
                                <w:szCs w:val="28"/>
                              </w:rPr>
                              <m:t>3</m:t>
                            </m:r>
                          </m:sup>
                        </m:sSup>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3</m:t>
                            </m:r>
                          </m:sup>
                        </m:sSup>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6</m:t>
                            </m:r>
                          </m:sup>
                        </m:sSup>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e>
                          <m:sup>
                            <m:r>
                              <w:rPr>
                                <w:rFonts w:ascii="Cambria Math" w:hAnsi="Cambria Math"/>
                                <w:sz w:val="28"/>
                                <w:szCs w:val="28"/>
                              </w:rPr>
                              <m:t>3</m:t>
                            </m:r>
                          </m:sup>
                        </m:sSup>
                      </m:den>
                    </m:f>
                  </m:e>
                </m:d>
                <m:r>
                  <w:rPr>
                    <w:rFonts w:ascii="Cambria Math" w:hAnsi="Cambria Math"/>
                    <w:sz w:val="28"/>
                    <w:szCs w:val="28"/>
                  </w:rPr>
                  <m:t xml:space="preserve"> </m:t>
                </m:r>
                <m:r>
                  <w:rPr>
                    <w:rFonts w:ascii="Cambria Math" w:hAnsi="Cambria Math" w:cs="Times New Roman"/>
                    <w:sz w:val="28"/>
                    <w:szCs w:val="28"/>
                  </w:rPr>
                  <m:t>.</m:t>
                </m:r>
              </m:oMath>
            </m:oMathPara>
          </w:p>
        </w:tc>
        <w:tc>
          <w:tcPr>
            <w:tcW w:w="793" w:type="dxa"/>
            <w:vAlign w:val="center"/>
          </w:tcPr>
          <w:p w14:paraId="5FC55AE1" w14:textId="02725D31" w:rsidR="002C13D2" w:rsidRPr="00E94E01" w:rsidRDefault="002C13D2" w:rsidP="002C13D2">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(4)</w:t>
            </w:r>
          </w:p>
        </w:tc>
      </w:tr>
    </w:tbl>
    <w:p w14:paraId="4E37F366" w14:textId="3B8A0E8D" w:rsidR="002C13D2" w:rsidRPr="00E94E01" w:rsidRDefault="005E1354" w:rsidP="008D32CA">
      <w:pPr>
        <w:widowControl w:val="0"/>
        <w:ind w:firstLine="567"/>
        <w:jc w:val="both"/>
        <w:rPr>
          <w:rFonts w:cs="Times New Roman"/>
          <w:sz w:val="28"/>
          <w:szCs w:val="28"/>
        </w:rPr>
      </w:pPr>
      <w:r w:rsidRPr="00E94E01">
        <w:rPr>
          <w:rFonts w:cs="Times New Roman"/>
          <w:sz w:val="28"/>
          <w:szCs w:val="28"/>
        </w:rPr>
        <w:t xml:space="preserve">1-rasmda kvant tuzatish parametri </w:t>
      </w:r>
      <m:oMath>
        <m:r>
          <w:rPr>
            <w:rFonts w:ascii="Cambria Math" w:hAnsi="Cambria Math" w:cs="Times New Roman"/>
            <w:sz w:val="28"/>
            <w:szCs w:val="28"/>
          </w:rPr>
          <m:t>ξ</m:t>
        </m:r>
      </m:oMath>
      <w:r w:rsidRPr="00E94E01">
        <w:rPr>
          <w:rFonts w:cs="Times New Roman"/>
          <w:sz w:val="28"/>
          <w:szCs w:val="28"/>
        </w:rPr>
        <w:t xml:space="preserve"> ning kvant tuzatilgan qora o‘ra atrofida harakatlanuvchi zarra trayektoriyasiga ta’siri ko‘rsatilgan. Rasmning chap qismida </w:t>
      </w:r>
      <m:oMath>
        <m:r>
          <w:rPr>
            <w:rFonts w:ascii="Cambria Math" w:hAnsi="Cambria Math" w:cs="Times New Roman"/>
            <w:sz w:val="28"/>
            <w:szCs w:val="28"/>
          </w:rPr>
          <m:t>ξ</m:t>
        </m:r>
      </m:oMath>
      <w:r w:rsidRPr="00E94E01">
        <w:rPr>
          <w:rFonts w:cs="Times New Roman"/>
          <w:sz w:val="28"/>
          <w:szCs w:val="28"/>
        </w:rPr>
        <w:t xml:space="preserve"> ning turli qiymatlarida, boshlang‘ich xususiy energiya, xususiy impuls momenti va boshlang‘ich vaziyat o‘zgarmas bo‘lgan holda, zarraning trayektoriyasi tasvirlangan. </w:t>
      </w:r>
      <m:oMath>
        <m:r>
          <w:rPr>
            <w:rFonts w:ascii="Cambria Math" w:hAnsi="Cambria Math" w:cs="Times New Roman"/>
            <w:sz w:val="28"/>
            <w:szCs w:val="28"/>
          </w:rPr>
          <m:t>ξ= 0.0</m:t>
        </m:r>
      </m:oMath>
      <w:r w:rsidRPr="00E94E01">
        <w:rPr>
          <w:rFonts w:cs="Times New Roman"/>
          <w:sz w:val="28"/>
          <w:szCs w:val="28"/>
        </w:rPr>
        <w:t xml:space="preserve"> bo‘lgan qora chiziq klassik Schwarzschild qora o‘rasi atrofida harakatlanuvchi zarraning trayektoriyasini bildiradi. </w:t>
      </w:r>
      <m:oMath>
        <m:r>
          <w:rPr>
            <w:rFonts w:ascii="Cambria Math" w:hAnsi="Cambria Math" w:cs="Times New Roman"/>
            <w:sz w:val="28"/>
            <w:szCs w:val="28"/>
          </w:rPr>
          <m:t>ξ</m:t>
        </m:r>
      </m:oMath>
      <w:r w:rsidRPr="00E94E01">
        <w:rPr>
          <w:rFonts w:cs="Times New Roman"/>
          <w:sz w:val="28"/>
          <w:szCs w:val="28"/>
        </w:rPr>
        <w:t xml:space="preserve"> ortishi bilan zarra trayektoriyalari klassik holatdan sezilarli darajada og‘adi. Bu esa kvant tuzatmalarning zarra harakatiga ta’sirini namoyish etadi. Rasmning o‘ng qismi </w:t>
      </w:r>
      <m:oMath>
        <m:r>
          <w:rPr>
            <w:rFonts w:ascii="Cambria Math" w:hAnsi="Cambria Math" w:cs="Times New Roman"/>
            <w:sz w:val="28"/>
            <w:szCs w:val="28"/>
          </w:rPr>
          <m:t>ξ</m:t>
        </m:r>
      </m:oMath>
      <w:r w:rsidRPr="00E94E01">
        <w:rPr>
          <w:rFonts w:cs="Times New Roman"/>
          <w:sz w:val="28"/>
          <w:szCs w:val="28"/>
        </w:rPr>
        <w:t xml:space="preserve"> ning zarra perigeliysi siljishiga ta’sirini ko‘rsatadi. Grafikdan ko‘rinadiki, </w:t>
      </w:r>
      <m:oMath>
        <m:r>
          <w:rPr>
            <w:rFonts w:ascii="Cambria Math" w:hAnsi="Cambria Math" w:cs="Times New Roman"/>
            <w:sz w:val="28"/>
            <w:szCs w:val="28"/>
          </w:rPr>
          <m:t>ξ</m:t>
        </m:r>
      </m:oMath>
      <w:r w:rsidRPr="00E94E01">
        <w:rPr>
          <w:rFonts w:cs="Times New Roman"/>
          <w:sz w:val="28"/>
          <w:szCs w:val="28"/>
        </w:rPr>
        <w:t xml:space="preserve"> ortgani sari per</w:t>
      </w:r>
      <w:r w:rsidR="001406EC" w:rsidRPr="00E94E01">
        <w:rPr>
          <w:rFonts w:cs="Times New Roman"/>
          <w:sz w:val="28"/>
          <w:szCs w:val="28"/>
        </w:rPr>
        <w:t>i</w:t>
      </w:r>
      <w:r w:rsidRPr="00E94E01">
        <w:rPr>
          <w:rFonts w:cs="Times New Roman"/>
          <w:sz w:val="28"/>
          <w:szCs w:val="28"/>
        </w:rPr>
        <w:t>geliy siljishi kamayadi. Bu tendensiya 4-formula bilan olingan analitik natijaga mos keladi va kvant tuzatmalar orbitadagi siljishini kamaytirishini tasdiqlaydi.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2518E5" w:rsidRPr="00E94E01" w14:paraId="6C57D902" w14:textId="77777777" w:rsidTr="00772090">
        <w:tc>
          <w:tcPr>
            <w:tcW w:w="9348" w:type="dxa"/>
            <w:vAlign w:val="center"/>
          </w:tcPr>
          <w:p w14:paraId="40648BE6" w14:textId="77777777" w:rsidR="002518E5" w:rsidRPr="00E94E01" w:rsidRDefault="002518E5" w:rsidP="002518E5">
            <w:pPr>
              <w:spacing w:after="240"/>
              <w:jc w:val="center"/>
              <w:rPr>
                <w:sz w:val="28"/>
                <w:szCs w:val="28"/>
              </w:rPr>
            </w:pPr>
            <w:r w:rsidRPr="00E94E01">
              <w:rPr>
                <w:noProof/>
                <w:sz w:val="28"/>
                <w:szCs w:val="28"/>
              </w:rPr>
              <w:drawing>
                <wp:inline distT="0" distB="0" distL="0" distR="0" wp14:anchorId="093D1CC4" wp14:editId="7599EFB9">
                  <wp:extent cx="4910275" cy="2460646"/>
                  <wp:effectExtent l="0" t="0" r="5080" b="0"/>
                  <wp:docPr id="1067891621" name="Picture 1" descr="A graph of a diagram of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91621" name="Picture 1" descr="A graph of a diagram of a flower&#10;&#10;AI-generated content may be incorrect."/>
                          <pic:cNvPicPr/>
                        </pic:nvPicPr>
                        <pic:blipFill>
                          <a:blip r:embed="rId11"/>
                          <a:stretch>
                            <a:fillRect/>
                          </a:stretch>
                        </pic:blipFill>
                        <pic:spPr>
                          <a:xfrm>
                            <a:off x="0" y="0"/>
                            <a:ext cx="4928779" cy="2469919"/>
                          </a:xfrm>
                          <a:prstGeom prst="rect">
                            <a:avLst/>
                          </a:prstGeom>
                        </pic:spPr>
                      </pic:pic>
                    </a:graphicData>
                  </a:graphic>
                </wp:inline>
              </w:drawing>
            </w:r>
          </w:p>
        </w:tc>
      </w:tr>
      <w:tr w:rsidR="002518E5" w:rsidRPr="00E94E01" w14:paraId="399E4EAD" w14:textId="77777777" w:rsidTr="00772090">
        <w:tc>
          <w:tcPr>
            <w:tcW w:w="9348" w:type="dxa"/>
          </w:tcPr>
          <w:p w14:paraId="012D157F" w14:textId="77777777" w:rsidR="002518E5" w:rsidRPr="00E94E01" w:rsidRDefault="002518E5" w:rsidP="002635AD">
            <w:pPr>
              <w:pStyle w:val="ImageCaption"/>
              <w:jc w:val="both"/>
              <w:rPr>
                <w:rFonts w:ascii="Times New Roman" w:hAnsi="Times New Roman" w:cs="Times New Roman"/>
                <w:b/>
                <w:bCs/>
                <w:i w:val="0"/>
                <w:iCs/>
                <w:lang w:val="uz-Latn-UZ"/>
              </w:rPr>
            </w:pPr>
            <w:r w:rsidRPr="00E94E01">
              <w:rPr>
                <w:rFonts w:ascii="Times New Roman" w:hAnsi="Times New Roman" w:cs="Times New Roman"/>
                <w:b/>
                <w:bCs/>
                <w:i w:val="0"/>
                <w:iCs/>
                <w:lang w:val="uz-Latn-UZ"/>
              </w:rPr>
              <w:lastRenderedPageBreak/>
              <w:t>Rasm 1. Kvant tuzatilgan qora o‘ra fazo-vaqtida, ekvatorial tekislikda (</w:t>
            </w:r>
            <m:oMath>
              <m:r>
                <m:rPr>
                  <m:sty m:val="bi"/>
                </m:rPr>
                <w:rPr>
                  <w:rFonts w:ascii="Cambria Math" w:hAnsi="Cambria Math" w:cs="Times New Roman"/>
                  <w:lang w:val="uz-Latn-UZ"/>
                </w:rPr>
                <m:t>z = 0</m:t>
              </m:r>
            </m:oMath>
            <w:r w:rsidRPr="00E94E01">
              <w:rPr>
                <w:rFonts w:ascii="Times New Roman" w:hAnsi="Times New Roman" w:cs="Times New Roman"/>
                <w:b/>
                <w:bCs/>
                <w:i w:val="0"/>
                <w:iCs/>
                <w:lang w:val="uz-Latn-UZ"/>
              </w:rPr>
              <w:t xml:space="preserve">) harakatlanuvchi sinov zarrasining trayektoriyalari kvant tuzatish parametri </w:t>
            </w:r>
            <m:oMath>
              <m:r>
                <m:rPr>
                  <m:sty m:val="bi"/>
                </m:rPr>
                <w:rPr>
                  <w:rFonts w:ascii="Cambria Math" w:hAnsi="Cambria Math" w:cs="Times New Roman"/>
                  <w:lang w:val="uz-Latn-UZ"/>
                </w:rPr>
                <m:t>ξ</m:t>
              </m:r>
            </m:oMath>
            <w:r w:rsidRPr="00E94E01">
              <w:rPr>
                <w:rFonts w:ascii="Times New Roman" w:hAnsi="Times New Roman" w:cs="Times New Roman"/>
                <w:b/>
                <w:bCs/>
                <w:i w:val="0"/>
                <w:iCs/>
                <w:lang w:val="uz-Latn-UZ"/>
              </w:rPr>
              <w:t xml:space="preserve"> ning turli qiymatlari uchun tasvirlangan. </w:t>
            </w:r>
            <w:r w:rsidRPr="00E94E01">
              <w:rPr>
                <w:rFonts w:ascii="Times New Roman" w:hAnsi="Times New Roman" w:cs="Times New Roman"/>
                <w:b/>
                <w:bCs/>
                <w:lang w:val="uz-Latn-UZ"/>
              </w:rPr>
              <w:t>Chap qism:</w:t>
            </w:r>
            <w:r w:rsidRPr="00E94E01">
              <w:rPr>
                <w:rFonts w:ascii="Times New Roman" w:hAnsi="Times New Roman" w:cs="Times New Roman"/>
                <w:b/>
                <w:bCs/>
                <w:i w:val="0"/>
                <w:iCs/>
                <w:lang w:val="uz-Latn-UZ"/>
              </w:rPr>
              <w:t xml:space="preserve"> Xususiy energiyasi </w:t>
            </w:r>
            <m:oMath>
              <m:r>
                <m:rPr>
                  <m:sty m:val="bi"/>
                </m:rPr>
                <w:rPr>
                  <w:rFonts w:ascii="Cambria Math" w:hAnsi="Cambria Math" w:cs="Times New Roman"/>
                  <w:lang w:val="uz-Latn-UZ"/>
                </w:rPr>
                <m:t>E = 0.992</m:t>
              </m:r>
            </m:oMath>
            <w:r w:rsidRPr="00E94E01">
              <w:rPr>
                <w:rFonts w:ascii="Times New Roman" w:hAnsi="Times New Roman" w:cs="Times New Roman"/>
                <w:b/>
                <w:bCs/>
                <w:i w:val="0"/>
                <w:iCs/>
                <w:lang w:val="uz-Latn-UZ"/>
              </w:rPr>
              <w:t xml:space="preserve">, xususiy impuls momenti </w:t>
            </w:r>
            <m:oMath>
              <m:r>
                <m:rPr>
                  <m:sty m:val="bi"/>
                </m:rPr>
                <w:rPr>
                  <w:rFonts w:ascii="Cambria Math" w:hAnsi="Cambria Math" w:cs="Times New Roman"/>
                  <w:lang w:val="uz-Latn-UZ"/>
                </w:rPr>
                <m:t>L = 5</m:t>
              </m:r>
            </m:oMath>
            <w:r w:rsidRPr="00E94E01">
              <w:rPr>
                <w:rFonts w:ascii="Times New Roman" w:hAnsi="Times New Roman" w:cs="Times New Roman"/>
                <w:b/>
                <w:bCs/>
                <w:i w:val="0"/>
                <w:iCs/>
                <w:lang w:val="uz-Latn-UZ"/>
              </w:rPr>
              <w:t xml:space="preserve">  va boshlang‘ich teskari radial koordinatasi </w:t>
            </w:r>
            <m:oMath>
              <m:r>
                <m:rPr>
                  <m:sty m:val="bi"/>
                </m:rPr>
                <w:rPr>
                  <w:rFonts w:ascii="Cambria Math" w:hAnsi="Cambria Math" w:cs="Times New Roman"/>
                  <w:lang w:val="uz-Latn-UZ"/>
                </w:rPr>
                <m:t>u = 1</m:t>
              </m:r>
              <m:r>
                <m:rPr>
                  <m:lit/>
                  <m:sty m:val="bi"/>
                </m:rPr>
                <w:rPr>
                  <w:rFonts w:ascii="Cambria Math" w:hAnsi="Cambria Math" w:cs="Times New Roman"/>
                  <w:lang w:val="uz-Latn-UZ"/>
                </w:rPr>
                <m:t>/</m:t>
              </m:r>
              <m:r>
                <m:rPr>
                  <m:sty m:val="bi"/>
                </m:rPr>
                <w:rPr>
                  <w:rFonts w:ascii="Cambria Math" w:hAnsi="Cambria Math" w:cs="Times New Roman"/>
                  <w:lang w:val="uz-Latn-UZ"/>
                </w:rPr>
                <m:t>r = 0.01</m:t>
              </m:r>
            </m:oMath>
            <w:r w:rsidRPr="00E94E01">
              <w:rPr>
                <w:rFonts w:ascii="Times New Roman" w:hAnsi="Times New Roman" w:cs="Times New Roman"/>
                <w:b/>
                <w:bCs/>
                <w:i w:val="0"/>
                <w:iCs/>
                <w:lang w:val="uz-Latn-UZ"/>
              </w:rPr>
              <w:t xml:space="preserve">  bo‘lgan zarraning </w:t>
            </w:r>
            <m:oMath>
              <m:r>
                <m:rPr>
                  <m:sty m:val="bi"/>
                </m:rPr>
                <w:rPr>
                  <w:rFonts w:ascii="Cambria Math" w:hAnsi="Cambria Math" w:cs="Times New Roman"/>
                  <w:lang w:val="uz-Latn-UZ"/>
                </w:rPr>
                <m:t>M = 1</m:t>
              </m:r>
            </m:oMath>
            <w:r w:rsidRPr="00E94E01">
              <w:rPr>
                <w:rFonts w:ascii="Times New Roman" w:hAnsi="Times New Roman" w:cs="Times New Roman"/>
                <w:b/>
                <w:bCs/>
                <w:i w:val="0"/>
                <w:iCs/>
                <w:lang w:val="uz-Latn-UZ"/>
              </w:rPr>
              <w:t xml:space="preserve"> massali qora o‘ra atrofidagi harakati. </w:t>
            </w:r>
            <w:r w:rsidRPr="00E94E01">
              <w:rPr>
                <w:rFonts w:ascii="Times New Roman" w:hAnsi="Times New Roman" w:cs="Times New Roman"/>
                <w:b/>
                <w:bCs/>
                <w:lang w:val="uz-Latn-UZ"/>
              </w:rPr>
              <w:t>O‘ng qism:</w:t>
            </w:r>
            <w:r w:rsidRPr="00E94E01">
              <w:rPr>
                <w:rFonts w:ascii="Times New Roman" w:hAnsi="Times New Roman" w:cs="Times New Roman"/>
                <w:b/>
                <w:bCs/>
                <w:i w:val="0"/>
                <w:iCs/>
                <w:lang w:val="uz-Latn-UZ"/>
              </w:rPr>
              <w:t xml:space="preserve"> </w:t>
            </w:r>
            <m:oMath>
              <m:r>
                <m:rPr>
                  <m:sty m:val="bi"/>
                </m:rPr>
                <w:rPr>
                  <w:rFonts w:ascii="Cambria Math" w:hAnsi="Cambria Math" w:cs="Times New Roman"/>
                  <w:lang w:val="uz-Latn-UZ"/>
                </w:rPr>
                <m:t>E = 0.999</m:t>
              </m:r>
            </m:oMath>
            <w:r w:rsidRPr="00E94E01">
              <w:rPr>
                <w:rFonts w:ascii="Times New Roman" w:hAnsi="Times New Roman" w:cs="Times New Roman"/>
                <w:b/>
                <w:bCs/>
                <w:i w:val="0"/>
                <w:iCs/>
                <w:lang w:val="uz-Latn-UZ"/>
              </w:rPr>
              <w:t xml:space="preserve">, </w:t>
            </w:r>
            <m:oMath>
              <m:r>
                <m:rPr>
                  <m:sty m:val="bi"/>
                </m:rPr>
                <w:rPr>
                  <w:rFonts w:ascii="Cambria Math" w:hAnsi="Cambria Math" w:cs="Times New Roman"/>
                  <w:lang w:val="uz-Latn-UZ"/>
                </w:rPr>
                <m:t>L = 12.5</m:t>
              </m:r>
            </m:oMath>
            <w:r w:rsidRPr="00E94E01">
              <w:rPr>
                <w:rFonts w:ascii="Times New Roman" w:hAnsi="Times New Roman" w:cs="Times New Roman"/>
                <w:b/>
                <w:bCs/>
                <w:i w:val="0"/>
                <w:iCs/>
                <w:lang w:val="uz-Latn-UZ"/>
              </w:rPr>
              <w:t xml:space="preserve"> va </w:t>
            </w:r>
            <m:oMath>
              <m:r>
                <m:rPr>
                  <m:sty m:val="bi"/>
                </m:rPr>
                <w:rPr>
                  <w:rFonts w:ascii="Cambria Math" w:hAnsi="Cambria Math" w:cs="Times New Roman"/>
                  <w:lang w:val="uz-Latn-UZ"/>
                </w:rPr>
                <m:t>u = 0.01</m:t>
              </m:r>
            </m:oMath>
            <w:r w:rsidRPr="00E94E01">
              <w:rPr>
                <w:rFonts w:ascii="Times New Roman" w:hAnsi="Times New Roman" w:cs="Times New Roman"/>
                <w:b/>
                <w:bCs/>
                <w:i w:val="0"/>
                <w:iCs/>
                <w:lang w:val="uz-Latn-UZ"/>
              </w:rPr>
              <w:t xml:space="preserve"> bo‘lgan zarraning perigeliysi siljishiga </w:t>
            </w:r>
            <m:oMath>
              <m:r>
                <m:rPr>
                  <m:sty m:val="bi"/>
                </m:rPr>
                <w:rPr>
                  <w:rFonts w:ascii="Cambria Math" w:hAnsi="Cambria Math" w:cs="Times New Roman"/>
                  <w:lang w:val="uz-Latn-UZ"/>
                </w:rPr>
                <m:t>ξ</m:t>
              </m:r>
            </m:oMath>
            <w:r w:rsidRPr="00E94E01">
              <w:rPr>
                <w:rFonts w:ascii="Times New Roman" w:hAnsi="Times New Roman" w:cs="Times New Roman"/>
                <w:b/>
                <w:bCs/>
                <w:i w:val="0"/>
                <w:iCs/>
                <w:lang w:val="uz-Latn-UZ"/>
              </w:rPr>
              <w:t xml:space="preserve"> ning ta’siri ko‘rsatilgan. </w:t>
            </w:r>
            <m:oMath>
              <m:r>
                <m:rPr>
                  <m:sty m:val="bi"/>
                </m:rPr>
                <w:rPr>
                  <w:rFonts w:ascii="Cambria Math" w:hAnsi="Cambria Math" w:cs="Times New Roman"/>
                  <w:lang w:val="uz-Latn-UZ"/>
                </w:rPr>
                <m:t>ξ</m:t>
              </m:r>
            </m:oMath>
            <w:r w:rsidRPr="00E94E01">
              <w:rPr>
                <w:rFonts w:ascii="Times New Roman" w:hAnsi="Times New Roman" w:cs="Times New Roman"/>
                <w:b/>
                <w:bCs/>
                <w:i w:val="0"/>
                <w:iCs/>
                <w:lang w:val="uz-Latn-UZ"/>
              </w:rPr>
              <w:t xml:space="preserve"> ortgani sari perigeliy siljishi kamayadi, bu esa kvant tuzatishlar orbital dinamikaga sezilarli ta’sir qilishini ko‘rsatadi.</w:t>
            </w:r>
          </w:p>
        </w:tc>
      </w:tr>
    </w:tbl>
    <w:p w14:paraId="12862C77" w14:textId="5D8B2D95" w:rsidR="002518E5" w:rsidRPr="00E94E01" w:rsidRDefault="00772090" w:rsidP="008D32CA">
      <w:pPr>
        <w:widowControl w:val="0"/>
        <w:ind w:firstLine="567"/>
        <w:jc w:val="both"/>
        <w:rPr>
          <w:rFonts w:cs="Times New Roman"/>
          <w:sz w:val="28"/>
          <w:szCs w:val="28"/>
        </w:rPr>
      </w:pPr>
      <w:r w:rsidRPr="00E94E01">
        <w:rPr>
          <w:rFonts w:cs="Times New Roman"/>
          <w:sz w:val="28"/>
          <w:szCs w:val="28"/>
        </w:rPr>
        <w:t>Merkuriy per</w:t>
      </w:r>
      <w:r w:rsidR="001406EC" w:rsidRPr="00E94E01">
        <w:rPr>
          <w:rFonts w:cs="Times New Roman"/>
          <w:sz w:val="28"/>
          <w:szCs w:val="28"/>
        </w:rPr>
        <w:t>i</w:t>
      </w:r>
      <w:r w:rsidRPr="00E94E01">
        <w:rPr>
          <w:rFonts w:cs="Times New Roman"/>
          <w:sz w:val="28"/>
          <w:szCs w:val="28"/>
        </w:rPr>
        <w:t xml:space="preserve">geliysi burilishining </w:t>
      </w:r>
      <m:oMath>
        <m:r>
          <w:rPr>
            <w:rFonts w:ascii="Cambria Math" w:hAnsi="Cambria Math" w:cs="Times New Roman"/>
            <w:sz w:val="28"/>
            <w:szCs w:val="28"/>
          </w:rPr>
          <m:t>ξ</m:t>
        </m:r>
      </m:oMath>
      <w:r w:rsidRPr="00E94E01">
        <w:rPr>
          <w:rFonts w:cs="Times New Roman"/>
          <w:sz w:val="28"/>
          <w:szCs w:val="28"/>
        </w:rPr>
        <w:t xml:space="preserve"> ga bog‘liq sonli ifodasi quyidagicha ekanligi aniqlandi: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772090" w:rsidRPr="00E94E01" w14:paraId="1A821384" w14:textId="77777777" w:rsidTr="00C43494">
        <w:trPr>
          <w:trHeight w:val="422"/>
        </w:trPr>
        <w:tc>
          <w:tcPr>
            <w:tcW w:w="8545" w:type="dxa"/>
            <w:vAlign w:val="center"/>
          </w:tcPr>
          <w:p w14:paraId="2921244A" w14:textId="40ABF1F5" w:rsidR="00772090" w:rsidRPr="00E94E01" w:rsidRDefault="00772090"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Δϕ</m:t>
                </m:r>
                <m:r>
                  <m:rPr>
                    <m:sty m:val="p"/>
                  </m:rPr>
                  <w:rPr>
                    <w:rFonts w:ascii="Cambria Math" w:hAnsi="Cambria Math"/>
                    <w:sz w:val="28"/>
                    <w:szCs w:val="28"/>
                  </w:rPr>
                  <m:t>=</m:t>
                </m:r>
                <m:r>
                  <w:rPr>
                    <w:rFonts w:ascii="Cambria Math" w:hAnsi="Cambria Math"/>
                    <w:sz w:val="28"/>
                    <w:szCs w:val="28"/>
                  </w:rPr>
                  <m:t>2π</m:t>
                </m:r>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7.98744</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m:rPr>
                            <m:sty m:val="p"/>
                          </m:rPr>
                          <w:rPr>
                            <w:rFonts w:ascii="Cambria Math" w:hAnsi="Cambria Math"/>
                            <w:sz w:val="28"/>
                            <w:szCs w:val="28"/>
                          </w:rPr>
                          <m:t>-</m:t>
                        </m:r>
                        <m:r>
                          <w:rPr>
                            <w:rFonts w:ascii="Cambria Math" w:hAnsi="Cambria Math"/>
                            <w:sz w:val="28"/>
                            <w:szCs w:val="28"/>
                          </w:rPr>
                          <m:t>8</m:t>
                        </m:r>
                      </m:sup>
                    </m:sSup>
                  </m:e>
                </m:d>
                <m:r>
                  <m:rPr>
                    <m:sty m:val="p"/>
                  </m:rPr>
                  <w:rPr>
                    <w:rFonts w:ascii="Cambria Math" w:hAnsi="Cambria Math"/>
                    <w:sz w:val="28"/>
                    <w:szCs w:val="28"/>
                  </w:rPr>
                  <m:t>-</m:t>
                </m:r>
                <m:r>
                  <w:rPr>
                    <w:rFonts w:ascii="Cambria Math" w:hAnsi="Cambria Math"/>
                    <w:sz w:val="28"/>
                    <w:szCs w:val="28"/>
                  </w:rPr>
                  <m:t>2π</m:t>
                </m:r>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1.33124</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m:rPr>
                            <m:sty m:val="p"/>
                          </m:rPr>
                          <w:rPr>
                            <w:rFonts w:ascii="Cambria Math" w:hAnsi="Cambria Math"/>
                            <w:sz w:val="28"/>
                            <w:szCs w:val="28"/>
                          </w:rPr>
                          <m:t>-</m:t>
                        </m:r>
                        <m:r>
                          <w:rPr>
                            <w:rFonts w:ascii="Cambria Math" w:hAnsi="Cambria Math"/>
                            <w:sz w:val="28"/>
                            <w:szCs w:val="28"/>
                          </w:rPr>
                          <m:t>8</m:t>
                        </m:r>
                      </m:sup>
                    </m:sSup>
                  </m:e>
                </m:d>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r>
                  <w:rPr>
                    <w:rFonts w:ascii="Cambria Math" w:hAnsi="Cambria Math"/>
                    <w:sz w:val="28"/>
                    <w:szCs w:val="28"/>
                  </w:rPr>
                  <m:t xml:space="preserve"> .</m:t>
                </m:r>
              </m:oMath>
            </m:oMathPara>
          </w:p>
        </w:tc>
        <w:tc>
          <w:tcPr>
            <w:tcW w:w="793" w:type="dxa"/>
            <w:vAlign w:val="center"/>
          </w:tcPr>
          <w:p w14:paraId="7779E639" w14:textId="35832F76" w:rsidR="00772090" w:rsidRPr="00E94E01" w:rsidRDefault="00772090"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(5)</w:t>
            </w:r>
          </w:p>
        </w:tc>
      </w:tr>
    </w:tbl>
    <w:p w14:paraId="283B1EED" w14:textId="4210977D" w:rsidR="00772090" w:rsidRPr="00E94E01" w:rsidRDefault="00772090" w:rsidP="00772090">
      <w:pPr>
        <w:widowControl w:val="0"/>
        <w:jc w:val="both"/>
        <w:rPr>
          <w:rFonts w:cs="Times New Roman"/>
          <w:sz w:val="28"/>
          <w:szCs w:val="28"/>
        </w:rPr>
      </w:pPr>
      <w:r w:rsidRPr="00E94E01">
        <w:rPr>
          <w:rFonts w:cs="Times New Roman"/>
          <w:sz w:val="28"/>
          <w:szCs w:val="28"/>
        </w:rPr>
        <w:t>Birinchi va ikkinchi hadlar mos ravishda umumiy nisbiylik nazariyasining va kvant tuzatish parametrining ta’sirini ifodalaydi. Merkuriyning kuzatilgan perigeliy burilishi quyidagicha ifodalanadi: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772090" w:rsidRPr="00E94E01" w14:paraId="13B34839" w14:textId="77777777" w:rsidTr="00C43494">
        <w:trPr>
          <w:trHeight w:val="422"/>
        </w:trPr>
        <w:tc>
          <w:tcPr>
            <w:tcW w:w="8545" w:type="dxa"/>
            <w:vAlign w:val="center"/>
          </w:tcPr>
          <w:p w14:paraId="326758D2" w14:textId="7122D066" w:rsidR="00772090" w:rsidRPr="00E94E01" w:rsidRDefault="00E303FF"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2π</m:t>
                </m:r>
                <m:r>
                  <m:rPr>
                    <m:sty m:val="p"/>
                  </m:rPr>
                  <w:rPr>
                    <w:rFonts w:ascii="Cambria Math" w:hAnsi="Cambria Math"/>
                    <w:sz w:val="28"/>
                    <w:szCs w:val="28"/>
                  </w:rPr>
                  <m:t>×</m:t>
                </m:r>
                <m:r>
                  <w:rPr>
                    <w:rFonts w:ascii="Cambria Math" w:hAnsi="Cambria Math"/>
                    <w:sz w:val="28"/>
                    <w:szCs w:val="28"/>
                  </w:rPr>
                  <m:t>7.98697</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m:rPr>
                        <m:sty m:val="p"/>
                      </m:rPr>
                      <w:rPr>
                        <w:rFonts w:ascii="Cambria Math" w:hAnsi="Cambria Math"/>
                        <w:sz w:val="28"/>
                        <w:szCs w:val="28"/>
                      </w:rPr>
                      <m:t>-</m:t>
                    </m:r>
                    <m:r>
                      <w:rPr>
                        <w:rFonts w:ascii="Cambria Math" w:hAnsi="Cambria Math"/>
                        <w:sz w:val="28"/>
                        <w:szCs w:val="28"/>
                      </w:rPr>
                      <m:t>8</m:t>
                    </m:r>
                  </m:sup>
                </m:sSup>
                <m:r>
                  <w:rPr>
                    <w:rFonts w:ascii="Cambria Math" w:hAnsi="Cambria Math"/>
                    <w:sz w:val="28"/>
                    <w:szCs w:val="28"/>
                  </w:rPr>
                  <m:t>≤Δ</m:t>
                </m:r>
                <m:sSub>
                  <m:sSubPr>
                    <m:ctrlPr>
                      <w:rPr>
                        <w:rFonts w:ascii="Cambria Math" w:hAnsi="Cambria Math"/>
                        <w:sz w:val="28"/>
                        <w:szCs w:val="28"/>
                      </w:rPr>
                    </m:ctrlPr>
                  </m:sSubPr>
                  <m:e>
                    <m:r>
                      <w:rPr>
                        <w:rFonts w:ascii="Cambria Math" w:hAnsi="Cambria Math"/>
                        <w:sz w:val="28"/>
                        <w:szCs w:val="28"/>
                      </w:rPr>
                      <m:t>ϕ</m:t>
                    </m:r>
                  </m:e>
                  <m:sub>
                    <m:r>
                      <m:rPr>
                        <m:nor/>
                      </m:rPr>
                      <w:rPr>
                        <w:sz w:val="28"/>
                        <w:szCs w:val="28"/>
                      </w:rPr>
                      <m:t>obs</m:t>
                    </m:r>
                  </m:sub>
                </m:sSub>
                <m:r>
                  <m:rPr>
                    <m:sty m:val="p"/>
                  </m:rPr>
                  <w:rPr>
                    <w:rFonts w:ascii="Cambria Math" w:hAnsi="Cambria Math"/>
                    <w:sz w:val="28"/>
                    <w:szCs w:val="28"/>
                  </w:rPr>
                  <m:t>≤</m:t>
                </m:r>
                <m:r>
                  <w:rPr>
                    <w:rFonts w:ascii="Cambria Math" w:hAnsi="Cambria Math"/>
                    <w:sz w:val="28"/>
                    <w:szCs w:val="28"/>
                  </w:rPr>
                  <m:t>2π</m:t>
                </m:r>
                <m:r>
                  <m:rPr>
                    <m:sty m:val="p"/>
                  </m:rPr>
                  <w:rPr>
                    <w:rFonts w:ascii="Cambria Math" w:hAnsi="Cambria Math"/>
                    <w:sz w:val="28"/>
                    <w:szCs w:val="28"/>
                  </w:rPr>
                  <m:t>×</m:t>
                </m:r>
                <m:r>
                  <w:rPr>
                    <w:rFonts w:ascii="Cambria Math" w:hAnsi="Cambria Math"/>
                    <w:sz w:val="28"/>
                    <w:szCs w:val="28"/>
                  </w:rPr>
                  <m:t>7.98771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m:rPr>
                        <m:sty m:val="p"/>
                      </m:rPr>
                      <w:rPr>
                        <w:rFonts w:ascii="Cambria Math" w:hAnsi="Cambria Math"/>
                        <w:sz w:val="28"/>
                        <w:szCs w:val="28"/>
                      </w:rPr>
                      <m:t>-</m:t>
                    </m:r>
                    <m:r>
                      <w:rPr>
                        <w:rFonts w:ascii="Cambria Math" w:hAnsi="Cambria Math"/>
                        <w:sz w:val="28"/>
                        <w:szCs w:val="28"/>
                      </w:rPr>
                      <m:t>8</m:t>
                    </m:r>
                  </m:sup>
                </m:sSup>
                <m:r>
                  <m:rPr>
                    <m:nor/>
                  </m:rPr>
                  <w:rPr>
                    <w:sz w:val="28"/>
                    <w:szCs w:val="28"/>
                  </w:rPr>
                  <m:t xml:space="preserve"> </m:t>
                </m:r>
                <m:r>
                  <m:rPr>
                    <m:nor/>
                  </m:rPr>
                  <w:rPr>
                    <w:rFonts w:ascii="Cambria Math"/>
                    <w:sz w:val="28"/>
                    <w:szCs w:val="28"/>
                  </w:rPr>
                  <m:t>[</m:t>
                </m:r>
                <m:r>
                  <m:rPr>
                    <m:nor/>
                  </m:rPr>
                  <w:rPr>
                    <w:sz w:val="28"/>
                    <w:szCs w:val="28"/>
                  </w:rPr>
                  <m:t>rad/rev</m:t>
                </m:r>
                <m:r>
                  <m:rPr>
                    <m:nor/>
                  </m:rPr>
                  <w:rPr>
                    <w:rFonts w:ascii="Cambria Math"/>
                    <w:sz w:val="28"/>
                    <w:szCs w:val="28"/>
                  </w:rPr>
                  <m:t>] .</m:t>
                </m:r>
              </m:oMath>
            </m:oMathPara>
          </w:p>
        </w:tc>
        <w:tc>
          <w:tcPr>
            <w:tcW w:w="793" w:type="dxa"/>
            <w:vAlign w:val="center"/>
          </w:tcPr>
          <w:p w14:paraId="41C73E71" w14:textId="4ECDB87C" w:rsidR="00772090" w:rsidRPr="00E94E01" w:rsidRDefault="00772090"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(6)</w:t>
            </w:r>
          </w:p>
        </w:tc>
      </w:tr>
    </w:tbl>
    <w:p w14:paraId="2F6F37AD" w14:textId="77777777" w:rsidR="00772090" w:rsidRPr="00E94E01" w:rsidRDefault="00772090" w:rsidP="0044179B">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5 va 6-tenglamalardan foydalanib, Merkuriyning perigeliy burilishi orqali </w:t>
      </w:r>
      <m:oMath>
        <m:r>
          <w:rPr>
            <w:rFonts w:ascii="Cambria Math" w:hAnsi="Cambria Math" w:cs="Times New Roman"/>
            <w:sz w:val="28"/>
            <w:szCs w:val="28"/>
            <w:lang w:val="uz-Latn-UZ"/>
          </w:rPr>
          <m:t>ξ</m:t>
        </m:r>
      </m:oMath>
      <w:r w:rsidRPr="00E94E01">
        <w:rPr>
          <w:rFonts w:ascii="Times New Roman" w:hAnsi="Times New Roman" w:cs="Times New Roman"/>
          <w:sz w:val="28"/>
          <w:szCs w:val="28"/>
          <w:lang w:val="uz-Latn-UZ"/>
        </w:rPr>
        <w:t xml:space="preserve"> ning mumkin bo‘lgan qiymatini baholash mumkin: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44179B" w:rsidRPr="00E94E01" w14:paraId="6CFAE6A3" w14:textId="77777777" w:rsidTr="00C43494">
        <w:trPr>
          <w:trHeight w:val="422"/>
        </w:trPr>
        <w:tc>
          <w:tcPr>
            <w:tcW w:w="8545" w:type="dxa"/>
            <w:vAlign w:val="center"/>
          </w:tcPr>
          <w:p w14:paraId="28818E62" w14:textId="7F628F48" w:rsidR="0044179B" w:rsidRPr="00E94E01" w:rsidRDefault="0044179B"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0.01869 .</m:t>
                </m:r>
              </m:oMath>
            </m:oMathPara>
          </w:p>
        </w:tc>
        <w:tc>
          <w:tcPr>
            <w:tcW w:w="793" w:type="dxa"/>
            <w:vAlign w:val="center"/>
          </w:tcPr>
          <w:p w14:paraId="0D400B37" w14:textId="6CA48A22" w:rsidR="0044179B" w:rsidRPr="00E94E01" w:rsidRDefault="0044179B"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(7)</w:t>
            </w:r>
          </w:p>
        </w:tc>
      </w:tr>
    </w:tbl>
    <w:p w14:paraId="18F55A7F" w14:textId="77777777" w:rsidR="0044179B" w:rsidRPr="00E94E01" w:rsidRDefault="0044179B" w:rsidP="0044179B">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S2 yulduzi uchun perigeliy burilishining sonli ifodasi: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44179B" w:rsidRPr="00E94E01" w14:paraId="01EAB1E0" w14:textId="77777777" w:rsidTr="00C43494">
        <w:trPr>
          <w:trHeight w:val="422"/>
        </w:trPr>
        <w:tc>
          <w:tcPr>
            <w:tcW w:w="8545" w:type="dxa"/>
            <w:vAlign w:val="center"/>
          </w:tcPr>
          <w:p w14:paraId="03EF3183" w14:textId="4C724032" w:rsidR="0044179B" w:rsidRPr="00E94E01" w:rsidRDefault="0044179B"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Δϕ</m:t>
                </m:r>
                <m:r>
                  <m:rPr>
                    <m:sty m:val="p"/>
                  </m:rPr>
                  <w:rPr>
                    <w:rFonts w:ascii="Cambria Math" w:hAnsi="Cambria Math"/>
                    <w:sz w:val="28"/>
                    <w:szCs w:val="28"/>
                  </w:rPr>
                  <m:t>=</m:t>
                </m:r>
                <m:r>
                  <w:rPr>
                    <w:rFonts w:ascii="Cambria Math" w:hAnsi="Cambria Math"/>
                    <w:sz w:val="28"/>
                    <w:szCs w:val="28"/>
                  </w:rPr>
                  <m:t>48.298</m:t>
                </m:r>
                <m:r>
                  <m:rPr>
                    <m:sty m:val="p"/>
                  </m:rPr>
                  <w:rPr>
                    <w:rFonts w:ascii="Cambria Math" w:hAnsi="Cambria Math"/>
                    <w:sz w:val="28"/>
                    <w:szCs w:val="28"/>
                  </w:rPr>
                  <m:t>-</m:t>
                </m:r>
                <m:r>
                  <w:rPr>
                    <w:rFonts w:ascii="Cambria Math" w:hAnsi="Cambria Math"/>
                    <w:sz w:val="28"/>
                    <w:szCs w:val="28"/>
                  </w:rPr>
                  <m:t>8.040 </m:t>
                </m:r>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d>
                  <m:dPr>
                    <m:begChr m:val="["/>
                    <m:endChr m:val="]"/>
                    <m:ctrlPr>
                      <w:rPr>
                        <w:rFonts w:ascii="Cambria Math" w:hAnsi="Cambria Math"/>
                        <w:sz w:val="28"/>
                        <w:szCs w:val="28"/>
                      </w:rPr>
                    </m:ctrlPr>
                  </m:dPr>
                  <m:e>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 </m:t>
                            </m:r>
                          </m:e>
                          <m:sup>
                            <m:r>
                              <m:rPr>
                                <m:sty m:val="p"/>
                              </m:rPr>
                              <w:rPr>
                                <w:rFonts w:ascii="Cambria Math" w:hAnsi="Cambria Math"/>
                                <w:sz w:val="28"/>
                                <w:szCs w:val="28"/>
                              </w:rPr>
                              <m:t>''</m:t>
                            </m:r>
                          </m:sup>
                        </m:sSup>
                      </m:num>
                      <m:den>
                        <m:r>
                          <m:rPr>
                            <m:nor/>
                          </m:rPr>
                          <w:rPr>
                            <w:sz w:val="28"/>
                            <w:szCs w:val="28"/>
                          </w:rPr>
                          <m:t>year</m:t>
                        </m:r>
                      </m:den>
                    </m:f>
                  </m:e>
                </m:d>
                <m:r>
                  <w:rPr>
                    <w:rFonts w:ascii="Cambria Math" w:hAnsi="Cambria Math"/>
                    <w:sz w:val="28"/>
                    <w:szCs w:val="28"/>
                  </w:rPr>
                  <m:t xml:space="preserve"> .</m:t>
                </m:r>
              </m:oMath>
            </m:oMathPara>
          </w:p>
        </w:tc>
        <w:tc>
          <w:tcPr>
            <w:tcW w:w="793" w:type="dxa"/>
            <w:vAlign w:val="center"/>
          </w:tcPr>
          <w:p w14:paraId="0A4B32DB" w14:textId="0B92F826" w:rsidR="0044179B" w:rsidRPr="00E94E01" w:rsidRDefault="0044179B"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(8)</w:t>
            </w:r>
          </w:p>
        </w:tc>
      </w:tr>
    </w:tbl>
    <w:p w14:paraId="519A0161" w14:textId="77777777" w:rsidR="0044179B" w:rsidRPr="00E94E01" w:rsidRDefault="00000000" w:rsidP="0044179B">
      <w:pPr>
        <w:pStyle w:val="FirstParagraph"/>
        <w:spacing w:before="0" w:after="0"/>
        <w:jc w:val="both"/>
        <w:rPr>
          <w:rFonts w:ascii="Times New Roman" w:hAnsi="Times New Roman" w:cs="Times New Roman"/>
          <w:sz w:val="28"/>
          <w:szCs w:val="28"/>
          <w:lang w:val="uz-Latn-UZ"/>
        </w:rPr>
      </w:pPr>
      <m:oMath>
        <m:sSup>
          <m:sSupPr>
            <m:ctrlPr>
              <w:rPr>
                <w:rFonts w:ascii="Cambria Math" w:hAnsi="Cambria Math" w:cs="Times New Roman"/>
                <w:sz w:val="28"/>
                <w:szCs w:val="28"/>
                <w:lang w:val="uz-Latn-UZ"/>
              </w:rPr>
            </m:ctrlPr>
          </m:sSupPr>
          <m:e>
            <m:r>
              <m:rPr>
                <m:nor/>
              </m:rPr>
              <w:rPr>
                <w:rFonts w:ascii="Times New Roman" w:hAnsi="Times New Roman" w:cs="Times New Roman"/>
                <w:sz w:val="28"/>
                <w:szCs w:val="28"/>
                <w:lang w:val="uz-Latn-UZ"/>
              </w:rPr>
              <m:t>Sgr A</m:t>
            </m:r>
          </m:e>
          <m:sup>
            <m:r>
              <m:rPr>
                <m:sty m:val="p"/>
              </m:rPr>
              <w:rPr>
                <w:rFonts w:ascii="Cambria Math" w:hAnsi="Cambria Math" w:cs="Times New Roman"/>
                <w:sz w:val="28"/>
                <w:szCs w:val="28"/>
                <w:lang w:val="uz-Latn-UZ"/>
              </w:rPr>
              <m:t>*</m:t>
            </m:r>
          </m:sup>
        </m:sSup>
      </m:oMath>
      <w:r w:rsidR="0044179B" w:rsidRPr="00E94E01">
        <w:rPr>
          <w:rFonts w:ascii="Times New Roman" w:hAnsi="Times New Roman" w:cs="Times New Roman"/>
          <w:sz w:val="28"/>
          <w:szCs w:val="28"/>
          <w:lang w:val="uz-Latn-UZ"/>
        </w:rPr>
        <w:t xml:space="preserve"> atrofida harakatlanuvchi S2 yulduzining kuzatilgan perigeliy burilishi: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44179B" w:rsidRPr="00E94E01" w14:paraId="1FBAE961" w14:textId="77777777" w:rsidTr="00C43494">
        <w:trPr>
          <w:trHeight w:val="422"/>
        </w:trPr>
        <w:tc>
          <w:tcPr>
            <w:tcW w:w="8545" w:type="dxa"/>
            <w:vAlign w:val="center"/>
          </w:tcPr>
          <w:p w14:paraId="5C8AA1B9" w14:textId="7F911FC7" w:rsidR="0044179B" w:rsidRPr="00E94E01" w:rsidRDefault="00E303FF"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43.951≤Δ</m:t>
                </m:r>
                <m:sSub>
                  <m:sSubPr>
                    <m:ctrlPr>
                      <w:rPr>
                        <w:rFonts w:ascii="Cambria Math" w:hAnsi="Cambria Math"/>
                        <w:sz w:val="28"/>
                        <w:szCs w:val="28"/>
                      </w:rPr>
                    </m:ctrlPr>
                  </m:sSubPr>
                  <m:e>
                    <m:r>
                      <w:rPr>
                        <w:rFonts w:ascii="Cambria Math" w:hAnsi="Cambria Math"/>
                        <w:sz w:val="28"/>
                        <w:szCs w:val="28"/>
                      </w:rPr>
                      <m:t>ϕ</m:t>
                    </m:r>
                  </m:e>
                  <m:sub>
                    <m:r>
                      <m:rPr>
                        <m:nor/>
                      </m:rPr>
                      <w:rPr>
                        <w:sz w:val="28"/>
                        <w:szCs w:val="28"/>
                      </w:rPr>
                      <m:t>obs</m:t>
                    </m:r>
                  </m:sub>
                </m:sSub>
                <m:r>
                  <m:rPr>
                    <m:sty m:val="p"/>
                  </m:rPr>
                  <w:rPr>
                    <w:rFonts w:ascii="Cambria Math" w:hAnsi="Cambria Math"/>
                    <w:sz w:val="28"/>
                    <w:szCs w:val="28"/>
                  </w:rPr>
                  <m:t>≤</m:t>
                </m:r>
                <m:r>
                  <w:rPr>
                    <w:rFonts w:ascii="Cambria Math" w:hAnsi="Cambria Math"/>
                    <w:sz w:val="28"/>
                    <w:szCs w:val="28"/>
                  </w:rPr>
                  <m:t>62.304 </m:t>
                </m:r>
                <m:d>
                  <m:dPr>
                    <m:begChr m:val="["/>
                    <m:endChr m:val="]"/>
                    <m:ctrlPr>
                      <w:rPr>
                        <w:rFonts w:ascii="Cambria Math" w:hAnsi="Cambria Math"/>
                        <w:sz w:val="28"/>
                        <w:szCs w:val="28"/>
                      </w:rPr>
                    </m:ctrlPr>
                  </m:dPr>
                  <m:e>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 </m:t>
                            </m:r>
                          </m:e>
                          <m:sup>
                            <m:r>
                              <m:rPr>
                                <m:sty m:val="p"/>
                              </m:rPr>
                              <w:rPr>
                                <w:rFonts w:ascii="Cambria Math" w:hAnsi="Cambria Math"/>
                                <w:sz w:val="28"/>
                                <w:szCs w:val="28"/>
                              </w:rPr>
                              <m:t>''</m:t>
                            </m:r>
                          </m:sup>
                        </m:sSup>
                      </m:num>
                      <m:den>
                        <m:r>
                          <m:rPr>
                            <m:nor/>
                          </m:rPr>
                          <w:rPr>
                            <w:sz w:val="28"/>
                            <w:szCs w:val="28"/>
                          </w:rPr>
                          <m:t>year</m:t>
                        </m:r>
                      </m:den>
                    </m:f>
                  </m:e>
                </m:d>
                <m:r>
                  <w:rPr>
                    <w:rFonts w:ascii="Cambria Math" w:hAnsi="Cambria Math"/>
                    <w:sz w:val="28"/>
                    <w:szCs w:val="28"/>
                  </w:rPr>
                  <m:t xml:space="preserve"> .</m:t>
                </m:r>
              </m:oMath>
            </m:oMathPara>
          </w:p>
        </w:tc>
        <w:tc>
          <w:tcPr>
            <w:tcW w:w="793" w:type="dxa"/>
            <w:vAlign w:val="center"/>
          </w:tcPr>
          <w:p w14:paraId="4D6B12BE" w14:textId="4C572592" w:rsidR="0044179B" w:rsidRPr="00E94E01" w:rsidRDefault="0044179B"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w:t>
            </w:r>
            <w:r w:rsidR="00B13CE6" w:rsidRPr="00E94E01">
              <w:rPr>
                <w:rFonts w:cs="Times New Roman"/>
                <w:sz w:val="28"/>
                <w:szCs w:val="28"/>
              </w:rPr>
              <w:t>9</w:t>
            </w:r>
            <w:r w:rsidRPr="00E94E01">
              <w:rPr>
                <w:rFonts w:cs="Times New Roman"/>
                <w:sz w:val="28"/>
                <w:szCs w:val="28"/>
              </w:rPr>
              <w:t>)</w:t>
            </w:r>
          </w:p>
        </w:tc>
      </w:tr>
    </w:tbl>
    <w:p w14:paraId="527C49FE" w14:textId="67BB42FC" w:rsidR="00B13CE6" w:rsidRPr="00E94E01" w:rsidRDefault="00B13CE6" w:rsidP="00B13CE6">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8 va 9-tenglamalardan foydalanib, S2 yulduzi uchun </w:t>
      </w:r>
      <m:oMath>
        <m:r>
          <w:rPr>
            <w:rFonts w:ascii="Cambria Math" w:hAnsi="Cambria Math" w:cs="Times New Roman"/>
            <w:sz w:val="28"/>
            <w:szCs w:val="28"/>
            <w:lang w:val="uz-Latn-UZ"/>
          </w:rPr>
          <m:t>ξ</m:t>
        </m:r>
      </m:oMath>
      <w:r w:rsidRPr="00E94E01">
        <w:rPr>
          <w:rFonts w:ascii="Times New Roman" w:hAnsi="Times New Roman" w:cs="Times New Roman"/>
          <w:sz w:val="28"/>
          <w:szCs w:val="28"/>
          <w:lang w:val="uz-Latn-UZ"/>
        </w:rPr>
        <w:t xml:space="preserve"> parametrining chegaraviy qiymatini aniqlash mumkin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F1379D" w:rsidRPr="00E94E01" w14:paraId="15911449" w14:textId="77777777" w:rsidTr="00C43494">
        <w:trPr>
          <w:trHeight w:val="422"/>
        </w:trPr>
        <w:tc>
          <w:tcPr>
            <w:tcW w:w="8545" w:type="dxa"/>
            <w:vAlign w:val="center"/>
          </w:tcPr>
          <w:p w14:paraId="5C9BA79C" w14:textId="61499F50" w:rsidR="00F1379D" w:rsidRPr="00E94E01" w:rsidRDefault="00F1379D"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0.73528 .</m:t>
                </m:r>
              </m:oMath>
            </m:oMathPara>
          </w:p>
        </w:tc>
        <w:tc>
          <w:tcPr>
            <w:tcW w:w="793" w:type="dxa"/>
            <w:vAlign w:val="center"/>
          </w:tcPr>
          <w:p w14:paraId="5A7A014F" w14:textId="39D6E5F3" w:rsidR="00F1379D" w:rsidRPr="00E94E01" w:rsidRDefault="00F1379D"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(10)</w:t>
            </w:r>
          </w:p>
        </w:tc>
      </w:tr>
    </w:tbl>
    <w:p w14:paraId="14A7C886" w14:textId="4FB4C9A4" w:rsidR="00772090" w:rsidRPr="00E94E01" w:rsidRDefault="00F1379D" w:rsidP="00F1379D">
      <w:pPr>
        <w:pStyle w:val="BodyText"/>
        <w:spacing w:after="0"/>
        <w:ind w:firstLine="567"/>
        <w:jc w:val="both"/>
        <w:rPr>
          <w:rFonts w:eastAsia="Times New Roman" w:cs="Times New Roman"/>
          <w:sz w:val="28"/>
          <w:szCs w:val="28"/>
        </w:rPr>
      </w:pPr>
      <w:r w:rsidRPr="00E94E01">
        <w:rPr>
          <w:rFonts w:eastAsia="Times New Roman" w:cs="Times New Roman"/>
          <w:sz w:val="28"/>
          <w:szCs w:val="28"/>
        </w:rPr>
        <w:t>Faraz qilaylik, zarra ekvatorial tekislikda (</w:t>
      </w:r>
      <m:oMath>
        <m:r>
          <w:rPr>
            <w:rFonts w:ascii="Cambria Math" w:eastAsia="Times New Roman" w:hAnsi="Cambria Math" w:cs="Times New Roman"/>
            <w:sz w:val="28"/>
            <w:szCs w:val="28"/>
          </w:rPr>
          <m:t>θ= π</m:t>
        </m:r>
        <m:r>
          <m:rPr>
            <m:lit/>
          </m:rPr>
          <w:rPr>
            <w:rFonts w:ascii="Cambria Math" w:eastAsia="Times New Roman" w:hAnsi="Cambria Math" w:cs="Times New Roman"/>
            <w:sz w:val="28"/>
            <w:szCs w:val="28"/>
          </w:rPr>
          <m:t>/</m:t>
        </m:r>
        <m:r>
          <w:rPr>
            <w:rFonts w:ascii="Cambria Math" w:eastAsia="Times New Roman" w:hAnsi="Cambria Math" w:cs="Times New Roman"/>
            <w:sz w:val="28"/>
            <w:szCs w:val="28"/>
          </w:rPr>
          <m:t>2</m:t>
        </m:r>
      </m:oMath>
      <w:r w:rsidRPr="00E94E01">
        <w:rPr>
          <w:rFonts w:eastAsia="Times New Roman" w:cs="Times New Roman"/>
          <w:sz w:val="28"/>
          <w:szCs w:val="28"/>
        </w:rPr>
        <w:t xml:space="preserve">) radiusi </w:t>
      </w:r>
      <m:oMath>
        <m:r>
          <w:rPr>
            <w:rFonts w:ascii="Cambria Math" w:eastAsia="Times New Roman" w:hAnsi="Cambria Math" w:cs="Times New Roman"/>
            <w:sz w:val="28"/>
            <w:szCs w:val="28"/>
          </w:rPr>
          <m:t>r=</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c</m:t>
            </m:r>
          </m:sub>
        </m:sSub>
      </m:oMath>
      <w:r w:rsidRPr="00E94E01">
        <w:rPr>
          <w:rFonts w:eastAsia="Times New Roman" w:cs="Times New Roman"/>
          <w:sz w:val="28"/>
          <w:szCs w:val="28"/>
        </w:rPr>
        <w:t xml:space="preserve"> bo‘lgan aylanma orbitada harakatlanmoqda. Agar zarra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c</m:t>
            </m:r>
          </m:sub>
        </m:sSub>
      </m:oMath>
      <w:r w:rsidRPr="00E94E01">
        <w:rPr>
          <w:rFonts w:eastAsia="Times New Roman" w:cs="Times New Roman"/>
          <w:sz w:val="28"/>
          <w:szCs w:val="28"/>
        </w:rPr>
        <w:t xml:space="preserve"> atrofidagi barqaror orbitasidan kichik </w:t>
      </w:r>
      <m:oMath>
        <m:r>
          <m:rPr>
            <m:sty m:val="p"/>
          </m:rPr>
          <w:rPr>
            <w:rFonts w:ascii="Cambria Math" w:eastAsia="Times New Roman" w:hAnsi="Cambria Math" w:cs="Times New Roman"/>
            <w:sz w:val="28"/>
            <w:szCs w:val="28"/>
          </w:rPr>
          <m:t>δ</m:t>
        </m:r>
        <m:r>
          <w:rPr>
            <w:rFonts w:ascii="Cambria Math" w:eastAsia="Times New Roman" w:hAnsi="Cambria Math" w:cs="Times New Roman"/>
            <w:sz w:val="28"/>
            <w:szCs w:val="28"/>
          </w:rPr>
          <m:t>r</m:t>
        </m:r>
      </m:oMath>
      <w:r w:rsidRPr="00E94E01">
        <w:rPr>
          <w:rFonts w:eastAsia="Times New Roman" w:cs="Times New Roman"/>
          <w:sz w:val="28"/>
          <w:szCs w:val="28"/>
        </w:rPr>
        <w:t xml:space="preserve"> va </w:t>
      </w:r>
      <m:oMath>
        <m:r>
          <w:rPr>
            <w:rFonts w:ascii="Cambria Math" w:eastAsia="Times New Roman" w:hAnsi="Cambria Math" w:cs="Times New Roman"/>
            <w:sz w:val="28"/>
            <w:szCs w:val="28"/>
          </w:rPr>
          <m:t>δθ</m:t>
        </m:r>
      </m:oMath>
      <w:r w:rsidRPr="00E94E01">
        <w:rPr>
          <w:rFonts w:eastAsia="Times New Roman" w:cs="Times New Roman"/>
          <w:sz w:val="28"/>
          <w:szCs w:val="28"/>
        </w:rPr>
        <w:t xml:space="preserve"> chetlashishga uchrasa, u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r</m:t>
            </m:r>
          </m:e>
          <m:sub>
            <m:r>
              <w:rPr>
                <w:rFonts w:ascii="Cambria Math" w:eastAsia="Times New Roman" w:hAnsi="Cambria Math" w:cs="Times New Roman"/>
                <w:sz w:val="28"/>
                <w:szCs w:val="28"/>
              </w:rPr>
              <m:t>c</m:t>
            </m:r>
          </m:sub>
        </m:sSub>
      </m:oMath>
      <w:r w:rsidRPr="00E94E01">
        <w:rPr>
          <w:rFonts w:eastAsia="Times New Roman" w:cs="Times New Roman"/>
          <w:sz w:val="28"/>
          <w:szCs w:val="28"/>
        </w:rPr>
        <w:t xml:space="preserve"> atrofida tebranishni boshlaydi. Bu tebranishlar — epitsiklik chastotalar deb yuritiladi va ular radial hamda latitudinal (</w:t>
      </w:r>
      <m:oMath>
        <m:r>
          <m:rPr>
            <m:sty m:val="p"/>
          </m:rPr>
          <w:rPr>
            <w:rFonts w:ascii="Cambria Math" w:eastAsia="Times New Roman" w:hAnsi="Cambria Math" w:cs="Times New Roman"/>
            <w:sz w:val="28"/>
            <w:szCs w:val="28"/>
          </w:rPr>
          <m:t>θ</m:t>
        </m:r>
      </m:oMath>
      <w:r w:rsidRPr="00E94E01">
        <w:rPr>
          <w:rFonts w:eastAsia="Times New Roman" w:cs="Times New Roman"/>
          <w:sz w:val="28"/>
          <w:szCs w:val="28"/>
        </w:rPr>
        <w:t xml:space="preserve"> yo’nalishda) chastotalar bilan tavsiflanadi.</w:t>
      </w:r>
    </w:p>
    <w:p w14:paraId="7AEF68C3" w14:textId="4D92EA90" w:rsidR="00F1379D" w:rsidRPr="00E94E01" w:rsidRDefault="00F1379D" w:rsidP="00F1379D">
      <w:pPr>
        <w:pStyle w:val="BodyText"/>
        <w:spacing w:after="0"/>
        <w:ind w:firstLine="567"/>
        <w:jc w:val="both"/>
        <w:rPr>
          <w:rFonts w:eastAsia="Times New Roman" w:cs="Times New Roman"/>
          <w:sz w:val="28"/>
          <w:szCs w:val="28"/>
        </w:rPr>
      </w:pPr>
      <w:r w:rsidRPr="00E94E01">
        <w:rPr>
          <w:rFonts w:eastAsia="Times New Roman" w:cs="Times New Roman"/>
          <w:sz w:val="28"/>
          <w:szCs w:val="28"/>
        </w:rPr>
        <w:t>Uzoqdagi kuzatuvchi tomonidan o‘lchangan epitsiklik chastotalarning ifodasi quyidagicha: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F1379D" w:rsidRPr="00E94E01" w14:paraId="13C23990" w14:textId="77777777" w:rsidTr="00C43494">
        <w:trPr>
          <w:trHeight w:val="1421"/>
        </w:trPr>
        <w:tc>
          <w:tcPr>
            <w:tcW w:w="8545" w:type="dxa"/>
            <w:vAlign w:val="center"/>
          </w:tcPr>
          <w:p w14:paraId="36215EB7" w14:textId="77777777" w:rsidR="00F1379D" w:rsidRPr="00E94E01" w:rsidRDefault="00000000"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rPr>
            </w:pPr>
            <m:oMathPara>
              <m:oMath>
                <m:sSubSup>
                  <m:sSubSupPr>
                    <m:ctrlPr>
                      <w:rPr>
                        <w:rFonts w:ascii="Cambria Math" w:hAnsi="Cambria Math"/>
                        <w:sz w:val="28"/>
                        <w:szCs w:val="28"/>
                      </w:rPr>
                    </m:ctrlPr>
                  </m:sSubSupPr>
                  <m:e>
                    <m:r>
                      <w:rPr>
                        <w:rFonts w:ascii="Cambria Math" w:hAnsi="Cambria Math"/>
                        <w:sz w:val="28"/>
                        <w:szCs w:val="28"/>
                      </w:rPr>
                      <m:t>ω</m:t>
                    </m:r>
                  </m:e>
                  <m:sub>
                    <m:r>
                      <w:rPr>
                        <w:rFonts w:ascii="Cambria Math" w:hAnsi="Cambria Math"/>
                        <w:sz w:val="28"/>
                        <w:szCs w:val="28"/>
                      </w:rPr>
                      <m:t>r</m:t>
                    </m:r>
                  </m:sub>
                  <m:sup>
                    <m:r>
                      <w:rPr>
                        <w:rFonts w:ascii="Cambria Math" w:hAnsi="Cambria Math"/>
                        <w:sz w:val="28"/>
                        <w:szCs w:val="28"/>
                      </w:rPr>
                      <m:t>2</m:t>
                    </m:r>
                  </m:sup>
                </m:sSub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3M</m:t>
                    </m:r>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
                      <m:dPr>
                        <m:ctrlPr>
                          <w:rPr>
                            <w:rFonts w:ascii="Cambria Math" w:hAnsi="Cambria Math"/>
                            <w:sz w:val="28"/>
                            <w:szCs w:val="28"/>
                          </w:rPr>
                        </m:ctrlPr>
                      </m:dPr>
                      <m:e>
                        <m:r>
                          <w:rPr>
                            <w:rFonts w:ascii="Cambria Math" w:hAnsi="Cambria Math"/>
                            <w:sz w:val="28"/>
                            <w:szCs w:val="28"/>
                          </w:rPr>
                          <m:t>12</m:t>
                        </m:r>
                        <m:sSup>
                          <m:sSupPr>
                            <m:ctrlPr>
                              <w:rPr>
                                <w:rFonts w:ascii="Cambria Math" w:hAnsi="Cambria Math"/>
                                <w:sz w:val="28"/>
                                <w:szCs w:val="28"/>
                              </w:rPr>
                            </m:ctrlPr>
                          </m:sSupPr>
                          <m:e>
                            <m:r>
                              <w:rPr>
                                <w:rFonts w:ascii="Cambria Math" w:hAnsi="Cambria Math"/>
                                <w:sz w:val="28"/>
                                <w:szCs w:val="28"/>
                              </w:rPr>
                              <m:t>M</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8Mr</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e>
                    </m:d>
                    <m:r>
                      <m:rPr>
                        <m:sty m:val="p"/>
                      </m:rPr>
                      <w:rPr>
                        <w:rFonts w:ascii="Cambria Math" w:hAnsi="Cambria Math"/>
                        <w:sz w:val="28"/>
                        <w:szCs w:val="28"/>
                      </w:rPr>
                      <m:t>+</m:t>
                    </m:r>
                    <m:r>
                      <w:rPr>
                        <w:rFonts w:ascii="Cambria Math" w:hAnsi="Cambria Math"/>
                        <w:sz w:val="28"/>
                        <w:szCs w:val="28"/>
                      </w:rPr>
                      <m:t>M</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6</m:t>
                        </m:r>
                      </m:sup>
                    </m:sSup>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r>
                          <w:rPr>
                            <w:rFonts w:ascii="Cambria Math" w:hAnsi="Cambria Math"/>
                            <w:sz w:val="28"/>
                            <w:szCs w:val="28"/>
                          </w:rPr>
                          <m:t>6M</m:t>
                        </m:r>
                      </m:e>
                    </m:d>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10</m:t>
                        </m:r>
                      </m:sup>
                    </m:sSup>
                  </m:den>
                </m:f>
                <m:r>
                  <m:rPr>
                    <m:sty m:val="p"/>
                  </m:rPr>
                  <w:rPr>
                    <w:rFonts w:ascii="Cambria Math" w:hAnsi="Cambria Math"/>
                    <w:sz w:val="28"/>
                    <w:szCs w:val="28"/>
                  </w:rPr>
                  <m:t>-</m:t>
                </m:r>
              </m:oMath>
            </m:oMathPara>
          </w:p>
          <w:p w14:paraId="3ECD10E3" w14:textId="11A8DB56" w:rsidR="00F1379D" w:rsidRPr="00E94E01" w:rsidRDefault="00F1379D"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4</m:t>
                        </m:r>
                      </m:sup>
                    </m:sSup>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r>
                              <w:rPr>
                                <w:rFonts w:ascii="Cambria Math" w:hAnsi="Cambria Math"/>
                                <w:sz w:val="28"/>
                                <w:szCs w:val="28"/>
                              </w:rPr>
                              <m:t>2M</m:t>
                            </m:r>
                          </m:e>
                        </m:d>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24</m:t>
                        </m:r>
                        <m:sSup>
                          <m:sSupPr>
                            <m:ctrlPr>
                              <w:rPr>
                                <w:rFonts w:ascii="Cambria Math" w:hAnsi="Cambria Math"/>
                                <w:sz w:val="28"/>
                                <w:szCs w:val="28"/>
                              </w:rPr>
                            </m:ctrlPr>
                          </m:sSupPr>
                          <m:e>
                            <m:r>
                              <w:rPr>
                                <w:rFonts w:ascii="Cambria Math" w:hAnsi="Cambria Math"/>
                                <w:sz w:val="28"/>
                                <w:szCs w:val="28"/>
                              </w:rPr>
                              <m:t>M</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13Mr</m:t>
                        </m:r>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e>
                    </m:d>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10</m:t>
                        </m:r>
                      </m:sup>
                    </m:sSup>
                  </m:den>
                </m:f>
                <m:r>
                  <w:rPr>
                    <w:rFonts w:ascii="Cambria Math" w:hAnsi="Cambria Math"/>
                    <w:sz w:val="28"/>
                    <w:szCs w:val="28"/>
                  </w:rPr>
                  <m:t xml:space="preserve"> ,</m:t>
                </m:r>
              </m:oMath>
            </m:oMathPara>
          </w:p>
        </w:tc>
        <w:tc>
          <w:tcPr>
            <w:tcW w:w="793" w:type="dxa"/>
            <w:vAlign w:val="center"/>
          </w:tcPr>
          <w:p w14:paraId="5C0DAD67" w14:textId="7119469C" w:rsidR="00F1379D" w:rsidRPr="00E94E01" w:rsidRDefault="00F1379D"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w:t>
            </w:r>
            <w:r w:rsidR="001B535B" w:rsidRPr="00E94E01">
              <w:rPr>
                <w:rFonts w:cs="Times New Roman"/>
                <w:sz w:val="28"/>
                <w:szCs w:val="28"/>
              </w:rPr>
              <w:t>11</w:t>
            </w:r>
            <w:r w:rsidRPr="00E94E01">
              <w:rPr>
                <w:rFonts w:cs="Times New Roman"/>
                <w:sz w:val="28"/>
                <w:szCs w:val="28"/>
              </w:rPr>
              <w:t>)</w:t>
            </w:r>
          </w:p>
        </w:tc>
      </w:tr>
      <w:tr w:rsidR="001B535B" w:rsidRPr="00E94E01" w14:paraId="3FD4067B" w14:textId="77777777" w:rsidTr="00C43494">
        <w:trPr>
          <w:trHeight w:val="710"/>
        </w:trPr>
        <w:tc>
          <w:tcPr>
            <w:tcW w:w="8545" w:type="dxa"/>
          </w:tcPr>
          <w:p w14:paraId="086E1F54" w14:textId="33ECE860" w:rsidR="001B535B" w:rsidRPr="00E94E01" w:rsidRDefault="00000000"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Sup>
                  <m:sSubSupPr>
                    <m:ctrlPr>
                      <w:rPr>
                        <w:rFonts w:ascii="Cambria Math" w:hAnsi="Cambria Math" w:cs="Times New Roman"/>
                        <w:sz w:val="28"/>
                        <w:szCs w:val="28"/>
                      </w:rPr>
                    </m:ctrlPr>
                  </m:sSubSupPr>
                  <m:e>
                    <m:r>
                      <w:rPr>
                        <w:rFonts w:ascii="Cambria Math" w:hAnsi="Cambria Math" w:cs="Times New Roman"/>
                        <w:sz w:val="28"/>
                        <w:szCs w:val="28"/>
                      </w:rPr>
                      <m:t>ω</m:t>
                    </m:r>
                  </m:e>
                  <m:sub>
                    <m:r>
                      <w:rPr>
                        <w:rFonts w:ascii="Cambria Math" w:hAnsi="Cambria Math" w:cs="Times New Roman"/>
                        <w:sz w:val="28"/>
                        <w:szCs w:val="28"/>
                      </w:rPr>
                      <m:t>θ</m:t>
                    </m:r>
                  </m:sub>
                  <m:sup>
                    <m:r>
                      <w:rPr>
                        <w:rFonts w:ascii="Cambria Math" w:hAnsi="Cambria Math" w:cs="Times New Roman"/>
                        <w:sz w:val="28"/>
                        <w:szCs w:val="28"/>
                      </w:rPr>
                      <m:t>2</m:t>
                    </m:r>
                  </m:sup>
                </m:sSubSup>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M</m:t>
                    </m:r>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3</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ξ</m:t>
                        </m:r>
                      </m:e>
                      <m:sup>
                        <m:r>
                          <w:rPr>
                            <w:rFonts w:ascii="Cambria Math" w:hAnsi="Cambria Math" w:cs="Times New Roman"/>
                            <w:sz w:val="28"/>
                            <w:szCs w:val="28"/>
                          </w:rPr>
                          <m:t>2</m:t>
                        </m:r>
                      </m:sup>
                    </m:sSup>
                    <m:d>
                      <m:dPr>
                        <m:ctrlPr>
                          <w:rPr>
                            <w:rFonts w:ascii="Cambria Math" w:hAnsi="Cambria Math" w:cs="Times New Roman"/>
                            <w:sz w:val="28"/>
                            <w:szCs w:val="28"/>
                          </w:rPr>
                        </m:ctrlPr>
                      </m:dPr>
                      <m:e>
                        <m:r>
                          <w:rPr>
                            <w:rFonts w:ascii="Cambria Math" w:hAnsi="Cambria Math" w:cs="Times New Roman"/>
                            <w:sz w:val="28"/>
                            <w:szCs w:val="28"/>
                          </w:rPr>
                          <m:t>8</m:t>
                        </m:r>
                        <m:sSup>
                          <m:sSupPr>
                            <m:ctrlPr>
                              <w:rPr>
                                <w:rFonts w:ascii="Cambria Math" w:hAnsi="Cambria Math" w:cs="Times New Roman"/>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r>
                          <m:rPr>
                            <m:sty m:val="p"/>
                          </m:rPr>
                          <w:rPr>
                            <w:rFonts w:ascii="Cambria Math" w:hAnsi="Cambria Math" w:cs="Times New Roman"/>
                            <w:sz w:val="28"/>
                            <w:szCs w:val="28"/>
                          </w:rPr>
                          <m:t>-</m:t>
                        </m:r>
                        <m:r>
                          <w:rPr>
                            <w:rFonts w:ascii="Cambria Math" w:hAnsi="Cambria Math" w:cs="Times New Roman"/>
                            <w:sz w:val="28"/>
                            <w:szCs w:val="28"/>
                          </w:rPr>
                          <m:t>6Mr</m:t>
                        </m:r>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e>
                    </m:d>
                  </m:num>
                  <m:den>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6</m:t>
                        </m:r>
                      </m:sup>
                    </m:sSup>
                  </m:den>
                </m:f>
                <m:r>
                  <w:rPr>
                    <w:rFonts w:ascii="Cambria Math" w:hAnsi="Cambria Math" w:cs="Times New Roman"/>
                    <w:sz w:val="28"/>
                    <w:szCs w:val="28"/>
                  </w:rPr>
                  <m:t> </m:t>
                </m:r>
                <m:r>
                  <m:rPr>
                    <m:sty m:val="p"/>
                  </m:rPr>
                  <w:rPr>
                    <w:rFonts w:ascii="Cambria Math" w:hAnsi="Cambria Math" w:cs="Times New Roman"/>
                    <w:sz w:val="28"/>
                    <w:szCs w:val="28"/>
                  </w:rPr>
                  <m:t>.</m:t>
                </m:r>
              </m:oMath>
            </m:oMathPara>
          </w:p>
        </w:tc>
        <w:tc>
          <w:tcPr>
            <w:tcW w:w="793" w:type="dxa"/>
          </w:tcPr>
          <w:p w14:paraId="03B4880D" w14:textId="410CFB3A" w:rsidR="001B535B" w:rsidRPr="00E94E01" w:rsidRDefault="001B535B"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(12)</w:t>
            </w:r>
          </w:p>
        </w:tc>
      </w:tr>
    </w:tbl>
    <w:p w14:paraId="3BFFE217" w14:textId="418C4041" w:rsidR="00F1379D" w:rsidRPr="00E94E01" w:rsidRDefault="001B535B" w:rsidP="001B535B">
      <w:pPr>
        <w:pStyle w:val="BodyText"/>
        <w:spacing w:after="0"/>
        <w:jc w:val="both"/>
        <w:rPr>
          <w:rFonts w:cs="Times New Roman"/>
          <w:sz w:val="28"/>
          <w:szCs w:val="28"/>
        </w:rPr>
      </w:pPr>
      <w:r w:rsidRPr="00E94E01">
        <w:rPr>
          <w:rFonts w:cs="Times New Roman"/>
          <w:sz w:val="28"/>
          <w:szCs w:val="28"/>
        </w:rPr>
        <w:t>Chastotalarni SI birliklarida (Hz) ifodalash uchun quyidagi almashtirishdan foydalaniladi: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1B535B" w:rsidRPr="00E94E01" w14:paraId="438EEA8A" w14:textId="77777777" w:rsidTr="00C43494">
        <w:trPr>
          <w:trHeight w:val="773"/>
        </w:trPr>
        <w:tc>
          <w:tcPr>
            <w:tcW w:w="8545" w:type="dxa"/>
            <w:vAlign w:val="center"/>
          </w:tcPr>
          <w:p w14:paraId="787A9E81" w14:textId="0F240F47" w:rsidR="001B535B" w:rsidRPr="00E94E01" w:rsidRDefault="00000000"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
                  <m:sSubPr>
                    <m:ctrlPr>
                      <w:rPr>
                        <w:rFonts w:ascii="Cambria Math" w:hAnsi="Cambria Math"/>
                        <w:sz w:val="28"/>
                        <w:szCs w:val="28"/>
                      </w:rPr>
                    </m:ctrlPr>
                  </m:sSubPr>
                  <m:e>
                    <m:r>
                      <w:rPr>
                        <w:rFonts w:ascii="Cambria Math" w:hAnsi="Cambria Math"/>
                        <w:sz w:val="28"/>
                        <w:szCs w:val="28"/>
                      </w:rPr>
                      <m:t>ν</m:t>
                    </m:r>
                  </m:e>
                  <m:sub>
                    <m:r>
                      <w:rPr>
                        <w:rFonts w:ascii="Cambria Math" w:hAnsi="Cambria Math"/>
                        <w:sz w:val="28"/>
                        <w:szCs w:val="28"/>
                      </w:rPr>
                      <m:t>i</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ω</m:t>
                        </m:r>
                      </m:e>
                      <m:sub>
                        <m:r>
                          <w:rPr>
                            <w:rFonts w:ascii="Cambria Math" w:hAnsi="Cambria Math"/>
                            <w:sz w:val="28"/>
                            <w:szCs w:val="28"/>
                          </w:rPr>
                          <m:t>i</m:t>
                        </m:r>
                      </m:sub>
                    </m:sSub>
                  </m:num>
                  <m:den>
                    <m:r>
                      <w:rPr>
                        <w:rFonts w:ascii="Cambria Math" w:hAnsi="Cambria Math"/>
                        <w:sz w:val="28"/>
                        <w:szCs w:val="28"/>
                      </w:rPr>
                      <m:t>2π</m:t>
                    </m:r>
                  </m:den>
                </m:f>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3</m:t>
                        </m:r>
                      </m:sup>
                    </m:sSup>
                  </m:num>
                  <m:den>
                    <m:r>
                      <w:rPr>
                        <w:rFonts w:ascii="Cambria Math" w:hAnsi="Cambria Math"/>
                        <w:sz w:val="28"/>
                        <w:szCs w:val="28"/>
                      </w:rPr>
                      <m:t>GM</m:t>
                    </m:r>
                  </m:den>
                </m:f>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131FBC7E" w14:textId="1B3AF4A0" w:rsidR="001B535B" w:rsidRPr="00E94E01" w:rsidRDefault="001B535B"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(13)</w:t>
            </w:r>
          </w:p>
        </w:tc>
      </w:tr>
    </w:tbl>
    <w:p w14:paraId="0D184E25" w14:textId="4021D49E" w:rsidR="001B535B" w:rsidRPr="00E94E01" w:rsidRDefault="001B535B" w:rsidP="001B535B">
      <w:pPr>
        <w:pStyle w:val="BodyText"/>
        <w:spacing w:after="0"/>
        <w:ind w:firstLine="567"/>
        <w:jc w:val="both"/>
        <w:rPr>
          <w:rFonts w:cs="Times New Roman"/>
          <w:sz w:val="28"/>
          <w:szCs w:val="28"/>
        </w:rPr>
      </w:pPr>
      <w:r w:rsidRPr="00E94E01">
        <w:rPr>
          <w:rFonts w:cs="Times New Roman"/>
          <w:sz w:val="28"/>
          <w:szCs w:val="28"/>
        </w:rPr>
        <w:t xml:space="preserve">2-rasmda epitsiklik chastotalar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ν</m:t>
            </m:r>
            <m:ctrlPr>
              <w:rPr>
                <w:rFonts w:ascii="Cambria Math" w:hAnsi="Cambria Math" w:cs="Times New Roman"/>
                <w:sz w:val="28"/>
                <w:szCs w:val="28"/>
              </w:rPr>
            </m:ctrlPr>
          </m:e>
          <m:sub>
            <m:r>
              <w:rPr>
                <w:rFonts w:ascii="Cambria Math" w:hAnsi="Cambria Math" w:cs="Times New Roman"/>
                <w:sz w:val="28"/>
                <w:szCs w:val="28"/>
              </w:rPr>
              <m:t>r</m:t>
            </m:r>
          </m:sub>
        </m:sSub>
      </m:oMath>
      <w:r w:rsidRPr="00E94E01">
        <w:rPr>
          <w:rFonts w:cs="Times New Roman"/>
          <w:sz w:val="28"/>
          <w:szCs w:val="28"/>
        </w:rPr>
        <w:t xml:space="preserve"> va </w:t>
      </w:r>
      <m:oMath>
        <m:sSub>
          <m:sSubPr>
            <m:ctrlPr>
              <w:rPr>
                <w:rFonts w:ascii="Cambria Math" w:eastAsiaTheme="minorEastAsia" w:hAnsi="Cambria Math" w:cs="Times New Roman"/>
                <w:i/>
                <w:sz w:val="28"/>
                <w:szCs w:val="28"/>
              </w:rPr>
            </m:ctrlPr>
          </m:sSubPr>
          <m:e>
            <m:r>
              <m:rPr>
                <m:sty m:val="p"/>
              </m:rPr>
              <w:rPr>
                <w:rFonts w:ascii="Cambria Math" w:eastAsiaTheme="minorEastAsia" w:hAnsi="Cambria Math" w:cs="Times New Roman"/>
                <w:sz w:val="28"/>
                <w:szCs w:val="28"/>
              </w:rPr>
              <m:t>ν</m:t>
            </m:r>
            <m:ctrlPr>
              <w:rPr>
                <w:rFonts w:ascii="Cambria Math" w:eastAsiaTheme="minorEastAsia" w:hAnsi="Cambria Math" w:cs="Times New Roman"/>
                <w:sz w:val="28"/>
                <w:szCs w:val="28"/>
              </w:rPr>
            </m:ctrlPr>
          </m:e>
          <m:sub>
            <m:r>
              <w:rPr>
                <w:rFonts w:ascii="Cambria Math" w:hAnsi="Cambria Math" w:cs="Times New Roman"/>
                <w:sz w:val="28"/>
                <w:szCs w:val="28"/>
              </w:rPr>
              <m:t>θ</m:t>
            </m:r>
          </m:sub>
        </m:sSub>
      </m:oMath>
      <w:r w:rsidRPr="00E94E01">
        <w:rPr>
          <w:rFonts w:cs="Times New Roman"/>
          <w:sz w:val="28"/>
          <w:szCs w:val="28"/>
        </w:rPr>
        <w:t xml:space="preserve"> ning </w:t>
      </w:r>
      <m:oMath>
        <m:r>
          <w:rPr>
            <w:rFonts w:ascii="Cambria Math" w:hAnsi="Cambria Math" w:cs="Times New Roman"/>
            <w:sz w:val="28"/>
            <w:szCs w:val="28"/>
          </w:rPr>
          <m:t>r</m:t>
        </m:r>
        <m:r>
          <m:rPr>
            <m:lit/>
          </m:rPr>
          <w:rPr>
            <w:rFonts w:ascii="Cambria Math" w:hAnsi="Cambria Math" w:cs="Times New Roman"/>
            <w:sz w:val="28"/>
            <w:szCs w:val="28"/>
          </w:rPr>
          <m:t>/</m:t>
        </m:r>
        <m:r>
          <w:rPr>
            <w:rFonts w:ascii="Cambria Math" w:hAnsi="Cambria Math" w:cs="Times New Roman"/>
            <w:sz w:val="28"/>
            <w:szCs w:val="28"/>
          </w:rPr>
          <m:t>M</m:t>
        </m:r>
      </m:oMath>
      <w:r w:rsidRPr="00E94E01">
        <w:rPr>
          <w:rFonts w:cs="Times New Roman"/>
          <w:sz w:val="28"/>
          <w:szCs w:val="28"/>
        </w:rPr>
        <w:t xml:space="preserve"> ga bog‘liqligi, uzoqdagi kuzatuvchi tomonidan o‘lchangan holda, </w:t>
      </w:r>
      <m:oMath>
        <m:r>
          <m:rPr>
            <m:sty m:val="p"/>
          </m:rPr>
          <w:rPr>
            <w:rFonts w:ascii="Cambria Math" w:hAnsi="Cambria Math" w:cs="Times New Roman"/>
            <w:sz w:val="28"/>
            <w:szCs w:val="28"/>
          </w:rPr>
          <m:t>ξ</m:t>
        </m:r>
      </m:oMath>
      <w:r w:rsidRPr="00E94E01">
        <w:rPr>
          <w:rFonts w:cs="Times New Roman"/>
          <w:sz w:val="28"/>
          <w:szCs w:val="28"/>
        </w:rPr>
        <w:t xml:space="preserve"> ning turli qiymatlari uchun tasvirlangan.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ν</m:t>
            </m:r>
            <m:ctrlPr>
              <w:rPr>
                <w:rFonts w:ascii="Cambria Math" w:hAnsi="Cambria Math" w:cs="Times New Roman"/>
                <w:sz w:val="28"/>
                <w:szCs w:val="28"/>
              </w:rPr>
            </m:ctrlPr>
          </m:e>
          <m:sub>
            <m:r>
              <w:rPr>
                <w:rFonts w:ascii="Cambria Math" w:hAnsi="Cambria Math" w:cs="Times New Roman"/>
                <w:sz w:val="28"/>
                <w:szCs w:val="28"/>
              </w:rPr>
              <m:t>r</m:t>
            </m:r>
          </m:sub>
        </m:sSub>
      </m:oMath>
      <w:r w:rsidRPr="00E94E01">
        <w:rPr>
          <w:rFonts w:cs="Times New Roman"/>
          <w:sz w:val="28"/>
          <w:szCs w:val="28"/>
        </w:rPr>
        <w:t xml:space="preserve"> hamda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ν</m:t>
            </m:r>
            <m:ctrlPr>
              <w:rPr>
                <w:rFonts w:ascii="Cambria Math" w:hAnsi="Cambria Math" w:cs="Times New Roman"/>
                <w:sz w:val="28"/>
                <w:szCs w:val="28"/>
              </w:rPr>
            </m:ctrlPr>
          </m:e>
          <m:sub>
            <m:r>
              <w:rPr>
                <w:rFonts w:ascii="Cambria Math" w:hAnsi="Cambria Math" w:cs="Times New Roman"/>
                <w:sz w:val="28"/>
                <w:szCs w:val="28"/>
              </w:rPr>
              <m:t>θ</m:t>
            </m:r>
          </m:sub>
        </m:sSub>
      </m:oMath>
      <w:r w:rsidRPr="00E94E01">
        <w:rPr>
          <w:rFonts w:cs="Times New Roman"/>
          <w:sz w:val="28"/>
          <w:szCs w:val="28"/>
        </w:rPr>
        <w:t xml:space="preserve"> chastotalari </w:t>
      </w:r>
      <m:oMath>
        <m:r>
          <w:rPr>
            <w:rFonts w:ascii="Cambria Math" w:hAnsi="Cambria Math" w:cs="Times New Roman"/>
            <w:sz w:val="28"/>
            <w:szCs w:val="28"/>
          </w:rPr>
          <m:t>r</m:t>
        </m:r>
        <m:r>
          <m:rPr>
            <m:lit/>
          </m:rPr>
          <w:rPr>
            <w:rFonts w:ascii="Cambria Math" w:hAnsi="Cambria Math" w:cs="Times New Roman"/>
            <w:sz w:val="28"/>
            <w:szCs w:val="28"/>
          </w:rPr>
          <m:t>/</m:t>
        </m:r>
        <m:r>
          <w:rPr>
            <w:rFonts w:ascii="Cambria Math" w:hAnsi="Cambria Math" w:cs="Times New Roman"/>
            <w:sz w:val="28"/>
            <w:szCs w:val="28"/>
          </w:rPr>
          <m:t>M</m:t>
        </m:r>
      </m:oMath>
      <w:r w:rsidRPr="00E94E01">
        <w:rPr>
          <w:rFonts w:cs="Times New Roman"/>
          <w:sz w:val="28"/>
          <w:szCs w:val="28"/>
        </w:rPr>
        <w:t xml:space="preserve"> oshgani sari kamayadi. </w:t>
      </w:r>
      <m:oMath>
        <m:r>
          <w:rPr>
            <w:rFonts w:ascii="Cambria Math" w:hAnsi="Cambria Math" w:cs="Times New Roman"/>
            <w:sz w:val="28"/>
            <w:szCs w:val="28"/>
          </w:rPr>
          <m:t>ξ</m:t>
        </m:r>
      </m:oMath>
      <w:r w:rsidRPr="00E94E01">
        <w:rPr>
          <w:rFonts w:cs="Times New Roman"/>
          <w:sz w:val="28"/>
          <w:szCs w:val="28"/>
        </w:rPr>
        <w:t xml:space="preserve"> ning kattaroq qiymatlarida kichikroq tebranish chastotalari hosil bo’ladi. Bu </w:t>
      </w:r>
      <m:oMath>
        <m:sSub>
          <m:sSubPr>
            <m:ctrlPr>
              <w:rPr>
                <w:rFonts w:ascii="Cambria Math" w:hAnsi="Cambria Math" w:cs="Times New Roman"/>
                <w:i/>
                <w:sz w:val="28"/>
                <w:szCs w:val="28"/>
              </w:rPr>
            </m:ctrlPr>
          </m:sSubPr>
          <m:e>
            <m:r>
              <w:rPr>
                <w:rFonts w:ascii="Cambria Math" w:hAnsi="Cambria Math" w:cs="Times New Roman"/>
                <w:sz w:val="28"/>
                <w:szCs w:val="28"/>
              </w:rPr>
              <m:t>ν</m:t>
            </m:r>
          </m:e>
          <m:sub>
            <m:r>
              <w:rPr>
                <w:rFonts w:ascii="Cambria Math" w:hAnsi="Cambria Math" w:cs="Times New Roman"/>
                <w:sz w:val="28"/>
                <w:szCs w:val="28"/>
              </w:rPr>
              <m:t>θ</m:t>
            </m:r>
          </m:sub>
        </m:sSub>
      </m:oMath>
      <w:r w:rsidRPr="00E94E01">
        <w:rPr>
          <w:rFonts w:cs="Times New Roman"/>
          <w:sz w:val="28"/>
          <w:szCs w:val="28"/>
        </w:rPr>
        <w:t xml:space="preserve"> ni chapga, </w:t>
      </w:r>
      <m:oMath>
        <m:sSub>
          <m:sSubPr>
            <m:ctrlPr>
              <w:rPr>
                <w:rFonts w:ascii="Cambria Math" w:hAnsi="Cambria Math" w:cs="Times New Roman"/>
                <w:i/>
                <w:sz w:val="28"/>
                <w:szCs w:val="28"/>
              </w:rPr>
            </m:ctrlPr>
          </m:sSubPr>
          <m:e>
            <m:r>
              <m:rPr>
                <m:sty m:val="p"/>
              </m:rPr>
              <w:rPr>
                <w:rFonts w:ascii="Cambria Math" w:hAnsi="Cambria Math" w:cs="Times New Roman"/>
                <w:sz w:val="28"/>
                <w:szCs w:val="28"/>
              </w:rPr>
              <m:t>ν</m:t>
            </m:r>
            <m:ctrlPr>
              <w:rPr>
                <w:rFonts w:ascii="Cambria Math" w:hAnsi="Cambria Math" w:cs="Times New Roman"/>
                <w:sz w:val="28"/>
                <w:szCs w:val="28"/>
              </w:rPr>
            </m:ctrlPr>
          </m:e>
          <m:sub>
            <m:r>
              <w:rPr>
                <w:rFonts w:ascii="Cambria Math" w:hAnsi="Cambria Math" w:cs="Times New Roman"/>
                <w:sz w:val="28"/>
                <w:szCs w:val="28"/>
              </w:rPr>
              <m:t>r</m:t>
            </m:r>
          </m:sub>
        </m:sSub>
      </m:oMath>
      <w:r w:rsidRPr="00E94E01">
        <w:rPr>
          <w:rFonts w:cs="Times New Roman"/>
          <w:sz w:val="28"/>
          <w:szCs w:val="28"/>
        </w:rPr>
        <w:t xml:space="preserve"> ni esa o‘ngga siljitadi.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1B535B" w:rsidRPr="00E94E01" w14:paraId="7939EB5B" w14:textId="77777777" w:rsidTr="001B535B">
        <w:tc>
          <w:tcPr>
            <w:tcW w:w="9348" w:type="dxa"/>
            <w:vAlign w:val="center"/>
          </w:tcPr>
          <w:p w14:paraId="237C78FB" w14:textId="77777777" w:rsidR="001B535B" w:rsidRPr="00E94E01" w:rsidRDefault="001B535B" w:rsidP="002635AD">
            <w:pPr>
              <w:spacing w:after="240"/>
              <w:jc w:val="center"/>
              <w:rPr>
                <w:color w:val="FF0000"/>
                <w:sz w:val="28"/>
                <w:szCs w:val="28"/>
              </w:rPr>
            </w:pPr>
            <w:r w:rsidRPr="00E94E01">
              <w:rPr>
                <w:noProof/>
                <w:color w:val="FF0000"/>
                <w:sz w:val="28"/>
                <w:szCs w:val="28"/>
              </w:rPr>
              <w:drawing>
                <wp:inline distT="0" distB="0" distL="0" distR="0" wp14:anchorId="181ED5F2" wp14:editId="3EACDFAA">
                  <wp:extent cx="3023334" cy="2155647"/>
                  <wp:effectExtent l="0" t="0" r="5715" b="0"/>
                  <wp:docPr id="1968245281"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45281" name="Picture 1" descr="A graph of a function&#10;&#10;AI-generated content may be incorrect."/>
                          <pic:cNvPicPr/>
                        </pic:nvPicPr>
                        <pic:blipFill>
                          <a:blip r:embed="rId12"/>
                          <a:stretch>
                            <a:fillRect/>
                          </a:stretch>
                        </pic:blipFill>
                        <pic:spPr>
                          <a:xfrm>
                            <a:off x="0" y="0"/>
                            <a:ext cx="3040946" cy="2168205"/>
                          </a:xfrm>
                          <a:prstGeom prst="rect">
                            <a:avLst/>
                          </a:prstGeom>
                        </pic:spPr>
                      </pic:pic>
                    </a:graphicData>
                  </a:graphic>
                </wp:inline>
              </w:drawing>
            </w:r>
          </w:p>
        </w:tc>
      </w:tr>
      <w:tr w:rsidR="001B535B" w:rsidRPr="00E94E01" w14:paraId="2A0EE2C8" w14:textId="77777777" w:rsidTr="001B535B">
        <w:tc>
          <w:tcPr>
            <w:tcW w:w="9348" w:type="dxa"/>
          </w:tcPr>
          <w:p w14:paraId="3E06E869" w14:textId="77777777" w:rsidR="001B535B" w:rsidRPr="00E94E01" w:rsidRDefault="001B535B" w:rsidP="001B535B">
            <w:pPr>
              <w:jc w:val="both"/>
              <w:rPr>
                <w:color w:val="FF0000"/>
              </w:rPr>
            </w:pPr>
            <w:r w:rsidRPr="00E94E01">
              <w:rPr>
                <w:b/>
                <w:bCs/>
              </w:rPr>
              <w:t xml:space="preserve">Rasm 2. </w:t>
            </w:r>
            <w:r w:rsidRPr="00E94E01">
              <w:rPr>
                <w:b/>
                <w:bCs/>
                <w:iCs/>
              </w:rPr>
              <w:t xml:space="preserve">Uzoqdagi kuzatuvchi tomonidan o‘lchangan </w:t>
            </w:r>
            <m:oMath>
              <m:sSub>
                <m:sSubPr>
                  <m:ctrlPr>
                    <w:rPr>
                      <w:rFonts w:ascii="Cambria Math" w:hAnsi="Cambria Math"/>
                      <w:b/>
                      <w:bCs/>
                      <w:i/>
                      <w:iCs/>
                    </w:rPr>
                  </m:ctrlPr>
                </m:sSubPr>
                <m:e>
                  <m:r>
                    <m:rPr>
                      <m:sty m:val="b"/>
                    </m:rPr>
                    <w:rPr>
                      <w:rFonts w:ascii="Cambria Math" w:hAnsi="Cambria Math"/>
                    </w:rPr>
                    <m:t>ν</m:t>
                  </m:r>
                  <m:ctrlPr>
                    <w:rPr>
                      <w:rFonts w:ascii="Cambria Math" w:hAnsi="Cambria Math"/>
                      <w:b/>
                      <w:bCs/>
                      <w:iCs/>
                    </w:rPr>
                  </m:ctrlPr>
                </m:e>
                <m:sub>
                  <m:r>
                    <m:rPr>
                      <m:sty m:val="b"/>
                    </m:rPr>
                    <w:rPr>
                      <w:rFonts w:ascii="Cambria Math" w:hAnsi="Cambria Math"/>
                    </w:rPr>
                    <m:t>θ</m:t>
                  </m:r>
                </m:sub>
              </m:sSub>
            </m:oMath>
            <w:r w:rsidRPr="00E94E01">
              <w:rPr>
                <w:b/>
                <w:bCs/>
                <w:iCs/>
              </w:rPr>
              <w:t xml:space="preserve"> va </w:t>
            </w:r>
            <m:oMath>
              <m:sSub>
                <m:sSubPr>
                  <m:ctrlPr>
                    <w:rPr>
                      <w:rFonts w:ascii="Cambria Math" w:hAnsi="Cambria Math"/>
                      <w:b/>
                      <w:bCs/>
                      <w:i/>
                      <w:iCs/>
                    </w:rPr>
                  </m:ctrlPr>
                </m:sSubPr>
                <m:e>
                  <m:r>
                    <m:rPr>
                      <m:sty m:val="b"/>
                    </m:rPr>
                    <w:rPr>
                      <w:rFonts w:ascii="Cambria Math" w:hAnsi="Cambria Math"/>
                    </w:rPr>
                    <m:t>ν</m:t>
                  </m:r>
                  <m:ctrlPr>
                    <w:rPr>
                      <w:rFonts w:ascii="Cambria Math" w:hAnsi="Cambria Math"/>
                      <w:b/>
                      <w:bCs/>
                      <w:iCs/>
                    </w:rPr>
                  </m:ctrlPr>
                </m:e>
                <m:sub>
                  <m:r>
                    <m:rPr>
                      <m:sty m:val="bi"/>
                    </m:rPr>
                    <w:rPr>
                      <w:rFonts w:ascii="Cambria Math" w:hAnsi="Cambria Math"/>
                    </w:rPr>
                    <m:t>r</m:t>
                  </m:r>
                </m:sub>
              </m:sSub>
            </m:oMath>
            <w:r w:rsidRPr="00E94E01">
              <w:rPr>
                <w:b/>
                <w:bCs/>
                <w:iCs/>
              </w:rPr>
              <w:t xml:space="preserve"> chastotalarining radial profili, kvant tuzatish parametri </w:t>
            </w:r>
            <m:oMath>
              <m:r>
                <m:rPr>
                  <m:sty m:val="b"/>
                </m:rPr>
                <w:rPr>
                  <w:rFonts w:ascii="Cambria Math" w:hAnsi="Cambria Math"/>
                </w:rPr>
                <m:t>ξ</m:t>
              </m:r>
            </m:oMath>
            <w:r w:rsidRPr="00E94E01">
              <w:rPr>
                <w:b/>
                <w:bCs/>
                <w:iCs/>
              </w:rPr>
              <w:t xml:space="preserve"> ning turli qiymatlari uchun </w:t>
            </w:r>
            <m:oMath>
              <m:r>
                <m:rPr>
                  <m:sty m:val="bi"/>
                </m:rPr>
                <w:rPr>
                  <w:rFonts w:ascii="Cambria Math" w:hAnsi="Cambria Math"/>
                </w:rPr>
                <m:t>r</m:t>
              </m:r>
              <m:r>
                <m:rPr>
                  <m:lit/>
                  <m:sty m:val="bi"/>
                </m:rPr>
                <w:rPr>
                  <w:rFonts w:ascii="Cambria Math" w:hAnsi="Cambria Math"/>
                </w:rPr>
                <m:t>/</m:t>
              </m:r>
              <m:r>
                <m:rPr>
                  <m:sty m:val="bi"/>
                </m:rPr>
                <w:rPr>
                  <w:rFonts w:ascii="Cambria Math" w:hAnsi="Cambria Math"/>
                </w:rPr>
                <m:t>M</m:t>
              </m:r>
            </m:oMath>
            <w:r w:rsidRPr="00E94E01">
              <w:rPr>
                <w:b/>
                <w:bCs/>
                <w:iCs/>
              </w:rPr>
              <w:t xml:space="preserve"> ning funksiyasi sifatida tasvirlangan.</w:t>
            </w:r>
          </w:p>
        </w:tc>
      </w:tr>
    </w:tbl>
    <w:p w14:paraId="662B5313" w14:textId="77777777" w:rsidR="001B535B" w:rsidRPr="00E94E01" w:rsidRDefault="001B535B" w:rsidP="001B535B">
      <w:pPr>
        <w:pStyle w:val="FirstParagraph"/>
        <w:spacing w:before="0" w:after="0"/>
        <w:ind w:firstLine="567"/>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Biz rentgen qo‘sh yulduz tizimlaridagi to‘rtta kvazidavriy tabranishlar manbalarini tadqiq qildik. Tasdiqlangan kuzatuv ma’lumotlaridan foydalangan holda, kvant tuzatilgan qora o‘ra kvant tuzatish parametri </w:t>
      </w:r>
      <m:oMath>
        <m:r>
          <m:rPr>
            <m:sty m:val="p"/>
          </m:rPr>
          <w:rPr>
            <w:rFonts w:ascii="Cambria Math" w:hAnsi="Cambria Math" w:cs="Times New Roman"/>
            <w:sz w:val="28"/>
            <w:szCs w:val="28"/>
            <w:lang w:val="uz-Latn-UZ"/>
          </w:rPr>
          <m:t>ξ</m:t>
        </m:r>
      </m:oMath>
      <w:r w:rsidRPr="00E94E01">
        <w:rPr>
          <w:rFonts w:ascii="Times New Roman" w:hAnsi="Times New Roman" w:cs="Times New Roman"/>
          <w:sz w:val="28"/>
          <w:szCs w:val="28"/>
          <w:lang w:val="uz-Latn-UZ"/>
        </w:rPr>
        <w:t xml:space="preserve"> ning chegaraviy qiymatlarini aniqladik.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1B535B" w:rsidRPr="00E94E01" w14:paraId="4759638D" w14:textId="77777777" w:rsidTr="00681940">
        <w:tc>
          <w:tcPr>
            <w:tcW w:w="9348" w:type="dxa"/>
          </w:tcPr>
          <w:p w14:paraId="6C4FAAD3" w14:textId="77777777" w:rsidR="001B535B" w:rsidRPr="00E94E01" w:rsidRDefault="001B535B" w:rsidP="002635AD">
            <w:pPr>
              <w:spacing w:after="240"/>
              <w:jc w:val="both"/>
              <w:rPr>
                <w:sz w:val="28"/>
                <w:szCs w:val="28"/>
              </w:rPr>
            </w:pPr>
            <w:r w:rsidRPr="00E94E01">
              <w:rPr>
                <w:noProof/>
                <w:sz w:val="28"/>
                <w:szCs w:val="28"/>
              </w:rPr>
              <w:drawing>
                <wp:inline distT="0" distB="0" distL="0" distR="0" wp14:anchorId="0C19E912" wp14:editId="590F17FA">
                  <wp:extent cx="5812404" cy="1667518"/>
                  <wp:effectExtent l="0" t="0" r="0" b="8890"/>
                  <wp:docPr id="1866845660" name="Picture 1" descr="A white rectangular grid with black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45660" name="Picture 1" descr="A white rectangular grid with black numbers and symbols&#10;&#10;AI-generated content may be incorrect."/>
                          <pic:cNvPicPr/>
                        </pic:nvPicPr>
                        <pic:blipFill>
                          <a:blip r:embed="rId13"/>
                          <a:stretch>
                            <a:fillRect/>
                          </a:stretch>
                        </pic:blipFill>
                        <pic:spPr>
                          <a:xfrm>
                            <a:off x="0" y="0"/>
                            <a:ext cx="5817113" cy="1668869"/>
                          </a:xfrm>
                          <a:prstGeom prst="rect">
                            <a:avLst/>
                          </a:prstGeom>
                        </pic:spPr>
                      </pic:pic>
                    </a:graphicData>
                  </a:graphic>
                </wp:inline>
              </w:drawing>
            </w:r>
          </w:p>
        </w:tc>
      </w:tr>
      <w:tr w:rsidR="001B535B" w:rsidRPr="00E94E01" w14:paraId="63D20BC1" w14:textId="77777777" w:rsidTr="00681940">
        <w:tc>
          <w:tcPr>
            <w:tcW w:w="9348" w:type="dxa"/>
          </w:tcPr>
          <w:p w14:paraId="4B4CFEA6" w14:textId="77777777" w:rsidR="001B535B" w:rsidRPr="00E94E01" w:rsidRDefault="001B535B" w:rsidP="00681940">
            <w:pPr>
              <w:jc w:val="both"/>
              <w:rPr>
                <w:b/>
                <w:bCs/>
              </w:rPr>
            </w:pPr>
            <w:r w:rsidRPr="00E94E01">
              <w:rPr>
                <w:b/>
                <w:bCs/>
              </w:rPr>
              <w:t>Jadval 1. Rentgen qo’sh yulduz tizimlaridagi kvazidavriy tebranishlarlardan aniqlangan kvant tuzatilgan qora o‘ra parametrlarining eng mos qiymatlari.</w:t>
            </w:r>
          </w:p>
        </w:tc>
      </w:tr>
    </w:tbl>
    <w:p w14:paraId="0C09B462" w14:textId="1C2314BA" w:rsidR="00681940" w:rsidRPr="00E94E01" w:rsidRDefault="00681940" w:rsidP="00681940">
      <w:pPr>
        <w:ind w:firstLine="567"/>
        <w:jc w:val="both"/>
        <w:rPr>
          <w:sz w:val="28"/>
          <w:szCs w:val="28"/>
        </w:rPr>
      </w:pPr>
      <w:r w:rsidRPr="00E94E01">
        <w:rPr>
          <w:sz w:val="28"/>
          <w:szCs w:val="28"/>
        </w:rPr>
        <w:t xml:space="preserve">Kvant tuzatilgan qora o‘ra uchun uch o‘lchamli parametrlar fazosi </w:t>
      </w:r>
      <m:oMath>
        <m:r>
          <w:rPr>
            <w:rFonts w:ascii="Cambria Math" w:hAnsi="Cambria Math"/>
            <w:sz w:val="26"/>
            <w:szCs w:val="26"/>
          </w:rPr>
          <m:t>[r,M,</m:t>
        </m:r>
        <m:r>
          <m:rPr>
            <m:sty m:val="p"/>
          </m:rPr>
          <w:rPr>
            <w:rFonts w:ascii="Cambria Math" w:hAnsi="Cambria Math"/>
            <w:sz w:val="26"/>
            <w:szCs w:val="26"/>
          </w:rPr>
          <m:t>ξ</m:t>
        </m:r>
        <m:r>
          <w:rPr>
            <w:rFonts w:ascii="Cambria Math" w:hAnsi="Cambria Math"/>
            <w:sz w:val="26"/>
            <w:szCs w:val="26"/>
          </w:rPr>
          <m:t>]</m:t>
        </m:r>
      </m:oMath>
      <w:r w:rsidRPr="00E94E01">
        <w:rPr>
          <w:sz w:val="28"/>
          <w:szCs w:val="28"/>
        </w:rPr>
        <w:t xml:space="preserve"> bo‘yicha Markov zanjir Monte-Karlo (MCMC) tahlilini o‘tkazdik. Ushbu parametrlarning eng mos qiymatlari 1-jadvalda keltirilgan. 3-rasmda esa to‘rtta tanlangan astronomik obyekt uchun MCMC orqali olingan posterior taqsimotlar ko‘rsatilgan. Rasmda soya bilan ko‘rsatilgan sohalar mos ravishda 68%, 90% va 95% ishonchlilik intervallarini bildiradi va aniqlangan parametrlarning statistik noaniqliklari haqida tasavvur beradi.</w:t>
      </w:r>
    </w:p>
    <w:p w14:paraId="331DFADC" w14:textId="0A48C73A" w:rsidR="00681940" w:rsidRPr="00E94E01" w:rsidRDefault="00681940" w:rsidP="00681940">
      <w:pPr>
        <w:pStyle w:val="BodyText"/>
        <w:spacing w:after="0"/>
        <w:ind w:firstLine="720"/>
        <w:jc w:val="both"/>
        <w:rPr>
          <w:sz w:val="28"/>
          <w:szCs w:val="28"/>
        </w:rPr>
      </w:pPr>
      <w:r w:rsidRPr="00E94E01">
        <w:rPr>
          <w:sz w:val="28"/>
          <w:szCs w:val="28"/>
        </w:rPr>
        <w:lastRenderedPageBreak/>
        <w:t xml:space="preserve">Tadqiqot natijalari shuni ko‘rsatadiki, kvant tuzatish parametri </w:t>
      </w:r>
      <m:oMath>
        <m:r>
          <m:rPr>
            <m:sty m:val="p"/>
          </m:rPr>
          <w:rPr>
            <w:rFonts w:ascii="Cambria Math" w:hAnsi="Cambria Math"/>
            <w:sz w:val="28"/>
            <w:szCs w:val="28"/>
          </w:rPr>
          <m:t>ξ</m:t>
        </m:r>
      </m:oMath>
      <w:r w:rsidRPr="00E94E01">
        <w:rPr>
          <w:sz w:val="28"/>
          <w:szCs w:val="28"/>
        </w:rPr>
        <w:t xml:space="preserve"> ning eng mos qiymati GRO J1655–40 obyektidan olingan bo‘lib, 95% ishonchlilik darajasida uning yuqori chegarasi </w:t>
      </w:r>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2.086</m:t>
        </m:r>
      </m:oMath>
      <w:r w:rsidRPr="00E94E01">
        <w:rPr>
          <w:sz w:val="28"/>
          <w:szCs w:val="28"/>
        </w:rPr>
        <w:t xml:space="preserve">. GRO J1655–40 yuqori o‘lchov aniqligiga ega bo‘lganligi sababli boshqa kvazidavriy tebranish manbalari orasidan alohida tanlab olindi. XTE J1550–564 va H1743–322 obyektlari tomonidan aniqlangan cheklovlar GRO J1655–40 ga yaqin bo‘lib, GRS 1915+105 esa biroz yuqoriroq chegaraviy qiymatni berdi. Shu boisdan, biz </w:t>
      </w:r>
      <m:oMath>
        <m:r>
          <w:rPr>
            <w:rFonts w:ascii="Cambria Math" w:hAnsi="Cambria Math"/>
            <w:sz w:val="28"/>
            <w:szCs w:val="28"/>
          </w:rPr>
          <m:t>ξ</m:t>
        </m:r>
      </m:oMath>
      <w:r w:rsidRPr="00E94E01">
        <w:rPr>
          <w:sz w:val="28"/>
          <w:szCs w:val="28"/>
        </w:rPr>
        <w:t xml:space="preserve"> parametr uchun quyidagi yakuniy cheklovni oldik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681940" w:rsidRPr="00E94E01" w14:paraId="7AEFF07C" w14:textId="77777777" w:rsidTr="00C43494">
        <w:trPr>
          <w:trHeight w:val="422"/>
        </w:trPr>
        <w:tc>
          <w:tcPr>
            <w:tcW w:w="8545" w:type="dxa"/>
            <w:vAlign w:val="center"/>
          </w:tcPr>
          <w:p w14:paraId="35D53CE7" w14:textId="5DDB6B19" w:rsidR="00681940" w:rsidRPr="00E94E01" w:rsidRDefault="00681940"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2.086 .</m:t>
                </m:r>
              </m:oMath>
            </m:oMathPara>
          </w:p>
        </w:tc>
        <w:tc>
          <w:tcPr>
            <w:tcW w:w="793" w:type="dxa"/>
            <w:vAlign w:val="center"/>
          </w:tcPr>
          <w:p w14:paraId="508E3765" w14:textId="6FDE92EC" w:rsidR="00681940" w:rsidRPr="00E94E01" w:rsidRDefault="00681940" w:rsidP="002635AD">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(14)</w:t>
            </w:r>
          </w:p>
        </w:tc>
      </w:tr>
    </w:tbl>
    <w:p w14:paraId="34F47F42" w14:textId="79F956D1" w:rsidR="00681940" w:rsidRPr="00E94E01" w:rsidRDefault="00681940" w:rsidP="00BE74E8">
      <w:pPr>
        <w:pStyle w:val="BodyText"/>
        <w:spacing w:after="0"/>
        <w:ind w:firstLine="720"/>
        <w:jc w:val="both"/>
        <w:rPr>
          <w:sz w:val="28"/>
          <w:szCs w:val="28"/>
        </w:rPr>
      </w:pPr>
      <w:r w:rsidRPr="00E94E01">
        <w:rPr>
          <w:sz w:val="28"/>
          <w:szCs w:val="28"/>
        </w:rPr>
        <w:t xml:space="preserve">Ushbu ishda </w:t>
      </w:r>
      <m:oMath>
        <m:r>
          <m:rPr>
            <m:sty m:val="p"/>
          </m:rPr>
          <w:rPr>
            <w:rFonts w:ascii="Cambria Math" w:hAnsi="Cambria Math"/>
            <w:sz w:val="28"/>
            <w:szCs w:val="28"/>
          </w:rPr>
          <m:t>ξ≤</m:t>
        </m:r>
        <m:r>
          <w:rPr>
            <w:rFonts w:ascii="Cambria Math" w:hAnsi="Cambria Math"/>
            <w:sz w:val="28"/>
            <w:szCs w:val="28"/>
          </w:rPr>
          <m:t>2.086</m:t>
        </m:r>
      </m:oMath>
      <w:r w:rsidRPr="00E94E01">
        <w:rPr>
          <w:sz w:val="28"/>
          <w:szCs w:val="28"/>
        </w:rPr>
        <w:t xml:space="preserve"> yuqori chegarani aniqladik, bu esa M87 qora o‘rasi soyasi kuzatuvlari asosida avvalgi ishlarda topilgan </w:t>
      </w:r>
      <m:oMath>
        <m:r>
          <m:rPr>
            <m:sty m:val="p"/>
          </m:rPr>
          <w:rPr>
            <w:rFonts w:ascii="Cambria Math" w:hAnsi="Cambria Math"/>
            <w:sz w:val="28"/>
            <w:szCs w:val="28"/>
          </w:rPr>
          <m:t>ξ≤</m:t>
        </m:r>
        <m:r>
          <w:rPr>
            <w:rFonts w:ascii="Cambria Math" w:hAnsi="Cambria Math"/>
            <w:sz w:val="28"/>
            <w:szCs w:val="28"/>
          </w:rPr>
          <m:t>2.304</m:t>
        </m:r>
      </m:oMath>
      <w:r w:rsidRPr="00E94E01">
        <w:rPr>
          <w:sz w:val="28"/>
          <w:szCs w:val="28"/>
        </w:rPr>
        <w:t xml:space="preserve"> va Sgr A* qora o‘rasi soyasidan aniqlangan </w:t>
      </w:r>
      <m:oMath>
        <m:r>
          <m:rPr>
            <m:sty m:val="p"/>
          </m:rPr>
          <w:rPr>
            <w:rFonts w:ascii="Cambria Math" w:hAnsi="Cambria Math"/>
            <w:sz w:val="28"/>
            <w:szCs w:val="28"/>
          </w:rPr>
          <m:t>ξ≤</m:t>
        </m:r>
        <m:r>
          <w:rPr>
            <w:rFonts w:ascii="Cambria Math" w:hAnsi="Cambria Math"/>
            <w:sz w:val="28"/>
            <w:szCs w:val="28"/>
          </w:rPr>
          <m:t>2.866</m:t>
        </m:r>
      </m:oMath>
      <w:r w:rsidRPr="00E94E01">
        <w:rPr>
          <w:sz w:val="28"/>
          <w:szCs w:val="28"/>
        </w:rPr>
        <w:t xml:space="preserve"> qiymatlaridan yanada aniqroq cheklovni beradi. Oldingi ishlardan farqli ravishda, bizning yondashuvimiz </w:t>
      </w:r>
      <m:oMath>
        <m:r>
          <w:rPr>
            <w:rFonts w:ascii="Cambria Math" w:hAnsi="Cambria Math"/>
            <w:sz w:val="28"/>
            <w:szCs w:val="28"/>
          </w:rPr>
          <m:t>ξ</m:t>
        </m:r>
      </m:oMath>
      <w:r w:rsidRPr="00E94E01">
        <w:rPr>
          <w:sz w:val="28"/>
          <w:szCs w:val="28"/>
        </w:rPr>
        <w:t xml:space="preserve"> parametr uchun cheklovlarni qora o‘ra soyasi orqali emas, balki Rentgen nurlari manbalaridagi kvazidavriy tebranishlar ma’lumotlari tahlili orqali aniqlashga asoslangan. Bu esa kuchli gravitatsiya maydonlarida kvant tuzatilgan qora o‘ralarni tekshirish uchun muqobil va to‘ldiruvchi usul sifatida qaraladi.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99"/>
      </w:tblGrid>
      <w:tr w:rsidR="00BE74E8" w:rsidRPr="00E94E01" w14:paraId="08C40E76" w14:textId="77777777" w:rsidTr="002635AD">
        <w:tc>
          <w:tcPr>
            <w:tcW w:w="4651" w:type="dxa"/>
          </w:tcPr>
          <w:p w14:paraId="254B1968" w14:textId="77777777" w:rsidR="00BE74E8" w:rsidRPr="00E94E01" w:rsidRDefault="00BE74E8" w:rsidP="002635AD">
            <w:pPr>
              <w:spacing w:after="240"/>
              <w:jc w:val="both"/>
              <w:rPr>
                <w:sz w:val="28"/>
                <w:szCs w:val="28"/>
              </w:rPr>
            </w:pPr>
            <w:r w:rsidRPr="00E94E01">
              <w:rPr>
                <w:noProof/>
                <w:sz w:val="28"/>
                <w:szCs w:val="28"/>
              </w:rPr>
              <w:drawing>
                <wp:inline distT="0" distB="0" distL="0" distR="0" wp14:anchorId="6B6F2CF9" wp14:editId="7AB28213">
                  <wp:extent cx="2473637" cy="2549493"/>
                  <wp:effectExtent l="0" t="0" r="3175" b="3810"/>
                  <wp:docPr id="198718755"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8755" name="Picture 1" descr="A screenshot of a graph&#10;&#10;AI-generated content may be incorrect."/>
                          <pic:cNvPicPr/>
                        </pic:nvPicPr>
                        <pic:blipFill>
                          <a:blip r:embed="rId14"/>
                          <a:stretch>
                            <a:fillRect/>
                          </a:stretch>
                        </pic:blipFill>
                        <pic:spPr>
                          <a:xfrm>
                            <a:off x="0" y="0"/>
                            <a:ext cx="2487315" cy="2563590"/>
                          </a:xfrm>
                          <a:prstGeom prst="rect">
                            <a:avLst/>
                          </a:prstGeom>
                        </pic:spPr>
                      </pic:pic>
                    </a:graphicData>
                  </a:graphic>
                </wp:inline>
              </w:drawing>
            </w:r>
          </w:p>
        </w:tc>
        <w:tc>
          <w:tcPr>
            <w:tcW w:w="4708" w:type="dxa"/>
          </w:tcPr>
          <w:p w14:paraId="4D1A65E6" w14:textId="77777777" w:rsidR="00BE74E8" w:rsidRPr="00E94E01" w:rsidRDefault="00BE74E8" w:rsidP="002635AD">
            <w:pPr>
              <w:spacing w:after="240"/>
              <w:jc w:val="both"/>
              <w:rPr>
                <w:sz w:val="28"/>
                <w:szCs w:val="28"/>
              </w:rPr>
            </w:pPr>
            <w:r w:rsidRPr="00E94E01">
              <w:rPr>
                <w:noProof/>
                <w:sz w:val="28"/>
                <w:szCs w:val="28"/>
              </w:rPr>
              <w:drawing>
                <wp:inline distT="0" distB="0" distL="0" distR="0" wp14:anchorId="35DF0378" wp14:editId="7BFFA392">
                  <wp:extent cx="2563491" cy="2527884"/>
                  <wp:effectExtent l="0" t="0" r="8890" b="6350"/>
                  <wp:docPr id="2122301374"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01374" name="Picture 1" descr="A screenshot of a graph&#10;&#10;AI-generated content may be incorrect."/>
                          <pic:cNvPicPr/>
                        </pic:nvPicPr>
                        <pic:blipFill>
                          <a:blip r:embed="rId15"/>
                          <a:stretch>
                            <a:fillRect/>
                          </a:stretch>
                        </pic:blipFill>
                        <pic:spPr>
                          <a:xfrm>
                            <a:off x="0" y="0"/>
                            <a:ext cx="2591660" cy="2555662"/>
                          </a:xfrm>
                          <a:prstGeom prst="rect">
                            <a:avLst/>
                          </a:prstGeom>
                        </pic:spPr>
                      </pic:pic>
                    </a:graphicData>
                  </a:graphic>
                </wp:inline>
              </w:drawing>
            </w:r>
          </w:p>
        </w:tc>
      </w:tr>
      <w:tr w:rsidR="00BE74E8" w:rsidRPr="00E94E01" w14:paraId="6C1DA037" w14:textId="77777777" w:rsidTr="002635AD">
        <w:tc>
          <w:tcPr>
            <w:tcW w:w="4651" w:type="dxa"/>
          </w:tcPr>
          <w:p w14:paraId="646B798A" w14:textId="77777777" w:rsidR="00BE74E8" w:rsidRPr="00E94E01" w:rsidRDefault="00BE74E8" w:rsidP="002635AD">
            <w:pPr>
              <w:spacing w:after="240"/>
              <w:jc w:val="both"/>
              <w:rPr>
                <w:sz w:val="28"/>
                <w:szCs w:val="28"/>
              </w:rPr>
            </w:pPr>
            <w:r w:rsidRPr="00E94E01">
              <w:rPr>
                <w:noProof/>
                <w:sz w:val="28"/>
                <w:szCs w:val="28"/>
              </w:rPr>
              <w:drawing>
                <wp:inline distT="0" distB="0" distL="0" distR="0" wp14:anchorId="37D78925" wp14:editId="59DCDC13">
                  <wp:extent cx="2759057" cy="2736062"/>
                  <wp:effectExtent l="0" t="0" r="3810" b="7620"/>
                  <wp:docPr id="553990232"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90232" name="Picture 1" descr="A graph of a function&#10;&#10;AI-generated content may be incorrect."/>
                          <pic:cNvPicPr/>
                        </pic:nvPicPr>
                        <pic:blipFill>
                          <a:blip r:embed="rId16"/>
                          <a:stretch>
                            <a:fillRect/>
                          </a:stretch>
                        </pic:blipFill>
                        <pic:spPr>
                          <a:xfrm>
                            <a:off x="0" y="0"/>
                            <a:ext cx="2774996" cy="2751868"/>
                          </a:xfrm>
                          <a:prstGeom prst="rect">
                            <a:avLst/>
                          </a:prstGeom>
                        </pic:spPr>
                      </pic:pic>
                    </a:graphicData>
                  </a:graphic>
                </wp:inline>
              </w:drawing>
            </w:r>
          </w:p>
        </w:tc>
        <w:tc>
          <w:tcPr>
            <w:tcW w:w="4708" w:type="dxa"/>
          </w:tcPr>
          <w:p w14:paraId="0A229793" w14:textId="77777777" w:rsidR="00BE74E8" w:rsidRPr="00E94E01" w:rsidRDefault="00BE74E8" w:rsidP="002635AD">
            <w:pPr>
              <w:spacing w:after="240"/>
              <w:jc w:val="both"/>
              <w:rPr>
                <w:sz w:val="28"/>
                <w:szCs w:val="28"/>
              </w:rPr>
            </w:pPr>
            <w:r w:rsidRPr="00E94E01">
              <w:rPr>
                <w:noProof/>
                <w:sz w:val="28"/>
                <w:szCs w:val="28"/>
              </w:rPr>
              <w:drawing>
                <wp:inline distT="0" distB="0" distL="0" distR="0" wp14:anchorId="57162C83" wp14:editId="7EC8EE56">
                  <wp:extent cx="2562860" cy="2555740"/>
                  <wp:effectExtent l="0" t="0" r="8890" b="0"/>
                  <wp:docPr id="126254126" name="Picture 1" descr="A green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4126" name="Picture 1" descr="A green graph of a function&#10;&#10;AI-generated content may be incorrect."/>
                          <pic:cNvPicPr/>
                        </pic:nvPicPr>
                        <pic:blipFill>
                          <a:blip r:embed="rId17"/>
                          <a:stretch>
                            <a:fillRect/>
                          </a:stretch>
                        </pic:blipFill>
                        <pic:spPr>
                          <a:xfrm>
                            <a:off x="0" y="0"/>
                            <a:ext cx="2585837" cy="2578653"/>
                          </a:xfrm>
                          <a:prstGeom prst="rect">
                            <a:avLst/>
                          </a:prstGeom>
                        </pic:spPr>
                      </pic:pic>
                    </a:graphicData>
                  </a:graphic>
                </wp:inline>
              </w:drawing>
            </w:r>
          </w:p>
        </w:tc>
      </w:tr>
      <w:tr w:rsidR="00BE74E8" w:rsidRPr="00E94E01" w14:paraId="3A8A6C72" w14:textId="77777777" w:rsidTr="002635AD">
        <w:tc>
          <w:tcPr>
            <w:tcW w:w="9359" w:type="dxa"/>
            <w:gridSpan w:val="2"/>
          </w:tcPr>
          <w:p w14:paraId="47985890" w14:textId="6553705D" w:rsidR="00BE74E8" w:rsidRPr="00E94E01" w:rsidRDefault="00BE74E8" w:rsidP="00D7097D">
            <w:pPr>
              <w:jc w:val="both"/>
            </w:pPr>
            <w:r w:rsidRPr="00E94E01">
              <w:rPr>
                <w:b/>
                <w:bCs/>
              </w:rPr>
              <w:lastRenderedPageBreak/>
              <w:t xml:space="preserve">Rasm 3. </w:t>
            </w:r>
            <w:r w:rsidRPr="00E94E01">
              <w:rPr>
                <w:b/>
                <w:bCs/>
                <w:iCs/>
              </w:rPr>
              <w:t xml:space="preserve">Grafiklarda qora o‘ra massasi </w:t>
            </w:r>
            <m:oMath>
              <m:r>
                <m:rPr>
                  <m:sty m:val="bi"/>
                </m:rPr>
                <w:rPr>
                  <w:rFonts w:ascii="Cambria Math" w:hAnsi="Cambria Math"/>
                </w:rPr>
                <m:t>M</m:t>
              </m:r>
            </m:oMath>
            <w:r w:rsidRPr="00E94E01">
              <w:rPr>
                <w:b/>
                <w:bCs/>
                <w:iCs/>
              </w:rPr>
              <w:t xml:space="preserve">, o‘lchamsiz radial masofa </w:t>
            </w:r>
            <m:oMath>
              <m:r>
                <m:rPr>
                  <m:sty m:val="bi"/>
                </m:rPr>
                <w:rPr>
                  <w:rFonts w:ascii="Cambria Math" w:hAnsi="Cambria Math"/>
                </w:rPr>
                <m:t>r</m:t>
              </m:r>
              <m:r>
                <m:rPr>
                  <m:lit/>
                  <m:sty m:val="bi"/>
                </m:rPr>
                <w:rPr>
                  <w:rFonts w:ascii="Cambria Math" w:hAnsi="Cambria Math"/>
                </w:rPr>
                <m:t>/</m:t>
              </m:r>
              <m:r>
                <m:rPr>
                  <m:sty m:val="bi"/>
                </m:rPr>
                <w:rPr>
                  <w:rFonts w:ascii="Cambria Math" w:hAnsi="Cambria Math"/>
                </w:rPr>
                <m:t>M</m:t>
              </m:r>
            </m:oMath>
            <w:r w:rsidRPr="00E94E01">
              <w:rPr>
                <w:b/>
                <w:bCs/>
                <w:iCs/>
              </w:rPr>
              <w:t xml:space="preserve">, va kvant tuzatish parametri </w:t>
            </w:r>
            <m:oMath>
              <m:r>
                <m:rPr>
                  <m:sty m:val="b"/>
                </m:rPr>
                <w:rPr>
                  <w:rFonts w:ascii="Cambria Math" w:hAnsi="Cambria Math"/>
                </w:rPr>
                <m:t>ξ</m:t>
              </m:r>
            </m:oMath>
            <w:r w:rsidRPr="00E94E01">
              <w:rPr>
                <w:b/>
                <w:bCs/>
                <w:iCs/>
              </w:rPr>
              <w:t xml:space="preserve"> uchun posterior taqsimotlar tasvirlangan (majburiy rezonans modeli doirasida). Qizil uzlukli chiziqlar </w:t>
            </w:r>
            <m:oMath>
              <m:r>
                <m:rPr>
                  <m:sty m:val="b"/>
                </m:rPr>
                <w:rPr>
                  <w:rFonts w:ascii="Cambria Math" w:hAnsi="Cambria Math"/>
                </w:rPr>
                <m:t>ξ</m:t>
              </m:r>
            </m:oMath>
            <w:r w:rsidRPr="00E94E01">
              <w:rPr>
                <w:b/>
                <w:bCs/>
                <w:iCs/>
              </w:rPr>
              <w:t xml:space="preserve"> parametr uchun 95% ishonchlilik darajasini bildiradi.</w:t>
            </w:r>
          </w:p>
        </w:tc>
      </w:tr>
    </w:tbl>
    <w:p w14:paraId="6542ED9C" w14:textId="4EE3304D" w:rsidR="00D7097D" w:rsidRPr="00E94E01" w:rsidRDefault="00C243BB" w:rsidP="00D7097D">
      <w:pPr>
        <w:pStyle w:val="FirstParagraph"/>
        <w:spacing w:before="0" w:after="0"/>
        <w:ind w:firstLine="720"/>
        <w:jc w:val="both"/>
        <w:rPr>
          <w:rFonts w:ascii="Times New Roman" w:hAnsi="Times New Roman" w:cs="Times New Roman"/>
          <w:sz w:val="28"/>
          <w:szCs w:val="28"/>
          <w:lang w:val="uz-Latn-UZ"/>
        </w:rPr>
      </w:pPr>
      <w:r>
        <w:rPr>
          <w:rFonts w:ascii="Times New Roman" w:hAnsi="Times New Roman" w:cs="Times New Roman"/>
          <w:sz w:val="28"/>
          <w:szCs w:val="28"/>
          <w:lang w:val="uz-Latn-UZ"/>
        </w:rPr>
        <w:t>Shu bilan birga, aylanuvchi h</w:t>
      </w:r>
      <w:r w:rsidR="00D7097D" w:rsidRPr="00E94E01">
        <w:rPr>
          <w:rFonts w:ascii="Times New Roman" w:hAnsi="Times New Roman" w:cs="Times New Roman"/>
          <w:sz w:val="28"/>
          <w:szCs w:val="28"/>
          <w:lang w:val="uz-Latn-UZ"/>
        </w:rPr>
        <w:t>alqa kvant qora o‘ra</w:t>
      </w:r>
      <w:r>
        <w:rPr>
          <w:rFonts w:ascii="Times New Roman" w:hAnsi="Times New Roman" w:cs="Times New Roman"/>
          <w:sz w:val="28"/>
          <w:szCs w:val="28"/>
          <w:lang w:val="uz-Latn-UZ"/>
        </w:rPr>
        <w:t>sining</w:t>
      </w:r>
      <w:r w:rsidR="00D7097D" w:rsidRPr="00E94E01">
        <w:rPr>
          <w:rFonts w:ascii="Times New Roman" w:hAnsi="Times New Roman" w:cs="Times New Roman"/>
          <w:sz w:val="28"/>
          <w:szCs w:val="28"/>
          <w:lang w:val="uz-Latn-UZ"/>
        </w:rPr>
        <w:t xml:space="preserve"> </w:t>
      </w:r>
      <w:r>
        <w:rPr>
          <w:rFonts w:ascii="Times New Roman" w:hAnsi="Times New Roman" w:cs="Times New Roman"/>
          <w:sz w:val="28"/>
          <w:szCs w:val="28"/>
          <w:lang w:val="uz-Latn-UZ"/>
        </w:rPr>
        <w:t xml:space="preserve">fazo-vaqt </w:t>
      </w:r>
      <w:r w:rsidR="00D7097D" w:rsidRPr="00E94E01">
        <w:rPr>
          <w:rFonts w:ascii="Times New Roman" w:hAnsi="Times New Roman" w:cs="Times New Roman"/>
          <w:sz w:val="28"/>
          <w:szCs w:val="28"/>
          <w:lang w:val="uz-Latn-UZ"/>
        </w:rPr>
        <w:t>metrika</w:t>
      </w:r>
      <w:r>
        <w:rPr>
          <w:rFonts w:ascii="Times New Roman" w:hAnsi="Times New Roman" w:cs="Times New Roman"/>
          <w:sz w:val="28"/>
          <w:szCs w:val="28"/>
          <w:lang w:val="uz-Latn-UZ"/>
        </w:rPr>
        <w:t>si</w:t>
      </w:r>
      <w:r w:rsidR="00D7097D" w:rsidRPr="00E94E01">
        <w:rPr>
          <w:rFonts w:ascii="Times New Roman" w:hAnsi="Times New Roman" w:cs="Times New Roman"/>
          <w:sz w:val="28"/>
          <w:szCs w:val="28"/>
          <w:lang w:val="uz-Latn-UZ"/>
        </w:rPr>
        <w:t xml:space="preserve"> Boyer–Lindquist koordinatalar</w:t>
      </w:r>
      <w:r>
        <w:rPr>
          <w:rFonts w:ascii="Times New Roman" w:hAnsi="Times New Roman" w:cs="Times New Roman"/>
          <w:sz w:val="28"/>
          <w:szCs w:val="28"/>
          <w:lang w:val="uz-Latn-UZ"/>
        </w:rPr>
        <w:t xml:space="preserve"> sistemasida </w:t>
      </w:r>
      <w:r w:rsidR="00D7097D" w:rsidRPr="00E94E01">
        <w:rPr>
          <w:rFonts w:ascii="Times New Roman" w:hAnsi="Times New Roman" w:cs="Times New Roman"/>
          <w:sz w:val="28"/>
          <w:szCs w:val="28"/>
          <w:lang w:val="uz-Latn-UZ"/>
        </w:rPr>
        <w:t>quyidagicha ifodalanadi: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D7097D" w:rsidRPr="00E94E01" w14:paraId="104513CE" w14:textId="77777777" w:rsidTr="00C43494">
        <w:trPr>
          <w:trHeight w:val="422"/>
        </w:trPr>
        <w:tc>
          <w:tcPr>
            <w:tcW w:w="8545" w:type="dxa"/>
            <w:vAlign w:val="center"/>
          </w:tcPr>
          <w:p w14:paraId="21159EAE" w14:textId="638BC4EA" w:rsidR="00D7097D" w:rsidRPr="00E94E01" w:rsidRDefault="00D7097D"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s</m:t>
                    </m:r>
                  </m:e>
                  <m:sup>
                    <m:r>
                      <m:rPr>
                        <m:sty m:val="p"/>
                      </m:rP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Δ</m:t>
                    </m:r>
                  </m:num>
                  <m:den>
                    <m:r>
                      <w:rPr>
                        <w:rFonts w:ascii="Cambria Math" w:hAnsi="Cambria Math"/>
                        <w:sz w:val="28"/>
                        <w:szCs w:val="28"/>
                      </w:rPr>
                      <m:t>Σ</m:t>
                    </m:r>
                  </m:den>
                </m:f>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dt</m:t>
                        </m:r>
                        <m:r>
                          <m:rPr>
                            <m:sty m:val="p"/>
                          </m:rPr>
                          <w:rPr>
                            <w:rFonts w:ascii="Cambria Math" w:hAnsi="Cambria Math"/>
                            <w:sz w:val="28"/>
                            <w:szCs w:val="28"/>
                          </w:rPr>
                          <m:t>-</m:t>
                        </m:r>
                        <m:r>
                          <w:rPr>
                            <w:rFonts w:ascii="Cambria Math" w:hAnsi="Cambria Math"/>
                            <w:sz w:val="28"/>
                            <w:szCs w:val="28"/>
                          </w:rPr>
                          <m:t>a</m:t>
                        </m:r>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θdϕ</m:t>
                        </m:r>
                      </m:e>
                    </m:d>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Σ</m:t>
                    </m:r>
                  </m:num>
                  <m:den>
                    <m:r>
                      <w:rPr>
                        <w:rFonts w:ascii="Cambria Math" w:hAnsi="Cambria Math"/>
                        <w:sz w:val="28"/>
                        <w:szCs w:val="28"/>
                      </w:rPr>
                      <m:t>Δ</m:t>
                    </m:r>
                  </m:den>
                </m:f>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Σd</m:t>
                </m:r>
                <m:sSup>
                  <m:sSupPr>
                    <m:ctrlPr>
                      <w:rPr>
                        <w:rFonts w:ascii="Cambria Math" w:hAnsi="Cambria Math"/>
                        <w:sz w:val="28"/>
                        <w:szCs w:val="28"/>
                      </w:rPr>
                    </m:ctrlPr>
                  </m:sSupPr>
                  <m:e>
                    <m:r>
                      <w:rPr>
                        <w:rFonts w:ascii="Cambria Math" w:hAnsi="Cambria Math"/>
                        <w:sz w:val="28"/>
                        <w:szCs w:val="28"/>
                      </w:rPr>
                      <m:t>θ</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m:t>
                    </m:r>
                  </m:num>
                  <m:den>
                    <m:r>
                      <w:rPr>
                        <w:rFonts w:ascii="Cambria Math" w:hAnsi="Cambria Math"/>
                        <w:sz w:val="28"/>
                        <w:szCs w:val="28"/>
                      </w:rPr>
                      <m:t>Σ</m:t>
                    </m:r>
                  </m:den>
                </m:f>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adt</m:t>
                        </m:r>
                        <m:r>
                          <m:rPr>
                            <m:sty m:val="p"/>
                          </m:rPr>
                          <w:rPr>
                            <w:rFonts w:ascii="Cambria Math" w:hAnsi="Cambria Math"/>
                            <w:sz w:val="28"/>
                            <w:szCs w:val="28"/>
                          </w:rPr>
                          <m:t>-</m:t>
                        </m:r>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e>
                        </m:d>
                        <m:r>
                          <w:rPr>
                            <w:rFonts w:ascii="Cambria Math" w:hAnsi="Cambria Math"/>
                            <w:sz w:val="28"/>
                            <w:szCs w:val="28"/>
                          </w:rPr>
                          <m:t>dϕ</m:t>
                        </m:r>
                      </m:e>
                    </m:d>
                  </m:e>
                  <m:sup>
                    <m:r>
                      <w:rPr>
                        <w:rFonts w:ascii="Cambria Math" w:hAnsi="Cambria Math"/>
                        <w:sz w:val="28"/>
                        <w:szCs w:val="28"/>
                      </w:rPr>
                      <m:t>2</m:t>
                    </m:r>
                  </m:sup>
                </m:sSup>
                <m:r>
                  <w:rPr>
                    <w:rFonts w:ascii="Cambria Math" w:hAnsi="Cambria Math"/>
                    <w:sz w:val="28"/>
                    <w:szCs w:val="28"/>
                  </w:rPr>
                  <m:t>,</m:t>
                </m:r>
              </m:oMath>
            </m:oMathPara>
          </w:p>
        </w:tc>
        <w:tc>
          <w:tcPr>
            <w:tcW w:w="793" w:type="dxa"/>
            <w:vAlign w:val="center"/>
          </w:tcPr>
          <w:p w14:paraId="55754E2E" w14:textId="30CD0DF3" w:rsidR="00D7097D" w:rsidRPr="00E94E01" w:rsidRDefault="00D7097D"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(15)</w:t>
            </w:r>
          </w:p>
        </w:tc>
      </w:tr>
    </w:tbl>
    <w:p w14:paraId="0525A8F8" w14:textId="77777777" w:rsidR="00D7097D" w:rsidRPr="00E94E01" w:rsidRDefault="00D7097D" w:rsidP="00D7097D">
      <w:pPr>
        <w:jc w:val="both"/>
        <w:rPr>
          <w:sz w:val="28"/>
          <w:szCs w:val="28"/>
        </w:rPr>
      </w:pPr>
      <w:r w:rsidRPr="00E94E01">
        <w:rPr>
          <w:sz w:val="28"/>
          <w:szCs w:val="28"/>
        </w:rPr>
        <w:t>bu yerda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D7097D" w:rsidRPr="00E94E01" w14:paraId="581EFE88" w14:textId="77777777" w:rsidTr="00C43494">
        <w:trPr>
          <w:trHeight w:val="422"/>
        </w:trPr>
        <w:tc>
          <w:tcPr>
            <w:tcW w:w="8545" w:type="dxa"/>
            <w:vAlign w:val="center"/>
          </w:tcPr>
          <w:p w14:paraId="7EB0DA24" w14:textId="3B8A91BA" w:rsidR="00D7097D" w:rsidRPr="00E94E01" w:rsidRDefault="00000000" w:rsidP="00D7097D">
            <w:pPr>
              <w:pStyle w:val="BodyText"/>
              <w:jc w:val="both"/>
              <w:rPr>
                <w:i/>
                <w:sz w:val="28"/>
                <w:szCs w:val="28"/>
              </w:rPr>
            </w:pPr>
            <m:oMathPara>
              <m:oMath>
                <m:m>
                  <m:mPr>
                    <m:plcHide m:val="1"/>
                    <m:mcs>
                      <m:mc>
                        <m:mcPr>
                          <m:count m:val="1"/>
                          <m:mcJc m:val="right"/>
                        </m:mcPr>
                      </m:mc>
                      <m:mc>
                        <m:mcPr>
                          <m:count m:val="1"/>
                          <m:mcJc m:val="left"/>
                        </m:mcPr>
                      </m:mc>
                    </m:mcs>
                    <m:ctrlPr>
                      <w:rPr>
                        <w:rFonts w:ascii="Cambria Math" w:hAnsi="Cambria Math"/>
                        <w:sz w:val="28"/>
                        <w:szCs w:val="28"/>
                      </w:rPr>
                    </m:ctrlPr>
                  </m:mPr>
                  <m:mr>
                    <m:e>
                      <m:r>
                        <w:rPr>
                          <w:rFonts w:ascii="Cambria Math" w:hAnsi="Cambria Math"/>
                          <w:sz w:val="28"/>
                          <w:szCs w:val="28"/>
                        </w:rPr>
                        <m:t xml:space="preserve"> </m:t>
                      </m:r>
                    </m:e>
                    <m:e>
                      <m:r>
                        <w:rPr>
                          <w:rFonts w:ascii="Cambria Math" w:hAnsi="Cambria Math"/>
                          <w:sz w:val="28"/>
                          <w:szCs w:val="28"/>
                        </w:rPr>
                        <m:t>Δ</m:t>
                      </m:r>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e>
                          </m:d>
                        </m:num>
                        <m:den>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den>
                      </m:f>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 </m:t>
                      </m:r>
                      <m:r>
                        <m:rPr>
                          <m:sty m:val="p"/>
                        </m:rPr>
                        <w:rPr>
                          <w:rFonts w:ascii="Cambria Math" w:hAnsi="Cambria Math"/>
                          <w:sz w:val="28"/>
                          <w:szCs w:val="28"/>
                        </w:rPr>
                        <m:t>,</m:t>
                      </m:r>
                    </m:e>
                  </m:mr>
                  <m:mr>
                    <m:e>
                      <m:r>
                        <w:rPr>
                          <w:rFonts w:ascii="Cambria Math" w:hAnsi="Cambria Math"/>
                          <w:sz w:val="28"/>
                          <w:szCs w:val="28"/>
                        </w:rPr>
                        <m:t xml:space="preserve"> </m:t>
                      </m:r>
                    </m:e>
                    <m:e>
                      <m:r>
                        <w:rPr>
                          <w:rFonts w:ascii="Cambria Math" w:hAnsi="Cambria Math"/>
                          <w:sz w:val="28"/>
                          <w:szCs w:val="28"/>
                        </w:rPr>
                        <m:t>Σ</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r</m:t>
                          </m:r>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θ </m:t>
                      </m:r>
                      <m:r>
                        <m:rPr>
                          <m:sty m:val="p"/>
                        </m:rPr>
                        <w:rPr>
                          <w:rFonts w:ascii="Cambria Math" w:hAnsi="Cambria Math"/>
                          <w:sz w:val="28"/>
                          <w:szCs w:val="28"/>
                        </w:rPr>
                        <m:t>,</m:t>
                      </m:r>
                    </m:e>
                  </m:mr>
                  <m:mr>
                    <m:e>
                      <m:r>
                        <w:rPr>
                          <w:rFonts w:ascii="Cambria Math" w:hAnsi="Cambria Math"/>
                          <w:sz w:val="28"/>
                          <w:szCs w:val="28"/>
                        </w:rPr>
                        <m:t xml:space="preserve"> </m:t>
                      </m:r>
                    </m:e>
                    <m:e>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4</m:t>
                              </m:r>
                            </m:sup>
                          </m:sSup>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a</m:t>
                              </m:r>
                            </m:e>
                            <m:sub>
                              <m:r>
                                <w:rPr>
                                  <w:rFonts w:ascii="Cambria Math" w:hAnsi="Cambria Math"/>
                                  <w:sz w:val="28"/>
                                  <w:szCs w:val="28"/>
                                </w:rPr>
                                <m:t>0</m:t>
                              </m:r>
                            </m:sub>
                            <m:sup>
                              <m:r>
                                <w:rPr>
                                  <w:rFonts w:ascii="Cambria Math" w:hAnsi="Cambria Math"/>
                                  <w:sz w:val="28"/>
                                  <w:szCs w:val="28"/>
                                </w:rPr>
                                <m:t>2</m:t>
                              </m:r>
                            </m:sup>
                          </m:sSubSup>
                        </m:num>
                        <m:den>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den>
                      </m:f>
                      <m:r>
                        <w:rPr>
                          <w:rFonts w:ascii="Cambria Math" w:hAnsi="Cambria Math"/>
                          <w:sz w:val="28"/>
                          <w:szCs w:val="28"/>
                        </w:rPr>
                        <m:t> </m:t>
                      </m:r>
                      <m:r>
                        <m:rPr>
                          <m:sty m:val="p"/>
                        </m:rPr>
                        <w:rPr>
                          <w:rFonts w:ascii="Cambria Math" w:hAnsi="Cambria Math"/>
                          <w:sz w:val="28"/>
                          <w:szCs w:val="28"/>
                        </w:rPr>
                        <m:t>,</m:t>
                      </m:r>
                    </m:e>
                  </m:mr>
                </m:m>
              </m:oMath>
            </m:oMathPara>
          </w:p>
        </w:tc>
        <w:tc>
          <w:tcPr>
            <w:tcW w:w="793" w:type="dxa"/>
            <w:vAlign w:val="center"/>
          </w:tcPr>
          <w:p w14:paraId="61AD8047" w14:textId="4E05564D" w:rsidR="00D7097D" w:rsidRPr="00E94E01" w:rsidRDefault="00D7097D"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09A77B6E" w14:textId="313F6AB7" w:rsidR="00D7097D" w:rsidRPr="00E94E01" w:rsidRDefault="00D7097D" w:rsidP="00D7097D">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bu yerda </w:t>
      </w:r>
      <m:oMath>
        <m:r>
          <w:rPr>
            <w:rFonts w:ascii="Cambria Math" w:hAnsi="Cambria Math" w:cs="Times New Roman"/>
            <w:sz w:val="28"/>
            <w:szCs w:val="28"/>
            <w:lang w:val="uz-Latn-UZ"/>
          </w:rPr>
          <m:t>a</m:t>
        </m:r>
      </m:oMath>
      <w:r w:rsidRPr="00E94E01">
        <w:rPr>
          <w:rFonts w:ascii="Times New Roman" w:hAnsi="Times New Roman" w:cs="Times New Roman"/>
          <w:sz w:val="28"/>
          <w:szCs w:val="28"/>
          <w:lang w:val="uz-Latn-UZ"/>
        </w:rPr>
        <w:t xml:space="preserve"> qora o‘raning aylanish parametri. Aylanmaydigan halqa kvant qora o‘ra uchun ikkala gorizont quyidagicha aniqlanadi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2M</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r>
                  <w:rPr>
                    <w:rFonts w:ascii="Cambria Math" w:hAnsi="Cambria Math" w:cs="Times New Roman"/>
                    <w:sz w:val="28"/>
                    <w:szCs w:val="28"/>
                    <w:lang w:val="uz-Latn-UZ"/>
                  </w:rPr>
                  <m:t>P</m:t>
                </m:r>
              </m:e>
            </m:d>
          </m:e>
          <m:sup>
            <m:r>
              <w:rPr>
                <w:rFonts w:ascii="Cambria Math" w:hAnsi="Cambria Math" w:cs="Times New Roman"/>
                <w:sz w:val="28"/>
                <w:szCs w:val="28"/>
                <w:lang w:val="uz-Latn-UZ"/>
              </w:rPr>
              <m:t>2</m:t>
            </m:r>
          </m:sup>
        </m:sSup>
      </m:oMath>
      <w:r w:rsidRPr="00E94E01">
        <w:rPr>
          <w:rFonts w:ascii="Times New Roman" w:hAnsi="Times New Roman" w:cs="Times New Roman"/>
          <w:sz w:val="28"/>
          <w:szCs w:val="28"/>
          <w:lang w:val="uz-Latn-UZ"/>
        </w:rPr>
        <w:t xml:space="preserve"> va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2M</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P</m:t>
            </m:r>
          </m:e>
          <m:sup>
            <m:r>
              <w:rPr>
                <w:rFonts w:ascii="Cambria Math" w:hAnsi="Cambria Math" w:cs="Times New Roman"/>
                <w:sz w:val="28"/>
                <w:szCs w:val="28"/>
                <w:lang w:val="uz-Latn-UZ"/>
              </w:rPr>
              <m:t>2</m:t>
            </m:r>
          </m:sup>
        </m:sSup>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r>
                  <w:rPr>
                    <w:rFonts w:ascii="Cambria Math" w:hAnsi="Cambria Math" w:cs="Times New Roman"/>
                    <w:sz w:val="28"/>
                    <w:szCs w:val="28"/>
                    <w:lang w:val="uz-Latn-UZ"/>
                  </w:rPr>
                  <m:t>P</m:t>
                </m:r>
              </m:e>
            </m:d>
          </m:e>
          <m:sup>
            <m:r>
              <w:rPr>
                <w:rFonts w:ascii="Cambria Math" w:hAnsi="Cambria Math" w:cs="Times New Roman"/>
                <w:sz w:val="28"/>
                <w:szCs w:val="28"/>
                <w:lang w:val="uz-Latn-UZ"/>
              </w:rPr>
              <m:t>2</m:t>
            </m:r>
          </m:sup>
        </m:sSup>
      </m:oMath>
      <w:r w:rsidRPr="00E94E01">
        <w:rPr>
          <w:rFonts w:ascii="Times New Roman" w:hAnsi="Times New Roman" w:cs="Times New Roman"/>
          <w:sz w:val="28"/>
          <w:szCs w:val="28"/>
          <w:lang w:val="uz-Latn-UZ"/>
        </w:rPr>
        <w:t xml:space="preserve">. Shuningdek,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r>
          <m:rPr>
            <m:sty m:val="p"/>
          </m:rPr>
          <w:rPr>
            <w:rFonts w:ascii="Cambria Math" w:hAnsi="Cambria Math" w:cs="Times New Roman"/>
            <w:sz w:val="28"/>
            <w:szCs w:val="28"/>
            <w:lang w:val="uz-Latn-UZ"/>
          </w:rPr>
          <m:t>=</m:t>
        </m:r>
        <m:rad>
          <m:radPr>
            <m:degHide m:val="1"/>
            <m:ctrlPr>
              <w:rPr>
                <w:rFonts w:ascii="Cambria Math" w:hAnsi="Cambria Math" w:cs="Times New Roman"/>
                <w:sz w:val="28"/>
                <w:szCs w:val="28"/>
                <w:lang w:val="uz-Latn-UZ"/>
              </w:rPr>
            </m:ctrlPr>
          </m:radPr>
          <m:deg/>
          <m:e>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e>
        </m:rad>
        <m:r>
          <m:rPr>
            <m:sty m:val="p"/>
          </m:rPr>
          <w:rPr>
            <w:rFonts w:ascii="Cambria Math" w:hAnsi="Cambria Math" w:cs="Times New Roman"/>
            <w:sz w:val="28"/>
            <w:szCs w:val="28"/>
            <w:lang w:val="uz-Latn-UZ"/>
          </w:rPr>
          <m:t>=</m:t>
        </m:r>
        <m:r>
          <w:rPr>
            <w:rFonts w:ascii="Cambria Math" w:hAnsi="Cambria Math" w:cs="Times New Roman"/>
            <w:sz w:val="28"/>
            <w:szCs w:val="28"/>
            <w:lang w:val="uz-Latn-UZ"/>
          </w:rPr>
          <m:t>2MP</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r>
                  <w:rPr>
                    <w:rFonts w:ascii="Cambria Math" w:hAnsi="Cambria Math" w:cs="Times New Roman"/>
                    <w:sz w:val="28"/>
                    <w:szCs w:val="28"/>
                    <w:lang w:val="uz-Latn-UZ"/>
                  </w:rPr>
                  <m:t>P</m:t>
                </m:r>
              </m:e>
            </m:d>
          </m:e>
          <m:sup>
            <m:r>
              <w:rPr>
                <w:rFonts w:ascii="Cambria Math" w:hAnsi="Cambria Math" w:cs="Times New Roman"/>
                <w:sz w:val="28"/>
                <w:szCs w:val="28"/>
                <w:lang w:val="uz-Latn-UZ"/>
              </w:rPr>
              <m:t>2</m:t>
            </m:r>
          </m:sup>
        </m:sSup>
      </m:oMath>
      <w:r w:rsidRPr="00E94E01">
        <w:rPr>
          <w:rFonts w:ascii="Times New Roman" w:hAnsi="Times New Roman" w:cs="Times New Roman"/>
          <w:sz w:val="28"/>
          <w:szCs w:val="28"/>
          <w:lang w:val="uz-Latn-UZ"/>
        </w:rPr>
        <w:t xml:space="preserve">, bu yerda </w:t>
      </w:r>
      <m:oMath>
        <m:r>
          <w:rPr>
            <w:rFonts w:ascii="Cambria Math" w:hAnsi="Cambria Math" w:cs="Times New Roman"/>
            <w:sz w:val="28"/>
            <w:szCs w:val="28"/>
            <w:lang w:val="uz-Latn-UZ"/>
          </w:rPr>
          <m:t>M</m:t>
        </m:r>
      </m:oMath>
      <w:r w:rsidRPr="00E94E01">
        <w:rPr>
          <w:rFonts w:ascii="Times New Roman" w:eastAsiaTheme="minorEastAsia" w:hAnsi="Times New Roman" w:cs="Times New Roman"/>
          <w:sz w:val="28"/>
          <w:szCs w:val="28"/>
          <w:lang w:val="uz-Latn-UZ"/>
        </w:rPr>
        <w:t xml:space="preserve"> —</w:t>
      </w:r>
      <w:r w:rsidRPr="00E94E01">
        <w:rPr>
          <w:rFonts w:ascii="Times New Roman" w:hAnsi="Times New Roman" w:cs="Times New Roman"/>
          <w:sz w:val="28"/>
          <w:szCs w:val="28"/>
          <w:lang w:val="uz-Latn-UZ"/>
        </w:rPr>
        <w:t xml:space="preserve"> qora o‘ra massasini bildiradi. </w:t>
      </w:r>
      <m:oMath>
        <m:r>
          <w:rPr>
            <w:rFonts w:ascii="Cambria Math" w:hAnsi="Cambria Math" w:cs="Times New Roman"/>
            <w:sz w:val="28"/>
            <w:szCs w:val="28"/>
            <w:lang w:val="uz-Latn-UZ"/>
          </w:rPr>
          <m:t>P</m:t>
        </m:r>
      </m:oMath>
      <w:r w:rsidRPr="00E94E01">
        <w:rPr>
          <w:rFonts w:ascii="Times New Roman" w:hAnsi="Times New Roman" w:cs="Times New Roman"/>
          <w:sz w:val="28"/>
          <w:szCs w:val="28"/>
          <w:lang w:val="uz-Latn-UZ"/>
        </w:rPr>
        <w:t xml:space="preserve"> — bu polimerik funksiya va u quyidagicha ifodalanadi: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D7097D" w:rsidRPr="00E94E01" w14:paraId="111E4C76" w14:textId="77777777" w:rsidTr="00C43494">
        <w:trPr>
          <w:trHeight w:val="422"/>
        </w:trPr>
        <w:tc>
          <w:tcPr>
            <w:tcW w:w="8545" w:type="dxa"/>
            <w:vAlign w:val="center"/>
          </w:tcPr>
          <w:p w14:paraId="14EFCCB5" w14:textId="0F56F0CC" w:rsidR="00D7097D" w:rsidRPr="00E94E01" w:rsidRDefault="00D7097D" w:rsidP="00D7097D">
            <w:pPr>
              <w:pStyle w:val="BodyText"/>
              <w:jc w:val="both"/>
              <w:rPr>
                <w:i/>
                <w:sz w:val="28"/>
                <w:szCs w:val="28"/>
              </w:rPr>
            </w:pPr>
            <m:oMathPara>
              <m:oMath>
                <m:r>
                  <w:rPr>
                    <w:rFonts w:ascii="Cambria Math" w:hAnsi="Cambria Math"/>
                    <w:sz w:val="28"/>
                    <w:szCs w:val="28"/>
                  </w:rPr>
                  <m:t>P</m:t>
                </m:r>
                <m:r>
                  <m:rPr>
                    <m:sty m:val="p"/>
                  </m:rPr>
                  <w:rPr>
                    <w:rFonts w:ascii="Cambria Math" w:hAnsi="Cambria Math"/>
                    <w:sz w:val="28"/>
                    <w:szCs w:val="28"/>
                  </w:rPr>
                  <m:t>=</m:t>
                </m:r>
                <m:f>
                  <m:fPr>
                    <m:ctrlPr>
                      <w:rPr>
                        <w:rFonts w:ascii="Cambria Math" w:hAnsi="Cambria Math"/>
                        <w:sz w:val="28"/>
                        <w:szCs w:val="28"/>
                      </w:rPr>
                    </m:ctrlPr>
                  </m:fPr>
                  <m:num>
                    <m:rad>
                      <m:radPr>
                        <m:degHide m:val="1"/>
                        <m:ctrlPr>
                          <w:rPr>
                            <w:rFonts w:ascii="Cambria Math" w:hAnsi="Cambria Math"/>
                            <w:sz w:val="28"/>
                            <w:szCs w:val="28"/>
                          </w:rPr>
                        </m:ctrlPr>
                      </m:radPr>
                      <m:deg/>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ϵ</m:t>
                            </m:r>
                          </m:e>
                          <m:sup>
                            <m:r>
                              <w:rPr>
                                <w:rFonts w:ascii="Cambria Math" w:hAnsi="Cambria Math"/>
                                <w:sz w:val="28"/>
                                <w:szCs w:val="28"/>
                              </w:rPr>
                              <m:t>2</m:t>
                            </m:r>
                          </m:sup>
                        </m:sSup>
                      </m:e>
                    </m:rad>
                    <m:r>
                      <m:rPr>
                        <m:sty m:val="p"/>
                      </m:rPr>
                      <w:rPr>
                        <w:rFonts w:ascii="Cambria Math" w:hAnsi="Cambria Math"/>
                        <w:sz w:val="28"/>
                        <w:szCs w:val="28"/>
                      </w:rPr>
                      <m:t>-</m:t>
                    </m:r>
                    <m:r>
                      <w:rPr>
                        <w:rFonts w:ascii="Cambria Math" w:hAnsi="Cambria Math"/>
                        <w:sz w:val="28"/>
                        <w:szCs w:val="28"/>
                      </w:rPr>
                      <m:t>1</m:t>
                    </m:r>
                  </m:num>
                  <m:den>
                    <m:rad>
                      <m:radPr>
                        <m:degHide m:val="1"/>
                        <m:ctrlPr>
                          <w:rPr>
                            <w:rFonts w:ascii="Cambria Math" w:hAnsi="Cambria Math"/>
                            <w:sz w:val="28"/>
                            <w:szCs w:val="28"/>
                          </w:rPr>
                        </m:ctrlPr>
                      </m:radPr>
                      <m:deg/>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ϵ</m:t>
                            </m:r>
                          </m:e>
                          <m:sup>
                            <m:r>
                              <w:rPr>
                                <w:rFonts w:ascii="Cambria Math" w:hAnsi="Cambria Math"/>
                                <w:sz w:val="28"/>
                                <w:szCs w:val="28"/>
                              </w:rPr>
                              <m:t>2</m:t>
                            </m:r>
                          </m:sup>
                        </m:sSup>
                      </m:e>
                    </m:rad>
                    <m:r>
                      <m:rPr>
                        <m:sty m:val="p"/>
                      </m:rPr>
                      <w:rPr>
                        <w:rFonts w:ascii="Cambria Math" w:hAnsi="Cambria Math"/>
                        <w:sz w:val="28"/>
                        <w:szCs w:val="28"/>
                      </w:rPr>
                      <m:t>+</m:t>
                    </m:r>
                    <m:r>
                      <w:rPr>
                        <w:rFonts w:ascii="Cambria Math" w:hAnsi="Cambria Math"/>
                        <w:sz w:val="28"/>
                        <w:szCs w:val="28"/>
                      </w:rPr>
                      <m:t>1</m:t>
                    </m:r>
                  </m:den>
                </m:f>
                <m:r>
                  <w:rPr>
                    <w:rFonts w:ascii="Cambria Math" w:hAnsi="Cambria Math"/>
                    <w:sz w:val="28"/>
                    <w:szCs w:val="28"/>
                  </w:rPr>
                  <m:t xml:space="preserve"> </m:t>
                </m:r>
                <m:r>
                  <m:rPr>
                    <m:sty m:val="p"/>
                  </m:rPr>
                  <w:rPr>
                    <w:rFonts w:ascii="Cambria Math" w:hAnsi="Cambria Math"/>
                    <w:sz w:val="28"/>
                    <w:szCs w:val="28"/>
                  </w:rPr>
                  <m:t>,</m:t>
                </m:r>
              </m:oMath>
            </m:oMathPara>
          </w:p>
        </w:tc>
        <w:tc>
          <w:tcPr>
            <w:tcW w:w="793" w:type="dxa"/>
            <w:vAlign w:val="center"/>
          </w:tcPr>
          <w:p w14:paraId="4E8CF84C" w14:textId="4E0E22B9" w:rsidR="00D7097D" w:rsidRPr="00E94E01" w:rsidRDefault="00D7097D"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2FCB35D5" w14:textId="649ACD5E" w:rsidR="00D7097D" w:rsidRPr="00E94E01" w:rsidRDefault="00D7097D" w:rsidP="00D7097D">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bu yerda </w:t>
      </w:r>
      <m:oMath>
        <m:r>
          <w:rPr>
            <w:rFonts w:ascii="Cambria Math" w:hAnsi="Cambria Math" w:cs="Times New Roman"/>
            <w:sz w:val="28"/>
            <w:szCs w:val="28"/>
            <w:lang w:val="uz-Latn-UZ"/>
          </w:rPr>
          <m:t>ϵ</m:t>
        </m:r>
      </m:oMath>
      <w:r w:rsidRPr="00E94E01">
        <w:rPr>
          <w:rFonts w:ascii="Times New Roman" w:hAnsi="Times New Roman" w:cs="Times New Roman"/>
          <w:sz w:val="28"/>
          <w:szCs w:val="28"/>
          <w:lang w:val="uz-Latn-UZ"/>
        </w:rPr>
        <w:t xml:space="preserve"> Immirzi parametri </w:t>
      </w:r>
      <m:oMath>
        <m:r>
          <w:rPr>
            <w:rFonts w:ascii="Cambria Math" w:hAnsi="Cambria Math" w:cs="Times New Roman"/>
            <w:sz w:val="28"/>
            <w:szCs w:val="28"/>
            <w:lang w:val="uz-Latn-UZ"/>
          </w:rPr>
          <m:t>γ</m:t>
        </m:r>
      </m:oMath>
      <w:r w:rsidRPr="00E94E01">
        <w:rPr>
          <w:rFonts w:ascii="Times New Roman" w:hAnsi="Times New Roman" w:cs="Times New Roman"/>
          <w:sz w:val="28"/>
          <w:szCs w:val="28"/>
          <w:lang w:val="uz-Latn-UZ"/>
        </w:rPr>
        <w:t xml:space="preserve"> va polimerik parametr </w:t>
      </w:r>
      <m:oMath>
        <m:r>
          <w:rPr>
            <w:rFonts w:ascii="Cambria Math" w:hAnsi="Cambria Math" w:cs="Times New Roman"/>
            <w:sz w:val="28"/>
            <w:szCs w:val="28"/>
            <w:lang w:val="uz-Latn-UZ"/>
          </w:rPr>
          <m:t>δ</m:t>
        </m:r>
      </m:oMath>
      <w:r w:rsidRPr="00E94E01">
        <w:rPr>
          <w:rFonts w:ascii="Times New Roman" w:eastAsiaTheme="minorEastAsia" w:hAnsi="Times New Roman" w:cs="Times New Roman"/>
          <w:sz w:val="28"/>
          <w:szCs w:val="28"/>
          <w:lang w:val="uz-Latn-UZ"/>
        </w:rPr>
        <w:t xml:space="preserve"> ning ko</w:t>
      </w:r>
      <w:r w:rsidR="00672EE2" w:rsidRPr="00E94E01">
        <w:rPr>
          <w:rFonts w:ascii="Times New Roman" w:eastAsiaTheme="minorEastAsia" w:hAnsi="Times New Roman" w:cs="Times New Roman"/>
          <w:sz w:val="28"/>
          <w:szCs w:val="28"/>
          <w:lang w:val="uz-Latn-UZ"/>
        </w:rPr>
        <w:t>‘</w:t>
      </w:r>
      <w:r w:rsidRPr="00E94E01">
        <w:rPr>
          <w:rFonts w:ascii="Times New Roman" w:eastAsiaTheme="minorEastAsia" w:hAnsi="Times New Roman" w:cs="Times New Roman"/>
          <w:sz w:val="28"/>
          <w:szCs w:val="28"/>
          <w:lang w:val="uz-Latn-UZ"/>
        </w:rPr>
        <w:t>paytmasi</w:t>
      </w:r>
      <w:r w:rsidRPr="00E94E01">
        <w:rPr>
          <w:rFonts w:ascii="Times New Roman" w:hAnsi="Times New Roman" w:cs="Times New Roman"/>
          <w:sz w:val="28"/>
          <w:szCs w:val="28"/>
          <w:lang w:val="uz-Latn-UZ"/>
        </w:rPr>
        <w:t xml:space="preserve">, va u </w:t>
      </w:r>
      <m:oMath>
        <m:r>
          <w:rPr>
            <w:rFonts w:ascii="Cambria Math" w:hAnsi="Cambria Math" w:cs="Times New Roman"/>
            <w:sz w:val="28"/>
            <w:szCs w:val="28"/>
            <w:lang w:val="uz-Latn-UZ"/>
          </w:rPr>
          <m:t>ϵ</m:t>
        </m:r>
        <m:r>
          <m:rPr>
            <m:sty m:val="p"/>
          </m:rPr>
          <w:rPr>
            <w:rFonts w:ascii="Cambria Math" w:hAnsi="Cambria Math" w:cs="Times New Roman"/>
            <w:sz w:val="28"/>
            <w:szCs w:val="28"/>
            <w:lang w:val="uz-Latn-UZ"/>
          </w:rPr>
          <m:t>=</m:t>
        </m:r>
        <m:r>
          <w:rPr>
            <w:rFonts w:ascii="Cambria Math" w:hAnsi="Cambria Math" w:cs="Times New Roman"/>
            <w:sz w:val="28"/>
            <w:szCs w:val="28"/>
            <w:lang w:val="uz-Latn-UZ"/>
          </w:rPr>
          <m:t>γδ</m:t>
        </m:r>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oMath>
      <w:r w:rsidRPr="00E94E01">
        <w:rPr>
          <w:rFonts w:ascii="Times New Roman" w:eastAsiaTheme="minorEastAsia" w:hAnsi="Times New Roman" w:cs="Times New Roman"/>
          <w:sz w:val="28"/>
          <w:szCs w:val="28"/>
          <w:lang w:val="uz-Latn-UZ"/>
        </w:rPr>
        <w:t xml:space="preserve"> shartni qanoatlantirishi kerak</w:t>
      </w:r>
      <w:r w:rsidR="00CB1EBD" w:rsidRPr="00E94E01">
        <w:rPr>
          <w:rFonts w:ascii="Times New Roman" w:eastAsiaTheme="minorEastAsia" w:hAnsi="Times New Roman" w:cs="Times New Roman"/>
          <w:sz w:val="28"/>
          <w:szCs w:val="28"/>
          <w:lang w:val="uz-Latn-UZ"/>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D7097D" w:rsidRPr="00E94E01" w14:paraId="0CA2016C" w14:textId="77777777" w:rsidTr="00C43494">
        <w:trPr>
          <w:trHeight w:val="422"/>
        </w:trPr>
        <w:tc>
          <w:tcPr>
            <w:tcW w:w="8545" w:type="dxa"/>
            <w:vAlign w:val="center"/>
          </w:tcPr>
          <w:p w14:paraId="5D0D82BA" w14:textId="5CB9D068" w:rsidR="00D7097D" w:rsidRPr="00E94E01" w:rsidRDefault="00000000" w:rsidP="001306EF">
            <w:pPr>
              <w:pStyle w:val="BodyText"/>
              <w:jc w:val="both"/>
              <w:rPr>
                <w:sz w:val="28"/>
                <w:szCs w:val="28"/>
              </w:rPr>
            </w:pPr>
            <m:oMathPara>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0</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A</m:t>
                        </m:r>
                      </m:e>
                      <m:sub>
                        <m:r>
                          <m:rPr>
                            <m:nor/>
                          </m:rPr>
                          <w:rPr>
                            <w:sz w:val="28"/>
                            <w:szCs w:val="28"/>
                          </w:rPr>
                          <m:t>min</m:t>
                        </m:r>
                      </m:sub>
                    </m:sSub>
                  </m:num>
                  <m:den>
                    <m:r>
                      <w:rPr>
                        <w:rFonts w:ascii="Cambria Math" w:hAnsi="Cambria Math"/>
                        <w:sz w:val="28"/>
                        <w:szCs w:val="28"/>
                      </w:rPr>
                      <m:t>8π</m:t>
                    </m:r>
                  </m:den>
                </m:f>
                <m:r>
                  <m:rPr>
                    <m:sty m:val="p"/>
                  </m:rPr>
                  <w:rPr>
                    <w:rFonts w:ascii="Cambria Math" w:hAnsi="Cambria Math"/>
                    <w:sz w:val="28"/>
                    <w:szCs w:val="28"/>
                  </w:rPr>
                  <m:t>,</m:t>
                </m:r>
              </m:oMath>
            </m:oMathPara>
          </w:p>
        </w:tc>
        <w:tc>
          <w:tcPr>
            <w:tcW w:w="793" w:type="dxa"/>
            <w:vAlign w:val="center"/>
          </w:tcPr>
          <w:p w14:paraId="6A5CFEA5" w14:textId="77777777" w:rsidR="00D7097D" w:rsidRPr="00E94E01" w:rsidRDefault="00D7097D"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3B59C0AE" w14:textId="66BFE8A1" w:rsidR="00672EE2" w:rsidRPr="00E94E01" w:rsidRDefault="00672EE2" w:rsidP="00672EE2">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bu yerda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m:rPr>
                <m:nor/>
              </m:rPr>
              <w:rPr>
                <w:rFonts w:ascii="Times New Roman" w:hAnsi="Times New Roman" w:cs="Times New Roman"/>
                <w:sz w:val="28"/>
                <w:szCs w:val="28"/>
                <w:lang w:val="uz-Latn-UZ"/>
              </w:rPr>
              <m:t>min</m:t>
            </m:r>
          </m:sub>
        </m:sSub>
      </m:oMath>
      <w:r w:rsidRPr="00E94E01">
        <w:rPr>
          <w:rFonts w:ascii="Times New Roman" w:hAnsi="Times New Roman" w:cs="Times New Roman"/>
          <w:sz w:val="28"/>
          <w:szCs w:val="28"/>
          <w:lang w:val="uz-Latn-UZ"/>
        </w:rPr>
        <w:t xml:space="preserve"> halqa kvant gravitatsiya nazariyasidagi minimum yuzaga mos keladi. Shuningdek,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m:rPr>
                <m:nor/>
              </m:rPr>
              <w:rPr>
                <w:rFonts w:ascii="Times New Roman" w:hAnsi="Times New Roman" w:cs="Times New Roman"/>
                <w:sz w:val="28"/>
                <w:szCs w:val="28"/>
                <w:lang w:val="uz-Latn-UZ"/>
              </w:rPr>
              <m:t>min</m:t>
            </m:r>
          </m:sub>
        </m:sSub>
      </m:oMath>
      <w:r w:rsidRPr="00E94E01">
        <w:rPr>
          <w:rFonts w:ascii="Times New Roman" w:hAnsi="Times New Roman" w:cs="Times New Roman"/>
          <w:sz w:val="28"/>
          <w:szCs w:val="28"/>
          <w:lang w:val="uz-Latn-UZ"/>
        </w:rPr>
        <w:t xml:space="preserve"> Planck uzunligi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l</m:t>
            </m:r>
          </m:e>
          <m:sub>
            <m:r>
              <m:rPr>
                <m:nor/>
              </m:rPr>
              <w:rPr>
                <w:rFonts w:ascii="Times New Roman" w:hAnsi="Times New Roman" w:cs="Times New Roman"/>
                <w:sz w:val="28"/>
                <w:szCs w:val="28"/>
                <w:lang w:val="uz-Latn-UZ"/>
              </w:rPr>
              <m:t>P</m:t>
            </m:r>
          </m:sub>
        </m:sSub>
      </m:oMath>
      <w:r w:rsidRPr="00E94E01">
        <w:rPr>
          <w:rFonts w:ascii="Times New Roman" w:eastAsiaTheme="minorEastAsia" w:hAnsi="Times New Roman" w:cs="Times New Roman"/>
          <w:sz w:val="28"/>
          <w:szCs w:val="28"/>
          <w:lang w:val="uz-Latn-UZ"/>
        </w:rPr>
        <w:t xml:space="preserve"> bilan quyidagi ifoda orqali bog‘langan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672EE2" w:rsidRPr="00E94E01" w14:paraId="7455BC5C" w14:textId="77777777" w:rsidTr="00C43494">
        <w:trPr>
          <w:trHeight w:val="422"/>
        </w:trPr>
        <w:tc>
          <w:tcPr>
            <w:tcW w:w="8545" w:type="dxa"/>
            <w:vAlign w:val="center"/>
          </w:tcPr>
          <w:p w14:paraId="179765F4" w14:textId="196B8169" w:rsidR="00672EE2" w:rsidRPr="00E94E01" w:rsidRDefault="00000000" w:rsidP="001306EF">
            <w:pPr>
              <w:pStyle w:val="BodyText"/>
              <w:jc w:val="both"/>
              <w:rPr>
                <w:sz w:val="28"/>
                <w:szCs w:val="28"/>
              </w:rPr>
            </w:pPr>
            <m:oMathPara>
              <m:oMath>
                <m:sSub>
                  <m:sSubPr>
                    <m:ctrlPr>
                      <w:rPr>
                        <w:rFonts w:ascii="Cambria Math" w:hAnsi="Cambria Math"/>
                        <w:sz w:val="28"/>
                        <w:szCs w:val="28"/>
                      </w:rPr>
                    </m:ctrlPr>
                  </m:sSubPr>
                  <m:e>
                    <m:r>
                      <w:rPr>
                        <w:rFonts w:ascii="Cambria Math" w:hAnsi="Cambria Math"/>
                        <w:sz w:val="28"/>
                        <w:szCs w:val="28"/>
                      </w:rPr>
                      <m:t>A</m:t>
                    </m:r>
                  </m:e>
                  <m:sub>
                    <m:r>
                      <m:rPr>
                        <m:nor/>
                      </m:rPr>
                      <w:rPr>
                        <w:sz w:val="28"/>
                        <w:szCs w:val="28"/>
                      </w:rPr>
                      <m:t>min</m:t>
                    </m:r>
                  </m:sub>
                </m:sSub>
                <m:r>
                  <m:rPr>
                    <m:sty m:val="p"/>
                  </m:rPr>
                  <w:rPr>
                    <w:rFonts w:ascii="Cambria Math" w:hAnsi="Cambria Math"/>
                    <w:sz w:val="28"/>
                    <w:szCs w:val="28"/>
                  </w:rPr>
                  <m:t>≃</m:t>
                </m:r>
                <m:r>
                  <w:rPr>
                    <w:rFonts w:ascii="Cambria Math" w:hAnsi="Cambria Math"/>
                    <w:sz w:val="28"/>
                    <w:szCs w:val="28"/>
                  </w:rPr>
                  <m:t>4</m:t>
                </m:r>
                <m:rad>
                  <m:radPr>
                    <m:degHide m:val="1"/>
                    <m:ctrlPr>
                      <w:rPr>
                        <w:rFonts w:ascii="Cambria Math" w:hAnsi="Cambria Math"/>
                        <w:sz w:val="28"/>
                        <w:szCs w:val="28"/>
                      </w:rPr>
                    </m:ctrlPr>
                  </m:radPr>
                  <m:deg/>
                  <m:e>
                    <m:r>
                      <w:rPr>
                        <w:rFonts w:ascii="Cambria Math" w:hAnsi="Cambria Math"/>
                        <w:sz w:val="28"/>
                        <w:szCs w:val="28"/>
                      </w:rPr>
                      <m:t>3</m:t>
                    </m:r>
                  </m:e>
                </m:rad>
                <m:r>
                  <w:rPr>
                    <w:rFonts w:ascii="Cambria Math" w:hAnsi="Cambria Math"/>
                    <w:sz w:val="28"/>
                    <w:szCs w:val="28"/>
                  </w:rPr>
                  <m:t>πγ</m:t>
                </m:r>
                <m:sSubSup>
                  <m:sSubSupPr>
                    <m:ctrlPr>
                      <w:rPr>
                        <w:rFonts w:ascii="Cambria Math" w:hAnsi="Cambria Math"/>
                        <w:sz w:val="28"/>
                        <w:szCs w:val="28"/>
                      </w:rPr>
                    </m:ctrlPr>
                  </m:sSubSupPr>
                  <m:e>
                    <m:r>
                      <w:rPr>
                        <w:rFonts w:ascii="Cambria Math" w:hAnsi="Cambria Math"/>
                        <w:sz w:val="28"/>
                        <w:szCs w:val="28"/>
                      </w:rPr>
                      <m:t>l</m:t>
                    </m:r>
                  </m:e>
                  <m:sub>
                    <m:r>
                      <m:rPr>
                        <m:nor/>
                      </m:rPr>
                      <w:rPr>
                        <w:sz w:val="28"/>
                        <w:szCs w:val="28"/>
                      </w:rPr>
                      <m:t>P</m:t>
                    </m:r>
                  </m:sub>
                  <m:sup>
                    <m:r>
                      <w:rPr>
                        <w:rFonts w:ascii="Cambria Math" w:hAnsi="Cambria Math"/>
                        <w:sz w:val="28"/>
                        <w:szCs w:val="28"/>
                      </w:rPr>
                      <m:t>2</m:t>
                    </m:r>
                  </m:sup>
                </m:sSubSup>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262F0168" w14:textId="77777777" w:rsidR="00672EE2" w:rsidRPr="00E94E01" w:rsidRDefault="00672EE2"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3FDE1A8F" w14:textId="77777777" w:rsidR="00672EE2" w:rsidRPr="00E94E01" w:rsidRDefault="00672EE2" w:rsidP="00672EE2">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Shu sababli,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w:rPr>
                <w:rFonts w:ascii="Cambria Math" w:hAnsi="Cambria Math" w:cs="Times New Roman"/>
                <w:sz w:val="28"/>
                <w:szCs w:val="28"/>
                <w:lang w:val="uz-Latn-UZ"/>
              </w:rPr>
              <m:t>0</m:t>
            </m:r>
          </m:sub>
        </m:sSub>
      </m:oMath>
      <w:r w:rsidRPr="00E94E01">
        <w:rPr>
          <w:rFonts w:ascii="Times New Roman" w:hAnsi="Times New Roman" w:cs="Times New Roman"/>
          <w:sz w:val="28"/>
          <w:szCs w:val="28"/>
          <w:lang w:val="uz-Latn-UZ"/>
        </w:rPr>
        <w:t xml:space="preserve"> Plank uzunligi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l</m:t>
            </m:r>
          </m:e>
          <m:sub>
            <m:r>
              <m:rPr>
                <m:nor/>
              </m:rPr>
              <w:rPr>
                <w:rFonts w:ascii="Times New Roman" w:hAnsi="Times New Roman" w:cs="Times New Roman"/>
                <w:sz w:val="28"/>
                <w:szCs w:val="28"/>
                <w:lang w:val="uz-Latn-UZ"/>
              </w:rPr>
              <m:t>P</m:t>
            </m:r>
          </m:sub>
        </m:sSub>
      </m:oMath>
      <w:r w:rsidRPr="00E94E01">
        <w:rPr>
          <w:rFonts w:ascii="Times New Roman" w:hAnsi="Times New Roman" w:cs="Times New Roman"/>
          <w:sz w:val="28"/>
          <w:szCs w:val="28"/>
          <w:lang w:val="uz-Latn-UZ"/>
        </w:rPr>
        <w:t xml:space="preserve"> shkalasida bo’lib va juda kichik qiymatga ega bo‘lishi tahmin qilinadi. Shunday ekan,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w:rPr>
                <w:rFonts w:ascii="Cambria Math" w:hAnsi="Cambria Math" w:cs="Times New Roman"/>
                <w:sz w:val="28"/>
                <w:szCs w:val="28"/>
                <w:lang w:val="uz-Latn-UZ"/>
              </w:rPr>
              <m:t>0</m:t>
            </m:r>
          </m:sub>
        </m:sSub>
      </m:oMath>
      <w:r w:rsidRPr="00E94E01">
        <w:rPr>
          <w:rFonts w:ascii="Times New Roman" w:hAnsi="Times New Roman" w:cs="Times New Roman"/>
          <w:sz w:val="28"/>
          <w:szCs w:val="28"/>
          <w:lang w:val="uz-Latn-UZ"/>
        </w:rPr>
        <w:t xml:space="preserve"> ning fazovaqt tuzilmasiga ta’siri kuzatiladigan masshtablarda deyarli ahamiyatsiz bo‘ladi. Shu bois, ushbu tadqiqotda biz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w:rPr>
                <w:rFonts w:ascii="Cambria Math" w:hAnsi="Cambria Math" w:cs="Times New Roman"/>
                <w:sz w:val="28"/>
                <w:szCs w:val="28"/>
                <w:lang w:val="uz-Latn-UZ"/>
              </w:rPr>
              <m:t>0</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0</m:t>
        </m:r>
      </m:oMath>
      <w:r w:rsidRPr="00E94E01">
        <w:rPr>
          <w:rFonts w:ascii="Times New Roman" w:hAnsi="Times New Roman" w:cs="Times New Roman"/>
          <w:sz w:val="28"/>
          <w:szCs w:val="28"/>
          <w:lang w:val="uz-Latn-UZ"/>
        </w:rPr>
        <w:t xml:space="preserve"> deb qabul qilamiz.</w:t>
      </w:r>
    </w:p>
    <w:p w14:paraId="46ADA7CE" w14:textId="2322F5C7" w:rsidR="00672EE2" w:rsidRPr="00E94E01" w:rsidRDefault="00672EE2" w:rsidP="00672EE2">
      <w:pPr>
        <w:pStyle w:val="BodyText"/>
        <w:spacing w:after="0"/>
        <w:ind w:firstLine="720"/>
        <w:jc w:val="both"/>
        <w:rPr>
          <w:sz w:val="28"/>
          <w:szCs w:val="28"/>
        </w:rPr>
      </w:pPr>
      <w:r w:rsidRPr="00E94E01">
        <w:rPr>
          <w:sz w:val="28"/>
          <w:szCs w:val="28"/>
        </w:rPr>
        <w:t xml:space="preserve">Endi </w:t>
      </w:r>
      <m:oMath>
        <m:r>
          <w:rPr>
            <w:rFonts w:ascii="Cambria Math" w:hAnsi="Cambria Math"/>
            <w:sz w:val="28"/>
            <w:szCs w:val="28"/>
          </w:rPr>
          <m:t>ϵ</m:t>
        </m:r>
      </m:oMath>
      <w:r w:rsidRPr="00E94E01">
        <w:rPr>
          <w:sz w:val="28"/>
          <w:szCs w:val="28"/>
        </w:rPr>
        <w:t xml:space="preserve"> parametr halqa kvant qora o‘raning gorizont va ergosirtiga qanday ta’sir qilishini o‘rganamiz. Gorizont va statik chegaraviy sirt mos ravishda </w:t>
      </w:r>
      <m:oMath>
        <m:sSup>
          <m:sSupPr>
            <m:ctrlPr>
              <w:rPr>
                <w:rFonts w:ascii="Cambria Math" w:hAnsi="Cambria Math"/>
                <w:sz w:val="28"/>
                <w:szCs w:val="28"/>
              </w:rPr>
            </m:ctrlPr>
          </m:sSupPr>
          <m:e>
            <m:r>
              <w:rPr>
                <w:rFonts w:ascii="Cambria Math" w:hAnsi="Cambria Math"/>
                <w:sz w:val="28"/>
                <w:szCs w:val="28"/>
              </w:rPr>
              <m:t>g</m:t>
            </m:r>
          </m:e>
          <m:sup>
            <m:r>
              <w:rPr>
                <w:rFonts w:ascii="Cambria Math" w:hAnsi="Cambria Math"/>
                <w:sz w:val="28"/>
                <w:szCs w:val="28"/>
              </w:rPr>
              <m:t>rr</m:t>
            </m:r>
          </m:sup>
        </m:sSup>
        <m:r>
          <m:rPr>
            <m:sty m:val="p"/>
          </m:rPr>
          <w:rPr>
            <w:rFonts w:ascii="Cambria Math" w:hAnsi="Cambria Math"/>
            <w:sz w:val="28"/>
            <w:szCs w:val="28"/>
          </w:rPr>
          <m:t>=</m:t>
        </m:r>
        <m:r>
          <w:rPr>
            <w:rFonts w:ascii="Cambria Math" w:hAnsi="Cambria Math"/>
            <w:sz w:val="28"/>
            <w:szCs w:val="28"/>
          </w:rPr>
          <m:t>0</m:t>
        </m:r>
      </m:oMath>
      <w:r w:rsidRPr="00E94E01">
        <w:rPr>
          <w:sz w:val="28"/>
          <w:szCs w:val="28"/>
        </w:rPr>
        <w:t xml:space="preserve">  va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tt</m:t>
            </m:r>
          </m:sub>
        </m:sSub>
        <m:r>
          <m:rPr>
            <m:sty m:val="p"/>
          </m:rPr>
          <w:rPr>
            <w:rFonts w:ascii="Cambria Math" w:hAnsi="Cambria Math"/>
            <w:sz w:val="28"/>
            <w:szCs w:val="28"/>
          </w:rPr>
          <m:t>=</m:t>
        </m:r>
        <m:r>
          <w:rPr>
            <w:rFonts w:ascii="Cambria Math" w:hAnsi="Cambria Math"/>
            <w:sz w:val="28"/>
            <w:szCs w:val="28"/>
          </w:rPr>
          <m:t>0</m:t>
        </m:r>
      </m:oMath>
      <w:r w:rsidRPr="00E94E01">
        <w:rPr>
          <w:sz w:val="28"/>
          <w:szCs w:val="28"/>
        </w:rPr>
        <w:t xml:space="preserve"> shartlari orqali aniqlanadi. Ushbu shartlarga asoslanib, gorizontlar va ergosirtlar uchun quyidagi tenglamalarni yozishimiz mumkin,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672EE2" w:rsidRPr="00E94E01" w14:paraId="0CA3A541" w14:textId="77777777" w:rsidTr="00C43494">
        <w:trPr>
          <w:trHeight w:val="683"/>
        </w:trPr>
        <w:tc>
          <w:tcPr>
            <w:tcW w:w="8545" w:type="dxa"/>
            <w:vAlign w:val="center"/>
          </w:tcPr>
          <w:p w14:paraId="5461E2B5" w14:textId="2182E5B1" w:rsidR="00672EE2" w:rsidRPr="00E94E01" w:rsidRDefault="00000000"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r>
                      <m:rPr>
                        <m:sty m:val="p"/>
                      </m:rPr>
                      <w:rPr>
                        <w:rFonts w:ascii="Cambria Math" w:hAnsi="Cambria Math"/>
                        <w:sz w:val="28"/>
                        <w:szCs w:val="28"/>
                      </w:rPr>
                      <m: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4</m:t>
                    </m:r>
                  </m:den>
                </m:f>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H1</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H2</m:t>
                    </m:r>
                  </m:sub>
                </m:sSub>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4A432307" w14:textId="116BE179" w:rsidR="00672EE2" w:rsidRPr="00E94E01" w:rsidRDefault="00672EE2"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(16)</w:t>
            </w:r>
          </w:p>
        </w:tc>
      </w:tr>
      <w:tr w:rsidR="00672EE2" w:rsidRPr="00E94E01" w14:paraId="66571658" w14:textId="77777777" w:rsidTr="00C43494">
        <w:trPr>
          <w:trHeight w:val="710"/>
        </w:trPr>
        <w:tc>
          <w:tcPr>
            <w:tcW w:w="8545" w:type="dxa"/>
            <w:vAlign w:val="center"/>
          </w:tcPr>
          <w:p w14:paraId="2A62F0FD" w14:textId="55C2F96C" w:rsidR="00672EE2" w:rsidRPr="00E94E01" w:rsidRDefault="00000000"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r>
                      <m:rPr>
                        <m:sty m:val="p"/>
                      </m:rPr>
                      <w:rPr>
                        <w:rFonts w:ascii="Cambria Math" w:hAnsi="Cambria Math" w:cs="Times New Roman"/>
                        <w:sz w:val="28"/>
                        <w:szCs w:val="28"/>
                      </w:rPr>
                      <m:t>±</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r</m:t>
                        </m:r>
                      </m:e>
                      <m:sub>
                        <m:r>
                          <m:rPr>
                            <m:sty m:val="p"/>
                          </m:rPr>
                          <w:rPr>
                            <w:rFonts w:ascii="Cambria Math" w:hAnsi="Cambria Math" w:cs="Times New Roman"/>
                            <w:sz w:val="28"/>
                            <w:szCs w:val="28"/>
                          </w:rPr>
                          <m:t>+</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r</m:t>
                        </m:r>
                      </m:e>
                      <m:sub>
                        <m:r>
                          <m:rPr>
                            <m:sty m:val="p"/>
                          </m:rPr>
                          <w:rPr>
                            <w:rFonts w:ascii="Cambria Math" w:hAnsi="Cambria Math" w:cs="Times New Roman"/>
                            <w:sz w:val="28"/>
                            <w:szCs w:val="28"/>
                          </w:rPr>
                          <m:t>-</m:t>
                        </m:r>
                      </m:sub>
                    </m:sSub>
                  </m:e>
                </m:d>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s1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s2</m:t>
                    </m:r>
                  </m:sub>
                </m:sSub>
                <m:r>
                  <w:rPr>
                    <w:rFonts w:ascii="Cambria Math" w:hAnsi="Cambria Math" w:cs="Times New Roman"/>
                    <w:sz w:val="28"/>
                    <w:szCs w:val="28"/>
                  </w:rPr>
                  <m:t> </m:t>
                </m:r>
                <m:r>
                  <m:rPr>
                    <m:sty m:val="p"/>
                  </m:rPr>
                  <w:rPr>
                    <w:rFonts w:ascii="Cambria Math" w:hAnsi="Cambria Math" w:cs="Times New Roman"/>
                    <w:sz w:val="28"/>
                    <w:szCs w:val="28"/>
                  </w:rPr>
                  <m:t>.</m:t>
                </m:r>
              </m:oMath>
            </m:oMathPara>
          </w:p>
        </w:tc>
        <w:tc>
          <w:tcPr>
            <w:tcW w:w="793" w:type="dxa"/>
            <w:vAlign w:val="center"/>
          </w:tcPr>
          <w:p w14:paraId="30C3E5E4" w14:textId="6D98397C" w:rsidR="00672EE2" w:rsidRPr="00E94E01" w:rsidRDefault="00672EE2"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(17)</w:t>
            </w:r>
          </w:p>
        </w:tc>
      </w:tr>
    </w:tbl>
    <w:p w14:paraId="14B85753" w14:textId="77777777" w:rsidR="00672EE2" w:rsidRPr="00E94E01" w:rsidRDefault="00672EE2" w:rsidP="00672EE2">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Bu yerda,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H1</m:t>
            </m:r>
          </m:sub>
        </m:sSub>
      </m:oMath>
      <w:r w:rsidRPr="00E94E01">
        <w:rPr>
          <w:rFonts w:ascii="Times New Roman" w:hAnsi="Times New Roman" w:cs="Times New Roman"/>
          <w:sz w:val="28"/>
          <w:szCs w:val="28"/>
          <w:lang w:val="uz-Latn-UZ"/>
        </w:rPr>
        <w:t xml:space="preserv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H2</m:t>
            </m:r>
          </m:sub>
        </m:sSub>
      </m:oMath>
      <w:r w:rsidRPr="00E94E01">
        <w:rPr>
          <w:rFonts w:ascii="Times New Roman" w:hAnsi="Times New Roman" w:cs="Times New Roman"/>
          <w:sz w:val="28"/>
          <w:szCs w:val="28"/>
          <w:lang w:val="uz-Latn-UZ"/>
        </w:rPr>
        <w:t xml:space="preserv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s1</m:t>
            </m:r>
          </m:sub>
        </m:sSub>
      </m:oMath>
      <w:r w:rsidRPr="00E94E01">
        <w:rPr>
          <w:rFonts w:ascii="Times New Roman" w:hAnsi="Times New Roman" w:cs="Times New Roman"/>
          <w:sz w:val="28"/>
          <w:szCs w:val="28"/>
          <w:lang w:val="uz-Latn-UZ"/>
        </w:rPr>
        <w:t xml:space="preserve">, va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s2</m:t>
            </m:r>
          </m:sub>
        </m:sSub>
      </m:oMath>
      <w:r w:rsidRPr="00E94E01">
        <w:rPr>
          <w:rFonts w:ascii="Times New Roman" w:hAnsi="Times New Roman" w:cs="Times New Roman"/>
          <w:sz w:val="28"/>
          <w:szCs w:val="28"/>
          <w:lang w:val="uz-Latn-UZ"/>
        </w:rPr>
        <w:t xml:space="preserve"> quyidagicha: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8"/>
      </w:tblGrid>
      <w:tr w:rsidR="00672EE2" w:rsidRPr="00E94E01" w14:paraId="3E351283" w14:textId="77777777" w:rsidTr="00C43494">
        <w:trPr>
          <w:trHeight w:val="422"/>
        </w:trPr>
        <w:tc>
          <w:tcPr>
            <w:tcW w:w="9338" w:type="dxa"/>
            <w:vAlign w:val="center"/>
          </w:tcPr>
          <w:p w14:paraId="73091344" w14:textId="666EF908" w:rsidR="00672EE2" w:rsidRPr="00E94E01" w:rsidRDefault="00000000" w:rsidP="00672EE2">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sz w:val="28"/>
                <w:szCs w:val="28"/>
              </w:rPr>
            </w:pPr>
            <m:oMathPara>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p>
                  <m:sSupPr>
                    <m:ctrlPr>
                      <w:rPr>
                        <w:rFonts w:ascii="Cambria Math" w:hAnsi="Cambria Math"/>
                        <w:sz w:val="28"/>
                        <w:szCs w:val="28"/>
                      </w:rPr>
                    </m:ctrlPr>
                  </m:sSupPr>
                  <m:e>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4</m:t>
                            </m:r>
                          </m:den>
                        </m:f>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en>
                        </m:f>
                        <m:r>
                          <m:rPr>
                            <m:sty m:val="p"/>
                          </m:rPr>
                          <w:rPr>
                            <w:rFonts w:ascii="Cambria Math" w:hAnsi="Cambria Math"/>
                            <w:sz w:val="28"/>
                            <w:szCs w:val="28"/>
                          </w:rPr>
                          <m:t>+</m:t>
                        </m:r>
                        <m:r>
                          <w:rPr>
                            <w:rFonts w:ascii="Cambria Math" w:hAnsi="Cambria Math"/>
                            <w:sz w:val="28"/>
                            <w:szCs w:val="28"/>
                          </w:rPr>
                          <m:t>B</m:t>
                        </m:r>
                      </m:e>
                    </m:d>
                  </m:e>
                  <m:sup>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up>
                </m:sSup>
                <m:r>
                  <m:rPr>
                    <m:sty m:val="p"/>
                  </m:rPr>
                  <w:rPr>
                    <w:rFonts w:ascii="Cambria Math" w:hAnsi="Cambria Math"/>
                    <w:sz w:val="28"/>
                    <w:szCs w:val="28"/>
                  </w:rPr>
                  <m:t>,</m:t>
                </m:r>
              </m:oMath>
            </m:oMathPara>
          </w:p>
        </w:tc>
      </w:tr>
      <w:tr w:rsidR="00672EE2" w:rsidRPr="00E94E01" w14:paraId="33C292DD" w14:textId="77777777" w:rsidTr="00C43494">
        <w:trPr>
          <w:trHeight w:val="422"/>
        </w:trPr>
        <w:tc>
          <w:tcPr>
            <w:tcW w:w="9338" w:type="dxa"/>
            <w:vAlign w:val="center"/>
          </w:tcPr>
          <w:p w14:paraId="29441411" w14:textId="6CB79F9E" w:rsidR="00672EE2" w:rsidRPr="00E94E01" w:rsidRDefault="00000000" w:rsidP="00672EE2">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Helvetica Neue" w:cs="Times New Roman"/>
                <w:sz w:val="28"/>
                <w:szCs w:val="28"/>
              </w:rPr>
            </w:pPr>
            <m:oMathPara>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H2</m:t>
                    </m:r>
                  </m:sub>
                </m:sSub>
                <m:r>
                  <w:rPr>
                    <w:rFonts w:ascii="Cambria Math" w:eastAsiaTheme="minorEastAsia"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m:t>
                    </m:r>
                    <m:r>
                      <w:rPr>
                        <w:rFonts w:ascii="Cambria Math" w:hAnsi="Cambria Math"/>
                        <w:sz w:val="28"/>
                        <w:szCs w:val="28"/>
                      </w:rPr>
                      <m:t>4</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16</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3</m:t>
                        </m:r>
                      </m:sup>
                    </m:sSup>
                  </m:num>
                  <m:den>
                    <m:r>
                      <w:rPr>
                        <w:rFonts w:ascii="Cambria Math" w:hAnsi="Cambria Math"/>
                        <w:sz w:val="28"/>
                        <w:szCs w:val="28"/>
                      </w:rPr>
                      <m:t>8</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H1</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en>
                </m:f>
                <m:r>
                  <m:rPr>
                    <m:sty m:val="p"/>
                  </m:rPr>
                  <w:rPr>
                    <w:rFonts w:ascii="Cambria Math" w:hAnsi="Cambria Math"/>
                    <w:sz w:val="28"/>
                    <w:szCs w:val="28"/>
                  </w:rPr>
                  <m:t>-</m:t>
                </m:r>
                <m:r>
                  <w:rPr>
                    <w:rFonts w:ascii="Cambria Math" w:hAnsi="Cambria Math"/>
                    <w:sz w:val="28"/>
                    <w:szCs w:val="28"/>
                  </w:rPr>
                  <m:t>B</m:t>
                </m:r>
                <m:sSup>
                  <m:sSupPr>
                    <m:ctrlPr>
                      <w:rPr>
                        <w:rFonts w:ascii="Cambria Math" w:hAnsi="Cambria Math"/>
                        <w:sz w:val="28"/>
                        <w:szCs w:val="28"/>
                      </w:rPr>
                    </m:ctrlPr>
                  </m:sSupPr>
                  <m:e>
                    <m:r>
                      <m:rPr>
                        <m:sty m:val="p"/>
                      </m:rPr>
                      <w:rPr>
                        <w:rFonts w:ascii="Cambria Math" w:hAnsi="Cambria Math"/>
                        <w:sz w:val="28"/>
                        <w:szCs w:val="28"/>
                      </w:rPr>
                      <m:t>]</m:t>
                    </m:r>
                  </m:e>
                  <m:sup>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up>
                </m:sSup>
                <m:r>
                  <m:rPr>
                    <m:sty m:val="p"/>
                  </m:rPr>
                  <w:rPr>
                    <w:rFonts w:ascii="Cambria Math" w:hAnsi="Cambria Math"/>
                    <w:sz w:val="28"/>
                    <w:szCs w:val="28"/>
                  </w:rPr>
                  <m:t>,</m:t>
                </m:r>
              </m:oMath>
            </m:oMathPara>
          </w:p>
        </w:tc>
      </w:tr>
    </w:tbl>
    <w:p w14:paraId="3CDF6A92" w14:textId="77777777" w:rsidR="00672EE2" w:rsidRPr="00E94E01" w:rsidRDefault="00672EE2" w:rsidP="00672EE2">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ya’ni</w:t>
      </w:r>
    </w:p>
    <w:p w14:paraId="1832CC7E" w14:textId="77777777" w:rsidR="00672EE2" w:rsidRPr="00E94E01" w:rsidRDefault="00672EE2" w:rsidP="00514BCB">
      <w:pPr>
        <w:pStyle w:val="BodyText"/>
        <w:spacing w:after="0"/>
        <w:ind w:left="567"/>
        <w:jc w:val="both"/>
        <w:rPr>
          <w:rFonts w:eastAsiaTheme="minorEastAsia"/>
          <w:sz w:val="28"/>
          <w:szCs w:val="28"/>
        </w:rPr>
      </w:pPr>
      <m:oMathPara>
        <m:oMathParaPr>
          <m:jc m:val="left"/>
        </m:oMathParaPr>
        <m:oMath>
          <m:r>
            <w:rPr>
              <w:rFonts w:ascii="Cambria Math" w:hAnsi="Cambria Math"/>
              <w:sz w:val="28"/>
              <w:szCs w:val="28"/>
            </w:rPr>
            <m:t>A=</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C</m:t>
              </m:r>
              <m:r>
                <m:rPr>
                  <m:sty m:val="p"/>
                </m:rPr>
                <w:rPr>
                  <w:rFonts w:ascii="Cambria Math" w:hAnsi="Cambria Math"/>
                  <w:sz w:val="28"/>
                  <w:szCs w:val="28"/>
                </w:rPr>
                <m:t>+</m:t>
              </m:r>
              <m:r>
                <w:rPr>
                  <w:rFonts w:ascii="Cambria Math" w:hAnsi="Cambria Math"/>
                  <w:sz w:val="28"/>
                  <w:szCs w:val="28"/>
                </w:rPr>
                <m:t>D</m:t>
              </m:r>
            </m:e>
          </m:rad>
          <m:r>
            <m:rPr>
              <m:sty m:val="p"/>
            </m:rPr>
            <w:rPr>
              <w:rFonts w:ascii="Cambria Math" w:hAnsi="Cambria Math"/>
              <w:sz w:val="28"/>
              <w:szCs w:val="28"/>
            </w:rPr>
            <m:t>,</m:t>
          </m:r>
          <m:r>
            <m:rPr>
              <m:sty m:val="p"/>
            </m:rPr>
            <w:rPr>
              <w:rFonts w:ascii="Cambria Math" w:hAnsi="Cambria Math"/>
              <w:sz w:val="28"/>
              <w:szCs w:val="28"/>
            </w:rPr>
            <w:br/>
          </m:r>
        </m:oMath>
        <m:oMath>
          <m:r>
            <w:rPr>
              <w:rFonts w:ascii="Cambria Math" w:eastAsiaTheme="minorEastAsia" w:hAnsi="Cambria Math"/>
              <w:sz w:val="28"/>
              <w:szCs w:val="28"/>
            </w:rPr>
            <m:t>B=</m:t>
          </m:r>
          <m:f>
            <m:fPr>
              <m:ctrlPr>
                <w:rPr>
                  <w:rFonts w:ascii="Cambria Math" w:hAnsi="Cambria Math"/>
                  <w:sz w:val="28"/>
                  <w:szCs w:val="28"/>
                </w:rPr>
              </m:ctrlPr>
            </m:fPr>
            <m:num>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r>
                <w:rPr>
                  <w:rFonts w:ascii="Cambria Math" w:hAnsi="Cambria Math"/>
                  <w:sz w:val="28"/>
                  <w:szCs w:val="28"/>
                </w:rPr>
                <m:t>E</m:t>
              </m:r>
            </m:num>
            <m:den>
              <m:r>
                <w:rPr>
                  <w:rFonts w:ascii="Cambria Math" w:hAnsi="Cambria Math"/>
                  <w:sz w:val="28"/>
                  <w:szCs w:val="28"/>
                </w:rPr>
                <m:t>3A</m:t>
              </m:r>
            </m:den>
          </m:f>
          <m:r>
            <m:rPr>
              <m:sty m:val="p"/>
            </m:rPr>
            <w:rPr>
              <w:rFonts w:ascii="Cambria Math" w:hAnsi="Cambria Math"/>
              <w:sz w:val="28"/>
              <w:szCs w:val="28"/>
            </w:rPr>
            <m:t>,</m:t>
          </m:r>
          <m:r>
            <m:rPr>
              <m:sty m:val="p"/>
            </m:rPr>
            <w:rPr>
              <w:rFonts w:ascii="Cambria Math" w:hAnsi="Cambria Math"/>
              <w:sz w:val="28"/>
              <w:szCs w:val="28"/>
            </w:rPr>
            <w:br/>
          </m:r>
        </m:oMath>
        <m:oMath>
          <m:r>
            <w:rPr>
              <w:rFonts w:ascii="Cambria Math" w:eastAsiaTheme="minorEastAsia" w:hAnsi="Cambria Math"/>
              <w:sz w:val="28"/>
              <w:szCs w:val="28"/>
            </w:rPr>
            <m:t>C=</m:t>
          </m:r>
          <m:rad>
            <m:radPr>
              <m:degHide m:val="1"/>
              <m:ctrlPr>
                <w:rPr>
                  <w:rFonts w:ascii="Cambria Math" w:hAnsi="Cambria Math"/>
                  <w:sz w:val="28"/>
                  <w:szCs w:val="28"/>
                </w:rPr>
              </m:ctrlPr>
            </m:radPr>
            <m:deg/>
            <m:e>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4</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3</m:t>
                  </m:r>
                </m:sup>
              </m:sSup>
            </m:e>
          </m:rad>
          <m:r>
            <m:rPr>
              <m:sty m:val="p"/>
            </m:rPr>
            <w:rPr>
              <w:rFonts w:ascii="Cambria Math" w:hAnsi="Cambria Math"/>
              <w:sz w:val="28"/>
              <w:szCs w:val="28"/>
            </w:rPr>
            <m:t>,</m:t>
          </m:r>
          <m:r>
            <m:rPr>
              <m:sty m:val="p"/>
            </m:rPr>
            <w:rPr>
              <w:rFonts w:ascii="Cambria Math" w:hAnsi="Cambria Math"/>
              <w:sz w:val="28"/>
              <w:szCs w:val="28"/>
            </w:rPr>
            <w:br/>
          </m:r>
        </m:oMath>
        <m:oMath>
          <m:r>
            <w:rPr>
              <w:rFonts w:ascii="Cambria Math" w:eastAsiaTheme="minorEastAsia" w:hAnsi="Cambria Math"/>
              <w:sz w:val="28"/>
              <w:szCs w:val="28"/>
            </w:rPr>
            <m:t>D=</m:t>
          </m:r>
          <m:r>
            <w:rPr>
              <w:rFonts w:ascii="Cambria Math" w:hAnsi="Cambria Math"/>
              <w:sz w:val="28"/>
              <w:szCs w:val="28"/>
            </w:rPr>
            <m:t>108</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r>
            <m:rPr>
              <m:sty m:val="p"/>
            </m:rPr>
            <w:rPr>
              <w:rFonts w:ascii="Cambria Math" w:hAnsi="Cambria Math"/>
              <w:sz w:val="28"/>
              <w:szCs w:val="28"/>
            </w:rPr>
            <m:t>-</m:t>
          </m:r>
          <m:r>
            <w:rPr>
              <w:rFonts w:ascii="Cambria Math" w:hAnsi="Cambria Math"/>
              <w:sz w:val="28"/>
              <w:szCs w:val="28"/>
            </w:rPr>
            <m:t>72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18</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3</m:t>
              </m:r>
            </m:sup>
          </m:sSup>
          <m:r>
            <m:rPr>
              <m:sty m:val="p"/>
            </m:rPr>
            <w:rPr>
              <w:rFonts w:ascii="Cambria Math" w:hAnsi="Cambria Math"/>
              <w:sz w:val="28"/>
              <w:szCs w:val="28"/>
            </w:rPr>
            <m:t>+</m:t>
          </m:r>
          <m:r>
            <w:rPr>
              <w:rFonts w:ascii="Cambria Math" w:hAnsi="Cambria Math"/>
              <w:sz w:val="28"/>
              <w:szCs w:val="28"/>
            </w:rPr>
            <m:t>27</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r>
            <m:rPr>
              <m:sty m:val="p"/>
            </m:rPr>
            <w:rPr>
              <w:rFonts w:ascii="Cambria Math" w:hAnsi="Cambria Math"/>
              <w:sz w:val="28"/>
              <w:szCs w:val="28"/>
            </w:rPr>
            <m:t>,</m:t>
          </m:r>
          <m:r>
            <m:rPr>
              <m:sty m:val="p"/>
            </m:rPr>
            <w:rPr>
              <w:rFonts w:ascii="Cambria Math" w:hAnsi="Cambria Math"/>
              <w:sz w:val="28"/>
              <w:szCs w:val="28"/>
            </w:rPr>
            <w:br/>
          </m:r>
        </m:oMath>
        <m:oMath>
          <m:r>
            <w:rPr>
              <w:rFonts w:ascii="Cambria Math" w:eastAsiaTheme="minorEastAsia" w:hAnsi="Cambria Math"/>
              <w:sz w:val="28"/>
              <w:szCs w:val="28"/>
            </w:rPr>
            <m:t>E=</m:t>
          </m:r>
          <m:r>
            <w:rPr>
              <w:rFonts w:ascii="Cambria Math" w:hAnsi="Cambria Math"/>
              <w:sz w:val="28"/>
              <w:szCs w:val="28"/>
            </w:rPr>
            <m:t>12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r>
            <m:rPr>
              <m:sty m:val="p"/>
            </m:rPr>
            <w:rPr>
              <w:rFonts w:ascii="Cambria Math" w:hAnsi="Cambria Math"/>
              <w:sz w:val="28"/>
              <w:szCs w:val="28"/>
            </w:rPr>
            <m:t>+</m:t>
          </m:r>
          <m:r>
            <w:rPr>
              <w:rFonts w:ascii="Cambria Math" w:hAnsi="Cambria Math"/>
              <w:sz w:val="28"/>
              <w:szCs w:val="28"/>
            </w:rPr>
            <m:t>6</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oMath>
      </m:oMathPara>
    </w:p>
    <w:p w14:paraId="605EE2BB" w14:textId="77777777" w:rsidR="00514BCB" w:rsidRPr="00E94E01" w:rsidRDefault="00000000" w:rsidP="00514BCB">
      <w:pPr>
        <w:pStyle w:val="FirstParagraph"/>
        <w:jc w:val="both"/>
        <w:rPr>
          <w:rFonts w:ascii="Times New Roman" w:hAnsi="Times New Roman" w:cs="Times New Roman"/>
          <w:sz w:val="28"/>
          <w:szCs w:val="28"/>
          <w:lang w:val="uz-Latn-UZ"/>
        </w:rPr>
      </w:pP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s1</m:t>
            </m:r>
          </m:sub>
        </m:sSub>
      </m:oMath>
      <w:r w:rsidR="00514BCB" w:rsidRPr="00E94E01">
        <w:rPr>
          <w:rFonts w:ascii="Times New Roman" w:hAnsi="Times New Roman" w:cs="Times New Roman"/>
          <w:sz w:val="28"/>
          <w:szCs w:val="28"/>
          <w:lang w:val="uz-Latn-UZ"/>
        </w:rPr>
        <w:t xml:space="preserve"> va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s2</m:t>
            </m:r>
          </m:sub>
        </m:sSub>
      </m:oMath>
      <w:r w:rsidR="00514BCB" w:rsidRPr="00E94E01">
        <w:rPr>
          <w:rFonts w:ascii="Times New Roman" w:hAnsi="Times New Roman" w:cs="Times New Roman"/>
          <w:sz w:val="28"/>
          <w:szCs w:val="28"/>
          <w:lang w:val="uz-Latn-UZ"/>
        </w:rPr>
        <w:t xml:space="preserve"> uchun ifodalar quyidagicha ifodalanadi</w:t>
      </w:r>
    </w:p>
    <w:p w14:paraId="25B27C09" w14:textId="77777777" w:rsidR="00514BCB" w:rsidRPr="00E94E01" w:rsidRDefault="00000000" w:rsidP="00514BCB">
      <w:pPr>
        <w:pStyle w:val="BodyText"/>
        <w:spacing w:after="0"/>
        <w:jc w:val="both"/>
        <w:rPr>
          <w:sz w:val="28"/>
          <w:szCs w:val="28"/>
        </w:rPr>
      </w:pPr>
      <m:oMathPara>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s1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4</m:t>
              </m:r>
            </m:den>
          </m:f>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w:rPr>
              <w:rFonts w:ascii="Cambria Math" w:hAnsi="Cambria Math"/>
              <w:sz w:val="28"/>
              <w:szCs w:val="28"/>
            </w:rPr>
            <m:t>+</m:t>
          </m:r>
          <m:f>
            <m:fPr>
              <m:ctrlPr>
                <w:rPr>
                  <w:rFonts w:ascii="Cambria Math" w:hAnsi="Cambria Math"/>
                  <w:sz w:val="28"/>
                  <w:szCs w:val="28"/>
                </w:rPr>
              </m:ctrlPr>
            </m:fPr>
            <m:num>
              <m:r>
                <m:rPr>
                  <m:scr m:val="script"/>
                  <m:sty m:val="p"/>
                </m:rPr>
                <w:rPr>
                  <w:rFonts w:ascii="Cambria Math" w:hAnsi="Cambria Math"/>
                  <w:sz w:val="28"/>
                  <w:szCs w:val="28"/>
                </w:rPr>
                <m:t>C</m:t>
              </m:r>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m:rPr>
                      <m:scr m:val="script"/>
                      <m:sty m:val="p"/>
                    </m:rPr>
                    <w:rPr>
                      <w:rFonts w:ascii="Cambria Math" w:hAnsi="Cambria Math"/>
                      <w:sz w:val="28"/>
                      <w:szCs w:val="28"/>
                    </w:rPr>
                    <m:t>A+B</m:t>
                  </m:r>
                </m:e>
              </m:rad>
            </m:den>
          </m:f>
          <m:r>
            <m:rPr>
              <m:sty m:val="p"/>
            </m:rPr>
            <w:rPr>
              <w:rFonts w:ascii="Cambria Math" w:hAnsi="Cambria Math"/>
              <w:sz w:val="28"/>
              <w:szCs w:val="28"/>
            </w:rPr>
            <m:t>+</m:t>
          </m:r>
          <m:f>
            <m:fPr>
              <m:ctrlPr>
                <w:rPr>
                  <w:rFonts w:ascii="Cambria Math" w:hAnsi="Cambria Math"/>
                  <w:sz w:val="28"/>
                  <w:szCs w:val="28"/>
                </w:rPr>
              </m:ctrlPr>
            </m:fPr>
            <m:num>
              <m:rad>
                <m:radPr>
                  <m:ctrlPr>
                    <w:rPr>
                      <w:rFonts w:ascii="Cambria Math" w:hAnsi="Cambria Math"/>
                      <w:sz w:val="28"/>
                      <w:szCs w:val="28"/>
                    </w:rPr>
                  </m:ctrlPr>
                </m:radPr>
                <m:deg>
                  <m:r>
                    <w:rPr>
                      <w:rFonts w:ascii="Cambria Math" w:hAnsi="Cambria Math"/>
                      <w:sz w:val="28"/>
                      <w:szCs w:val="28"/>
                    </w:rPr>
                    <m:t>3</m:t>
                  </m:r>
                </m:deg>
                <m:e>
                  <m:r>
                    <m:rPr>
                      <m:scr m:val="script"/>
                      <m:sty m:val="p"/>
                    </m:rPr>
                    <w:rPr>
                      <w:rFonts w:ascii="Cambria Math" w:hAnsi="Cambria Math"/>
                      <w:sz w:val="28"/>
                      <w:szCs w:val="28"/>
                    </w:rPr>
                    <m:t>A+B</m:t>
                  </m:r>
                </m:e>
              </m:rad>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en>
          </m:f>
          <m:sSup>
            <m:sSupPr>
              <m:ctrlPr>
                <w:rPr>
                  <w:rFonts w:ascii="Cambria Math" w:hAnsi="Cambria Math"/>
                  <w:sz w:val="28"/>
                  <w:szCs w:val="28"/>
                </w:rPr>
              </m:ctrlPr>
            </m:sSupPr>
            <m:e>
              <m:r>
                <m:rPr>
                  <m:sty m:val="p"/>
                </m:rPr>
                <w:rPr>
                  <w:rFonts w:ascii="Cambria Math" w:hAnsi="Cambria Math"/>
                  <w:sz w:val="28"/>
                  <w:szCs w:val="28"/>
                </w:rPr>
                <m:t>]</m:t>
              </m:r>
            </m:e>
            <m:sup>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up>
          </m:sSup>
          <m:r>
            <m:rPr>
              <m:sty m:val="p"/>
            </m:rPr>
            <w:rPr>
              <w:rFonts w:ascii="Cambria Math" w:hAnsi="Cambria Math"/>
              <w:sz w:val="28"/>
              <w:szCs w:val="28"/>
            </w:rPr>
            <m:t>,</m:t>
          </m:r>
          <m:r>
            <m:rPr>
              <m:sty m:val="p"/>
            </m:rPr>
            <w:rPr>
              <w:rFonts w:ascii="Cambria Math" w:hAnsi="Cambria Math"/>
              <w:sz w:val="28"/>
              <w:szCs w:val="28"/>
            </w:rPr>
            <w:br/>
          </m:r>
        </m:oMath>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s2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8</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s1</m:t>
                      </m:r>
                    </m:sub>
                  </m:sSub>
                </m:den>
              </m:f>
              <m:d>
                <m:dPr>
                  <m:ctrlPr>
                    <w:rPr>
                      <w:rFonts w:ascii="Cambria Math" w:hAnsi="Cambria Math"/>
                      <w:sz w:val="28"/>
                      <w:szCs w:val="28"/>
                    </w:rPr>
                  </m:ctrlPr>
                </m:dPr>
                <m:e>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3</m:t>
                      </m:r>
                    </m:sup>
                  </m:sSup>
                  <m:r>
                    <m:rPr>
                      <m:sty m:val="p"/>
                    </m:rPr>
                    <w:rPr>
                      <w:rFonts w:ascii="Cambria Math" w:hAnsi="Cambria Math"/>
                      <w:sz w:val="28"/>
                      <w:szCs w:val="28"/>
                    </w:rPr>
                    <m:t>-</m:t>
                  </m:r>
                  <m:r>
                    <w:rPr>
                      <w:rFonts w:ascii="Cambria Math" w:hAnsi="Cambria Math"/>
                      <w:sz w:val="28"/>
                      <w:szCs w:val="28"/>
                    </w:rPr>
                    <m:t>4</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16</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e>
          </m:d>
          <m:sSup>
            <m:sSupPr>
              <m:ctrlPr>
                <w:rPr>
                  <w:rFonts w:ascii="Cambria Math" w:hAnsi="Cambria Math"/>
                  <w:sz w:val="28"/>
                  <w:szCs w:val="28"/>
                </w:rPr>
              </m:ctrlPr>
            </m:sSupPr>
            <m:e>
              <m:d>
                <m:dPr>
                  <m:begChr m:val=""/>
                  <m:endChr m:val="]"/>
                  <m:ctrlPr>
                    <w:rPr>
                      <w:rFonts w:ascii="Cambria Math" w:hAnsi="Cambria Math"/>
                      <w:sz w:val="28"/>
                      <w:szCs w:val="28"/>
                    </w:rPr>
                  </m:ctrlPr>
                </m:dPr>
                <m:e>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m:rPr>
                          <m:scr m:val="script"/>
                          <m:sty m:val="p"/>
                        </m:rPr>
                        <w:rPr>
                          <w:rFonts w:ascii="Cambria Math" w:hAnsi="Cambria Math"/>
                          <w:sz w:val="28"/>
                          <w:szCs w:val="28"/>
                        </w:rPr>
                        <m:t>C</m:t>
                      </m:r>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m:rPr>
                              <m:scr m:val="script"/>
                              <m:sty m:val="p"/>
                            </m:rPr>
                            <w:rPr>
                              <w:rFonts w:ascii="Cambria Math" w:hAnsi="Cambria Math"/>
                              <w:sz w:val="28"/>
                              <w:szCs w:val="28"/>
                            </w:rPr>
                            <m:t>A+B</m:t>
                          </m:r>
                        </m:e>
                      </m:rad>
                    </m:den>
                  </m:f>
                  <m:r>
                    <m:rPr>
                      <m:sty m:val="p"/>
                    </m:rPr>
                    <w:rPr>
                      <w:rFonts w:ascii="Cambria Math" w:hAnsi="Cambria Math"/>
                      <w:sz w:val="28"/>
                      <w:szCs w:val="28"/>
                    </w:rPr>
                    <m:t>-</m:t>
                  </m:r>
                  <m:f>
                    <m:fPr>
                      <m:ctrlPr>
                        <w:rPr>
                          <w:rFonts w:ascii="Cambria Math" w:hAnsi="Cambria Math"/>
                          <w:sz w:val="28"/>
                          <w:szCs w:val="28"/>
                        </w:rPr>
                      </m:ctrlPr>
                    </m:fPr>
                    <m:num>
                      <m:rad>
                        <m:radPr>
                          <m:ctrlPr>
                            <w:rPr>
                              <w:rFonts w:ascii="Cambria Math" w:hAnsi="Cambria Math"/>
                              <w:sz w:val="28"/>
                              <w:szCs w:val="28"/>
                            </w:rPr>
                          </m:ctrlPr>
                        </m:radPr>
                        <m:deg>
                          <m:r>
                            <w:rPr>
                              <w:rFonts w:ascii="Cambria Math" w:hAnsi="Cambria Math"/>
                              <w:sz w:val="28"/>
                              <w:szCs w:val="28"/>
                            </w:rPr>
                            <m:t>3</m:t>
                          </m:r>
                        </m:deg>
                        <m:e>
                          <m:r>
                            <m:rPr>
                              <m:scr m:val="script"/>
                              <m:sty m:val="p"/>
                            </m:rPr>
                            <w:rPr>
                              <w:rFonts w:ascii="Cambria Math" w:hAnsi="Cambria Math"/>
                              <w:sz w:val="28"/>
                              <w:szCs w:val="28"/>
                            </w:rPr>
                            <m:t>A+B</m:t>
                          </m:r>
                        </m:e>
                      </m:rad>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en>
                  </m:f>
                </m:e>
              </m:d>
            </m:e>
            <m:sup>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up>
          </m:sSup>
          <m:r>
            <m:rPr>
              <m:sty m:val="p"/>
            </m:rPr>
            <w:rPr>
              <w:rFonts w:ascii="Cambria Math" w:hAnsi="Cambria Math"/>
              <w:sz w:val="28"/>
              <w:szCs w:val="28"/>
            </w:rPr>
            <m:t>,</m:t>
          </m:r>
        </m:oMath>
      </m:oMathPara>
    </w:p>
    <w:p w14:paraId="1BC9A8E7" w14:textId="77777777" w:rsidR="00514BCB" w:rsidRPr="00E94E01" w:rsidRDefault="00514BCB" w:rsidP="00514BCB">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bu yerda</w:t>
      </w:r>
    </w:p>
    <w:p w14:paraId="2261555A" w14:textId="77777777" w:rsidR="00514BCB" w:rsidRPr="00E94E01" w:rsidRDefault="00514BCB" w:rsidP="00514BCB">
      <w:pPr>
        <w:pStyle w:val="BodyText"/>
        <w:spacing w:after="0"/>
        <w:jc w:val="both"/>
        <w:rPr>
          <w:sz w:val="28"/>
          <w:szCs w:val="28"/>
        </w:rPr>
      </w:pPr>
      <m:oMathPara>
        <m:oMath>
          <m:r>
            <m:rPr>
              <m:scr m:val="script"/>
              <m:sty m:val="p"/>
            </m:rPr>
            <w:rPr>
              <w:rFonts w:ascii="Cambria Math" w:hAnsi="Cambria Math"/>
              <w:sz w:val="28"/>
              <w:szCs w:val="28"/>
            </w:rPr>
            <m:t>A=</m:t>
          </m:r>
          <m:rad>
            <m:radPr>
              <m:degHide m:val="1"/>
              <m:ctrlPr>
                <w:rPr>
                  <w:rFonts w:ascii="Cambria Math" w:hAnsi="Cambria Math"/>
                  <w:sz w:val="28"/>
                  <w:szCs w:val="28"/>
                </w:rPr>
              </m:ctrlPr>
            </m:radPr>
            <m:deg/>
            <m:e>
              <m:sSup>
                <m:sSupPr>
                  <m:ctrlPr>
                    <w:rPr>
                      <w:rFonts w:ascii="Cambria Math" w:hAnsi="Cambria Math"/>
                      <w:sz w:val="28"/>
                      <w:szCs w:val="28"/>
                    </w:rPr>
                  </m:ctrlPr>
                </m:sSupPr>
                <m:e>
                  <m:r>
                    <m:rPr>
                      <m:scr m:val="script"/>
                      <m:sty m:val="p"/>
                    </m:rPr>
                    <w:rPr>
                      <w:rFonts w:ascii="Cambria Math" w:hAnsi="Cambria Math"/>
                      <w:sz w:val="28"/>
                      <w:szCs w:val="28"/>
                    </w:rPr>
                    <m:t>B</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r>
                    <m:rPr>
                      <m:scr m:val="script"/>
                      <m:sty m:val="p"/>
                    </m:rPr>
                    <w:rPr>
                      <w:rFonts w:ascii="Cambria Math" w:hAnsi="Cambria Math"/>
                      <w:sz w:val="28"/>
                      <w:szCs w:val="28"/>
                    </w:rPr>
                    <m:t>C</m:t>
                  </m:r>
                </m:e>
                <m:sup>
                  <m:r>
                    <w:rPr>
                      <w:rFonts w:ascii="Cambria Math" w:hAnsi="Cambria Math"/>
                      <w:sz w:val="28"/>
                      <w:szCs w:val="28"/>
                    </w:rPr>
                    <m:t>3</m:t>
                  </m:r>
                </m:sup>
              </m:sSup>
            </m:e>
          </m:rad>
          <m:r>
            <m:rPr>
              <m:scr m:val="script"/>
              <m:sty m:val="p"/>
            </m:rPr>
            <w:rPr>
              <w:rFonts w:ascii="Cambria Math" w:hAnsi="Cambria Math"/>
              <w:sz w:val="28"/>
              <w:szCs w:val="28"/>
            </w:rPr>
            <m:t>,</m:t>
          </m:r>
          <m:r>
            <m:rPr>
              <m:scr m:val="script"/>
              <m:sty m:val="p"/>
            </m:rPr>
            <w:rPr>
              <w:rFonts w:ascii="Cambria Math" w:hAnsi="Cambria Math"/>
              <w:sz w:val="28"/>
              <w:szCs w:val="28"/>
            </w:rPr>
            <w:br/>
          </m:r>
        </m:oMath>
        <m:oMath>
          <m:r>
            <m:rPr>
              <m:scr m:val="script"/>
              <m:sty m:val="p"/>
            </m:rPr>
            <w:rPr>
              <w:rFonts w:ascii="Cambria Math" w:hAnsi="Cambria Math"/>
              <w:sz w:val="28"/>
              <w:szCs w:val="28"/>
            </w:rPr>
            <m:t>B=</m:t>
          </m:r>
          <m:r>
            <w:rPr>
              <w:rFonts w:ascii="Cambria Math" w:hAnsi="Cambria Math"/>
              <w:sz w:val="28"/>
              <w:szCs w:val="28"/>
            </w:rPr>
            <m:t>108</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4</m:t>
              </m:r>
            </m:sup>
          </m:sSup>
          <m:r>
            <w:rPr>
              <w:rFonts w:ascii="Cambria Math" w:hAnsi="Cambria Math"/>
              <w:sz w:val="28"/>
              <w:szCs w:val="28"/>
            </w:rPr>
            <m:t>θ</m:t>
          </m:r>
          <m:r>
            <m:rPr>
              <m:sty m:val="p"/>
            </m:rPr>
            <w:rPr>
              <w:rFonts w:ascii="Cambria Math" w:hAnsi="Cambria Math"/>
              <w:sz w:val="28"/>
              <w:szCs w:val="28"/>
            </w:rPr>
            <m:t>+</m:t>
          </m:r>
          <m:r>
            <w:rPr>
              <w:rFonts w:ascii="Cambria Math" w:hAnsi="Cambria Math"/>
              <w:sz w:val="28"/>
              <w:szCs w:val="28"/>
            </w:rPr>
            <m:t>27</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r>
            <w:rPr>
              <w:rFonts w:ascii="Cambria Math" w:hAnsi="Cambria Math"/>
              <w:sz w:val="28"/>
              <w:szCs w:val="28"/>
            </w:rPr>
            <m:t>72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3</m:t>
              </m:r>
            </m:sup>
          </m:sSup>
          <m:r>
            <m:rPr>
              <m:sty m:val="p"/>
            </m:rPr>
            <w:rPr>
              <w:rFonts w:ascii="Cambria Math" w:hAnsi="Cambria Math"/>
              <w:sz w:val="28"/>
              <w:szCs w:val="28"/>
            </w:rPr>
            <m:t>+</m:t>
          </m:r>
          <m:r>
            <w:rPr>
              <w:rFonts w:ascii="Cambria Math" w:hAnsi="Cambria Math"/>
              <w:sz w:val="28"/>
              <w:szCs w:val="28"/>
            </w:rPr>
            <m:t>18</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m:rPr>
              <m:scr m:val="script"/>
              <m:sty m:val="p"/>
            </m:rPr>
            <w:rPr>
              <w:rFonts w:ascii="Cambria Math" w:hAnsi="Cambria Math"/>
              <w:sz w:val="28"/>
              <w:szCs w:val="28"/>
            </w:rPr>
            <w:br/>
          </m:r>
        </m:oMath>
        <m:oMath>
          <m:r>
            <m:rPr>
              <m:scr m:val="script"/>
              <m:sty m:val="p"/>
            </m:rPr>
            <w:rPr>
              <w:rFonts w:ascii="Cambria Math" w:hAnsi="Cambria Math"/>
              <w:sz w:val="28"/>
              <w:szCs w:val="28"/>
            </w:rPr>
            <m:t>C=</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
            <m:dPr>
              <m:begChr m:val="["/>
              <m:endChr m:val="]"/>
              <m:ctrlPr>
                <w:rPr>
                  <w:rFonts w:ascii="Cambria Math" w:hAnsi="Cambria Math"/>
                  <w:sz w:val="28"/>
                  <w:szCs w:val="28"/>
                </w:rPr>
              </m:ctrlPr>
            </m:dPr>
            <m:e>
              <m:r>
                <w:rPr>
                  <w:rFonts w:ascii="Cambria Math" w:hAnsi="Cambria Math"/>
                  <w:sz w:val="28"/>
                  <w:szCs w:val="28"/>
                </w:rPr>
                <m:t>12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r>
                <w:rPr>
                  <w:rFonts w:ascii="Cambria Math" w:hAnsi="Cambria Math"/>
                  <w:sz w:val="28"/>
                  <w:szCs w:val="28"/>
                </w:rPr>
                <m:t>6</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e>
          </m:d>
          <m:r>
            <m:rPr>
              <m:sty m:val="p"/>
            </m:rPr>
            <w:rPr>
              <w:rFonts w:ascii="Cambria Math" w:hAnsi="Cambria Math"/>
              <w:sz w:val="28"/>
              <w:szCs w:val="28"/>
            </w:rPr>
            <m:t>.</m:t>
          </m:r>
        </m:oMath>
      </m:oMathPara>
    </w:p>
    <w:p w14:paraId="0496F280" w14:textId="0DD8811F" w:rsidR="00514BCB" w:rsidRPr="00E94E01" w:rsidRDefault="00514BCB" w:rsidP="00514BCB">
      <w:pPr>
        <w:pStyle w:val="FirstParagraph"/>
        <w:spacing w:after="0"/>
        <w:ind w:firstLine="567"/>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Shuni ta’kidlash kerakki, </w:t>
      </w:r>
      <m:oMath>
        <m:r>
          <w:rPr>
            <w:rFonts w:ascii="Cambria Math" w:hAnsi="Cambria Math" w:cs="Times New Roman"/>
            <w:sz w:val="28"/>
            <w:szCs w:val="28"/>
            <w:lang w:val="uz-Latn-UZ"/>
          </w:rPr>
          <m:t>ϵ</m:t>
        </m:r>
        <m:r>
          <m:rPr>
            <m:sty m:val="p"/>
          </m:rPr>
          <w:rPr>
            <w:rFonts w:ascii="Cambria Math" w:hAnsi="Cambria Math" w:cs="Times New Roman"/>
            <w:sz w:val="28"/>
            <w:szCs w:val="28"/>
            <w:lang w:val="uz-Latn-UZ"/>
          </w:rPr>
          <m:t>=</m:t>
        </m:r>
        <m:r>
          <w:rPr>
            <w:rFonts w:ascii="Cambria Math" w:hAnsi="Cambria Math" w:cs="Times New Roman"/>
            <w:sz w:val="28"/>
            <w:szCs w:val="28"/>
            <w:lang w:val="uz-Latn-UZ"/>
          </w:rPr>
          <m:t>0</m:t>
        </m:r>
      </m:oMath>
      <w:r w:rsidRPr="00E94E01">
        <w:rPr>
          <w:rFonts w:ascii="Times New Roman" w:hAnsi="Times New Roman" w:cs="Times New Roman"/>
          <w:sz w:val="28"/>
          <w:szCs w:val="28"/>
          <w:lang w:val="uz-Latn-UZ"/>
        </w:rPr>
        <w:t xml:space="preserve"> bo‘lganda (16) tenglama Kerr yechimining gorizontiga teng bo‘ladi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H</m:t>
            </m:r>
            <m:r>
              <m:rPr>
                <m:sty m:val="p"/>
              </m:rPr>
              <w:rPr>
                <w:rFonts w:ascii="Cambria Math" w:hAnsi="Cambria Math" w:cs="Times New Roman"/>
                <w:sz w:val="28"/>
                <w:szCs w:val="28"/>
                <w:lang w:val="uz-Latn-UZ"/>
              </w:rPr>
              <m:t>±</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M</m:t>
        </m:r>
        <m:r>
          <m:rPr>
            <m:sty m:val="p"/>
          </m:rPr>
          <w:rPr>
            <w:rFonts w:ascii="Cambria Math" w:hAnsi="Cambria Math" w:cs="Times New Roman"/>
            <w:sz w:val="28"/>
            <w:szCs w:val="28"/>
            <w:lang w:val="uz-Latn-UZ"/>
          </w:rPr>
          <m:t>±</m:t>
        </m:r>
        <m:rad>
          <m:radPr>
            <m:degHide m:val="1"/>
            <m:ctrlPr>
              <w:rPr>
                <w:rFonts w:ascii="Cambria Math" w:hAnsi="Cambria Math" w:cs="Times New Roman"/>
                <w:sz w:val="28"/>
                <w:szCs w:val="28"/>
                <w:lang w:val="uz-Latn-UZ"/>
              </w:rPr>
            </m:ctrlPr>
          </m:radPr>
          <m:deg/>
          <m:e>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M</m:t>
                </m:r>
              </m:e>
              <m:sup>
                <m:r>
                  <w:rPr>
                    <w:rFonts w:ascii="Cambria Math" w:hAnsi="Cambria Math" w:cs="Times New Roman"/>
                    <w:sz w:val="28"/>
                    <w:szCs w:val="28"/>
                    <w:lang w:val="uz-Latn-UZ"/>
                  </w:rPr>
                  <m:t>2</m:t>
                </m:r>
              </m:sup>
            </m:sSup>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a</m:t>
                </m:r>
              </m:e>
              <m:sup>
                <m:r>
                  <w:rPr>
                    <w:rFonts w:ascii="Cambria Math" w:hAnsi="Cambria Math" w:cs="Times New Roman"/>
                    <w:sz w:val="28"/>
                    <w:szCs w:val="28"/>
                    <w:lang w:val="uz-Latn-UZ"/>
                  </w:rPr>
                  <m:t>2</m:t>
                </m:r>
              </m:sup>
            </m:sSup>
          </m:e>
        </m:rad>
      </m:oMath>
      <w:r w:rsidRPr="00E94E01">
        <w:rPr>
          <w:rFonts w:ascii="Times New Roman" w:hAnsi="Times New Roman" w:cs="Times New Roman"/>
          <w:sz w:val="28"/>
          <w:szCs w:val="28"/>
          <w:lang w:val="uz-Latn-UZ"/>
        </w:rPr>
        <w:t xml:space="preserve">. 4-rasmda ϵ parametrning tashqi gorizont (yuqori qator o‘ngda) va tashqi statik-chegara sirtiga (chapda) ta’siri ko‘rsatilgan. ϵ ortgani sari, tashqi gorizont hamda tashqi statik-chegara sirt qisqaradi. Biroq, aylanish parametri </w:t>
      </w:r>
      <m:oMath>
        <m:r>
          <w:rPr>
            <w:rFonts w:ascii="Cambria Math" w:hAnsi="Cambria Math" w:cs="Times New Roman"/>
            <w:sz w:val="28"/>
            <w:szCs w:val="28"/>
            <w:lang w:val="uz-Latn-UZ"/>
          </w:rPr>
          <m:t>a</m:t>
        </m:r>
      </m:oMath>
      <w:r w:rsidRPr="00E94E01">
        <w:rPr>
          <w:rFonts w:ascii="Times New Roman" w:hAnsi="Times New Roman" w:cs="Times New Roman"/>
          <w:sz w:val="28"/>
          <w:szCs w:val="28"/>
          <w:lang w:val="uz-Latn-UZ"/>
        </w:rPr>
        <w:t xml:space="preserve"> doimiy bo‘lgan holatda, umumiy ergosfera sohasi (ya’ni tashqi hodisalar gorizonti bilan tashqi statik-chegara sirti orasidagi fazo) ϵ oshgani sari kengayishini inobatga olish muhim (4-rasm chapda). 4-rasmning </w:t>
      </w:r>
      <w:r w:rsidRPr="00E94E01">
        <w:rPr>
          <w:rFonts w:ascii="Times New Roman" w:hAnsi="Times New Roman" w:cs="Times New Roman"/>
          <w:sz w:val="28"/>
          <w:szCs w:val="28"/>
          <w:lang w:val="uz-Latn-UZ"/>
        </w:rPr>
        <w:lastRenderedPageBreak/>
        <w:t xml:space="preserve">pastki o‘ng qismida esa halqa kvant qora o‘ra mavjud bo‘lishi uchun ϵ va </w:t>
      </w:r>
      <m:oMath>
        <m:r>
          <w:rPr>
            <w:rFonts w:ascii="Cambria Math" w:hAnsi="Cambria Math" w:cs="Times New Roman"/>
            <w:sz w:val="28"/>
            <w:szCs w:val="28"/>
            <w:lang w:val="uz-Latn-UZ"/>
          </w:rPr>
          <m:t>a</m:t>
        </m:r>
      </m:oMath>
      <w:r w:rsidRPr="00E94E01">
        <w:rPr>
          <w:rFonts w:ascii="Times New Roman" w:hAnsi="Times New Roman" w:cs="Times New Roman"/>
          <w:sz w:val="28"/>
          <w:szCs w:val="28"/>
          <w:lang w:val="uz-Latn-UZ"/>
        </w:rPr>
        <w:t xml:space="preserve"> parametrlarning mumkin bo’lgan qiymatlari aks etgan (bo</w:t>
      </w:r>
      <w:r w:rsidR="00CB1EBD" w:rsidRPr="00E94E01">
        <w:rPr>
          <w:rFonts w:ascii="Times New Roman" w:hAnsi="Times New Roman" w:cs="Times New Roman"/>
          <w:sz w:val="28"/>
          <w:szCs w:val="28"/>
          <w:lang w:val="uz-Latn-UZ"/>
        </w:rPr>
        <w:t>‘</w:t>
      </w:r>
      <w:r w:rsidRPr="00E94E01">
        <w:rPr>
          <w:rFonts w:ascii="Times New Roman" w:hAnsi="Times New Roman" w:cs="Times New Roman"/>
          <w:sz w:val="28"/>
          <w:szCs w:val="28"/>
          <w:lang w:val="uz-Latn-UZ"/>
        </w:rPr>
        <w:t xml:space="preserve">yalgan soha).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514BCB" w:rsidRPr="00E94E01" w14:paraId="4F37CE42" w14:textId="77777777" w:rsidTr="00514BCB">
        <w:tc>
          <w:tcPr>
            <w:tcW w:w="9348" w:type="dxa"/>
            <w:vAlign w:val="center"/>
          </w:tcPr>
          <w:p w14:paraId="6CD55557" w14:textId="77777777" w:rsidR="00514BCB" w:rsidRPr="00E94E01" w:rsidRDefault="00514BCB" w:rsidP="00514BCB">
            <w:pPr>
              <w:pStyle w:val="BodyText"/>
              <w:jc w:val="center"/>
            </w:pPr>
            <w:r w:rsidRPr="00E94E01">
              <w:rPr>
                <w:noProof/>
              </w:rPr>
              <w:drawing>
                <wp:inline distT="0" distB="0" distL="0" distR="0" wp14:anchorId="424D002C" wp14:editId="17429497">
                  <wp:extent cx="5631412" cy="2743200"/>
                  <wp:effectExtent l="0" t="0" r="7620" b="0"/>
                  <wp:docPr id="1631842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64247" name=""/>
                          <pic:cNvPicPr/>
                        </pic:nvPicPr>
                        <pic:blipFill>
                          <a:blip r:embed="rId18"/>
                          <a:stretch>
                            <a:fillRect/>
                          </a:stretch>
                        </pic:blipFill>
                        <pic:spPr>
                          <a:xfrm>
                            <a:off x="0" y="0"/>
                            <a:ext cx="5634717" cy="2744810"/>
                          </a:xfrm>
                          <a:prstGeom prst="rect">
                            <a:avLst/>
                          </a:prstGeom>
                        </pic:spPr>
                      </pic:pic>
                    </a:graphicData>
                  </a:graphic>
                </wp:inline>
              </w:drawing>
            </w:r>
          </w:p>
        </w:tc>
      </w:tr>
      <w:tr w:rsidR="00514BCB" w:rsidRPr="00E94E01" w14:paraId="6DC1E3CC" w14:textId="77777777" w:rsidTr="00514BCB">
        <w:tc>
          <w:tcPr>
            <w:tcW w:w="9348" w:type="dxa"/>
          </w:tcPr>
          <w:p w14:paraId="2AF0AA4C" w14:textId="77777777" w:rsidR="00514BCB" w:rsidRPr="00E94E01" w:rsidRDefault="00514BCB" w:rsidP="00514BCB">
            <w:pPr>
              <w:pStyle w:val="BodyText"/>
              <w:spacing w:after="0"/>
              <w:jc w:val="both"/>
            </w:pPr>
            <w:r w:rsidRPr="00E94E01">
              <w:rPr>
                <w:b/>
                <w:bCs/>
              </w:rPr>
              <w:t>Rasm 4.</w:t>
            </w:r>
            <w:r w:rsidRPr="00E94E01">
              <w:t xml:space="preserve"> </w:t>
            </w:r>
            <w:r w:rsidRPr="00E94E01">
              <w:rPr>
                <w:b/>
                <w:bCs/>
                <w:i/>
                <w:iCs/>
              </w:rPr>
              <w:t>Chapda:</w:t>
            </w:r>
            <w:r w:rsidRPr="00E94E01">
              <w:rPr>
                <w:b/>
                <w:bCs/>
              </w:rPr>
              <w:t xml:space="preserve"> Tashqi ergosfera radiusining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s</m:t>
                  </m:r>
                  <m:r>
                    <m:rPr>
                      <m:sty m:val="b"/>
                    </m:rPr>
                    <w:rPr>
                      <w:rFonts w:ascii="Cambria Math" w:hAnsi="Cambria Math"/>
                    </w:rPr>
                    <m:t>+</m:t>
                  </m:r>
                </m:sub>
              </m:sSub>
            </m:oMath>
            <w:r w:rsidRPr="00E94E01">
              <w:rPr>
                <w:b/>
                <w:bCs/>
              </w:rPr>
              <w:t xml:space="preserve"> burchak </w:t>
            </w:r>
            <m:oMath>
              <m:r>
                <m:rPr>
                  <m:sty m:val="bi"/>
                </m:rPr>
                <w:rPr>
                  <w:rFonts w:ascii="Cambria Math" w:hAnsi="Cambria Math"/>
                </w:rPr>
                <m:t>θ</m:t>
              </m:r>
            </m:oMath>
            <w:r w:rsidRPr="00E94E01">
              <w:rPr>
                <w:b/>
                <w:bCs/>
              </w:rPr>
              <w:t xml:space="preserve"> ga bog‘liqligi ϵ parametrining turli qiymatlarida ko‘rsatilgan. Nuqtali chiziq ϵ = 0 holatidagi hodisalar gorizontini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H</m:t>
                  </m:r>
                  <m:r>
                    <m:rPr>
                      <m:sty m:val="b"/>
                    </m:rPr>
                    <w:rPr>
                      <w:rFonts w:ascii="Cambria Math" w:hAnsi="Cambria Math"/>
                    </w:rPr>
                    <m:t>+</m:t>
                  </m:r>
                </m:sub>
              </m:sSub>
            </m:oMath>
            <w:r w:rsidRPr="00E94E01">
              <w:rPr>
                <w:b/>
                <w:bCs/>
              </w:rPr>
              <w:t xml:space="preserve"> ifodalaydi, ichki qora disk esa ekstremal holatdagi hodisalar gorizontiga mos keladi. </w:t>
            </w:r>
            <w:r w:rsidRPr="00E94E01">
              <w:rPr>
                <w:b/>
                <w:bCs/>
                <w:i/>
                <w:iCs/>
              </w:rPr>
              <w:t>Yuqori o‘ngda:</w:t>
            </w:r>
            <w:r w:rsidRPr="00E94E01">
              <w:rPr>
                <w:b/>
                <w:bCs/>
              </w:rPr>
              <w:t xml:space="preserve">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H</m:t>
                  </m:r>
                  <m:r>
                    <m:rPr>
                      <m:sty m:val="b"/>
                    </m:rPr>
                    <w:rPr>
                      <w:rFonts w:ascii="Cambria Math" w:hAnsi="Cambria Math"/>
                    </w:rPr>
                    <m:t>+</m:t>
                  </m:r>
                </m:sub>
              </m:sSub>
            </m:oMath>
            <w:r w:rsidRPr="00E94E01">
              <w:rPr>
                <w:b/>
                <w:bCs/>
              </w:rPr>
              <w:t xml:space="preserve"> ning aylanish parametri </w:t>
            </w:r>
            <m:oMath>
              <m:r>
                <m:rPr>
                  <m:sty m:val="bi"/>
                </m:rPr>
                <w:rPr>
                  <w:rFonts w:ascii="Cambria Math" w:hAnsi="Cambria Math"/>
                </w:rPr>
                <m:t>a</m:t>
              </m:r>
              <m:r>
                <m:rPr>
                  <m:sty m:val="b"/>
                </m:rPr>
                <w:rPr>
                  <w:rFonts w:ascii="Cambria Math" w:hAnsi="Cambria Math"/>
                </w:rPr>
                <m:t>/</m:t>
              </m:r>
              <m:r>
                <m:rPr>
                  <m:sty m:val="bi"/>
                </m:rPr>
                <w:rPr>
                  <w:rFonts w:ascii="Cambria Math" w:hAnsi="Cambria Math"/>
                </w:rPr>
                <m:t>M</m:t>
              </m:r>
            </m:oMath>
            <w:r w:rsidRPr="00E94E01">
              <w:rPr>
                <w:b/>
                <w:bCs/>
              </w:rPr>
              <w:t xml:space="preserve"> ga bog‘liqligi ϵ ning turli qiymatlarida ko‘rsatilgan. </w:t>
            </w:r>
            <w:r w:rsidRPr="00E94E01">
              <w:rPr>
                <w:b/>
                <w:bCs/>
                <w:i/>
                <w:iCs/>
              </w:rPr>
              <w:t>Quyi o‘ngda:</w:t>
            </w:r>
            <w:r w:rsidRPr="00E94E01">
              <w:rPr>
                <w:b/>
                <w:bCs/>
              </w:rPr>
              <w:t xml:space="preserve"> ϵ deformatsiya parametr va </w:t>
            </w:r>
            <m:oMath>
              <m:r>
                <m:rPr>
                  <m:sty m:val="bi"/>
                </m:rPr>
                <w:rPr>
                  <w:rFonts w:ascii="Cambria Math" w:hAnsi="Cambria Math"/>
                </w:rPr>
                <m:t>a</m:t>
              </m:r>
              <m:r>
                <m:rPr>
                  <m:sty m:val="b"/>
                </m:rPr>
                <w:rPr>
                  <w:rFonts w:ascii="Cambria Math" w:hAnsi="Cambria Math"/>
                </w:rPr>
                <m:t>/</m:t>
              </m:r>
              <m:r>
                <m:rPr>
                  <m:sty m:val="bi"/>
                </m:rPr>
                <w:rPr>
                  <w:rFonts w:ascii="Cambria Math" w:hAnsi="Cambria Math"/>
                </w:rPr>
                <m:t>M</m:t>
              </m:r>
            </m:oMath>
            <w:r w:rsidRPr="00E94E01">
              <w:rPr>
                <w:b/>
                <w:bCs/>
              </w:rPr>
              <w:t xml:space="preserve"> aylanish parametrining parametrlar fazosi tasvirlangan. Bo’yalgan soha halqa kvant qora o’ra mavjud bo‘lishi uchun ϵ va </w:t>
            </w:r>
            <m:oMath>
              <m:r>
                <m:rPr>
                  <m:sty m:val="bi"/>
                </m:rPr>
                <w:rPr>
                  <w:rFonts w:ascii="Cambria Math" w:hAnsi="Cambria Math"/>
                </w:rPr>
                <m:t>a</m:t>
              </m:r>
            </m:oMath>
            <w:r w:rsidRPr="00E94E01">
              <w:rPr>
                <w:b/>
              </w:rPr>
              <w:t xml:space="preserve"> larning </w:t>
            </w:r>
            <w:r w:rsidRPr="00E94E01">
              <w:rPr>
                <w:b/>
                <w:bCs/>
              </w:rPr>
              <w:t xml:space="preserve">mumkin bo‘lgan qiymatlari bildiradi. </w:t>
            </w:r>
          </w:p>
        </w:tc>
      </w:tr>
    </w:tbl>
    <w:p w14:paraId="5DEA4047" w14:textId="3AABB0E8" w:rsidR="00D7097D" w:rsidRPr="00E94E01" w:rsidRDefault="00514BCB" w:rsidP="00514BCB">
      <w:pPr>
        <w:spacing w:before="240"/>
        <w:ind w:firstLine="567"/>
        <w:jc w:val="both"/>
        <w:rPr>
          <w:sz w:val="28"/>
          <w:szCs w:val="28"/>
        </w:rPr>
      </w:pPr>
      <w:r w:rsidRPr="00E94E01">
        <w:rPr>
          <w:sz w:val="28"/>
          <w:szCs w:val="28"/>
        </w:rPr>
        <w:t>Astrofizikada magnit maydonlarning qora o‘ra xususiyatlariga ta’siri muhim ahamiyatga ega. Avvalgi tadqiqotlar shuni ko‘rsatdiki, magnit maydon qora o‘ra atrofidagi akkretsiya diskining xususiyatlariga kuchli ta’sir ko‘rsatadi. Soddalik uchun, magnit maydon bir jinsli va qora o‘raning simmetriya o‘qi bo‘ylab yo‘nalgan deb qabul qilamiz. Shunda elektromagnit to‘rt-potensial quyidagicha ifodalanadi: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514BCB" w:rsidRPr="00E94E01" w14:paraId="7C120709" w14:textId="77777777" w:rsidTr="00C43494">
        <w:trPr>
          <w:trHeight w:val="422"/>
        </w:trPr>
        <w:tc>
          <w:tcPr>
            <w:tcW w:w="8545" w:type="dxa"/>
            <w:vAlign w:val="center"/>
          </w:tcPr>
          <w:p w14:paraId="3C468FE0" w14:textId="280BFBA6" w:rsidR="00514BCB" w:rsidRPr="00E94E01" w:rsidRDefault="00000000"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α</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1</m:t>
                    </m:r>
                  </m:sub>
                </m:sSub>
                <m:sSubSup>
                  <m:sSubSupPr>
                    <m:ctrlPr>
                      <w:rPr>
                        <w:rFonts w:ascii="Cambria Math" w:hAnsi="Cambria Math"/>
                        <w:sz w:val="28"/>
                        <w:szCs w:val="28"/>
                      </w:rPr>
                    </m:ctrlPr>
                  </m:sSubSupPr>
                  <m:e>
                    <m:r>
                      <w:rPr>
                        <w:rFonts w:ascii="Cambria Math" w:hAnsi="Cambria Math"/>
                        <w:sz w:val="28"/>
                        <w:szCs w:val="28"/>
                      </w:rPr>
                      <m:t>ξ</m:t>
                    </m:r>
                  </m:e>
                  <m:sub>
                    <m:d>
                      <m:dPr>
                        <m:ctrlPr>
                          <w:rPr>
                            <w:rFonts w:ascii="Cambria Math" w:hAnsi="Cambria Math"/>
                            <w:sz w:val="28"/>
                            <w:szCs w:val="28"/>
                          </w:rPr>
                        </m:ctrlPr>
                      </m:dPr>
                      <m:e>
                        <m:r>
                          <w:rPr>
                            <w:rFonts w:ascii="Cambria Math" w:hAnsi="Cambria Math"/>
                            <w:sz w:val="28"/>
                            <w:szCs w:val="28"/>
                          </w:rPr>
                          <m:t>t</m:t>
                        </m:r>
                      </m:e>
                    </m:d>
                  </m:sub>
                  <m:sup>
                    <m:r>
                      <w:rPr>
                        <w:rFonts w:ascii="Cambria Math" w:hAnsi="Cambria Math"/>
                        <w:sz w:val="28"/>
                        <w:szCs w:val="28"/>
                      </w:rPr>
                      <m:t>α</m:t>
                    </m:r>
                  </m:sup>
                </m:sSub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2</m:t>
                    </m:r>
                  </m:sub>
                </m:sSub>
                <m:sSubSup>
                  <m:sSubSupPr>
                    <m:ctrlPr>
                      <w:rPr>
                        <w:rFonts w:ascii="Cambria Math" w:hAnsi="Cambria Math"/>
                        <w:sz w:val="28"/>
                        <w:szCs w:val="28"/>
                      </w:rPr>
                    </m:ctrlPr>
                  </m:sSubSupPr>
                  <m:e>
                    <m:r>
                      <w:rPr>
                        <w:rFonts w:ascii="Cambria Math" w:hAnsi="Cambria Math"/>
                        <w:sz w:val="28"/>
                        <w:szCs w:val="28"/>
                      </w:rPr>
                      <m:t>ξ</m:t>
                    </m:r>
                  </m:e>
                  <m:sub>
                    <m:d>
                      <m:dPr>
                        <m:ctrlPr>
                          <w:rPr>
                            <w:rFonts w:ascii="Cambria Math" w:hAnsi="Cambria Math"/>
                            <w:sz w:val="28"/>
                            <w:szCs w:val="28"/>
                          </w:rPr>
                        </m:ctrlPr>
                      </m:dPr>
                      <m:e>
                        <m:r>
                          <w:rPr>
                            <w:rFonts w:ascii="Cambria Math" w:hAnsi="Cambria Math"/>
                            <w:sz w:val="28"/>
                            <w:szCs w:val="28"/>
                          </w:rPr>
                          <m:t>φ</m:t>
                        </m:r>
                      </m:e>
                    </m:d>
                  </m:sub>
                  <m:sup>
                    <m:r>
                      <w:rPr>
                        <w:rFonts w:ascii="Cambria Math" w:hAnsi="Cambria Math"/>
                        <w:sz w:val="28"/>
                        <w:szCs w:val="28"/>
                      </w:rPr>
                      <m:t>α</m:t>
                    </m:r>
                  </m:sup>
                </m:sSubSup>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7A0A66AD" w14:textId="5E93260C" w:rsidR="00514BCB" w:rsidRPr="00E94E01" w:rsidRDefault="00514BCB"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(18)</w:t>
            </w:r>
          </w:p>
        </w:tc>
      </w:tr>
    </w:tbl>
    <w:p w14:paraId="0070915F" w14:textId="29C5CF47" w:rsidR="00514BCB" w:rsidRPr="00E94E01" w:rsidRDefault="00514BCB" w:rsidP="00514BCB">
      <w:pPr>
        <w:pStyle w:val="BodyText"/>
        <w:spacing w:after="0"/>
        <w:jc w:val="both"/>
        <w:rPr>
          <w:sz w:val="28"/>
          <w:szCs w:val="28"/>
        </w:rPr>
      </w:pPr>
      <w:r w:rsidRPr="00E94E01">
        <w:rPr>
          <w:sz w:val="28"/>
          <w:szCs w:val="28"/>
        </w:rPr>
        <w:t xml:space="preserve">bu yerda </w:t>
      </w:r>
      <m:oMath>
        <m:sSubSup>
          <m:sSubSupPr>
            <m:ctrlPr>
              <w:rPr>
                <w:rFonts w:ascii="Cambria Math" w:hAnsi="Cambria Math"/>
                <w:sz w:val="28"/>
                <w:szCs w:val="28"/>
              </w:rPr>
            </m:ctrlPr>
          </m:sSubSupPr>
          <m:e>
            <m:r>
              <w:rPr>
                <w:rFonts w:ascii="Cambria Math" w:hAnsi="Cambria Math"/>
                <w:sz w:val="28"/>
                <w:szCs w:val="28"/>
              </w:rPr>
              <m:t>ξ</m:t>
            </m:r>
          </m:e>
          <m:sub>
            <m:d>
              <m:dPr>
                <m:ctrlPr>
                  <w:rPr>
                    <w:rFonts w:ascii="Cambria Math" w:hAnsi="Cambria Math"/>
                    <w:sz w:val="28"/>
                    <w:szCs w:val="28"/>
                  </w:rPr>
                </m:ctrlPr>
              </m:dPr>
              <m:e>
                <m:r>
                  <w:rPr>
                    <w:rFonts w:ascii="Cambria Math" w:hAnsi="Cambria Math"/>
                    <w:sz w:val="28"/>
                    <w:szCs w:val="28"/>
                  </w:rPr>
                  <m:t>t</m:t>
                </m:r>
              </m:e>
            </m:d>
          </m:sub>
          <m:sup>
            <m:r>
              <w:rPr>
                <w:rFonts w:ascii="Cambria Math" w:hAnsi="Cambria Math"/>
                <w:sz w:val="28"/>
                <w:szCs w:val="28"/>
              </w:rPr>
              <m:t>α</m:t>
            </m:r>
          </m:sup>
        </m:sSubSup>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r>
                  <m:rPr>
                    <m:sty m:val="p"/>
                  </m:rPr>
                  <w:rPr>
                    <w:rFonts w:ascii="Cambria Math" w:hAnsi="Cambria Math"/>
                    <w:sz w:val="28"/>
                    <w:szCs w:val="28"/>
                  </w:rPr>
                  <m:t>∂/∂</m:t>
                </m:r>
                <m:r>
                  <w:rPr>
                    <w:rFonts w:ascii="Cambria Math" w:hAnsi="Cambria Math"/>
                    <w:sz w:val="28"/>
                    <w:szCs w:val="28"/>
                  </w:rPr>
                  <m:t>t</m:t>
                </m:r>
              </m:e>
            </m:d>
          </m:e>
          <m:sup>
            <m:r>
              <w:rPr>
                <w:rFonts w:ascii="Cambria Math" w:hAnsi="Cambria Math"/>
                <w:sz w:val="28"/>
                <w:szCs w:val="28"/>
              </w:rPr>
              <m:t>α</m:t>
            </m:r>
          </m:sup>
        </m:sSup>
      </m:oMath>
      <w:r w:rsidRPr="00E94E01">
        <w:rPr>
          <w:sz w:val="28"/>
          <w:szCs w:val="28"/>
        </w:rPr>
        <w:t xml:space="preserve"> va aksial </w:t>
      </w:r>
      <m:oMath>
        <m:sSubSup>
          <m:sSubSupPr>
            <m:ctrlPr>
              <w:rPr>
                <w:rFonts w:ascii="Cambria Math" w:hAnsi="Cambria Math"/>
                <w:sz w:val="28"/>
                <w:szCs w:val="28"/>
              </w:rPr>
            </m:ctrlPr>
          </m:sSubSupPr>
          <m:e>
            <m:r>
              <w:rPr>
                <w:rFonts w:ascii="Cambria Math" w:hAnsi="Cambria Math"/>
                <w:sz w:val="28"/>
                <w:szCs w:val="28"/>
              </w:rPr>
              <m:t>ξ</m:t>
            </m:r>
          </m:e>
          <m:sub>
            <m:d>
              <m:dPr>
                <m:ctrlPr>
                  <w:rPr>
                    <w:rFonts w:ascii="Cambria Math" w:hAnsi="Cambria Math"/>
                    <w:sz w:val="28"/>
                    <w:szCs w:val="28"/>
                  </w:rPr>
                </m:ctrlPr>
              </m:dPr>
              <m:e>
                <m:r>
                  <w:rPr>
                    <w:rFonts w:ascii="Cambria Math" w:hAnsi="Cambria Math"/>
                    <w:sz w:val="28"/>
                    <w:szCs w:val="28"/>
                  </w:rPr>
                  <m:t>φ</m:t>
                </m:r>
              </m:e>
            </m:d>
          </m:sub>
          <m:sup>
            <m:r>
              <w:rPr>
                <w:rFonts w:ascii="Cambria Math" w:hAnsi="Cambria Math"/>
                <w:sz w:val="28"/>
                <w:szCs w:val="28"/>
              </w:rPr>
              <m:t>α</m:t>
            </m:r>
          </m:sup>
        </m:sSubSup>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r>
                  <m:rPr>
                    <m:sty m:val="p"/>
                  </m:rPr>
                  <w:rPr>
                    <w:rFonts w:ascii="Cambria Math" w:hAnsi="Cambria Math"/>
                    <w:sz w:val="28"/>
                    <w:szCs w:val="28"/>
                  </w:rPr>
                  <m:t>∂/∂</m:t>
                </m:r>
                <m:r>
                  <w:rPr>
                    <w:rFonts w:ascii="Cambria Math" w:hAnsi="Cambria Math"/>
                    <w:sz w:val="28"/>
                    <w:szCs w:val="28"/>
                  </w:rPr>
                  <m:t>ϕ</m:t>
                </m:r>
              </m:e>
            </m:d>
          </m:e>
          <m:sup>
            <m:r>
              <w:rPr>
                <w:rFonts w:ascii="Cambria Math" w:hAnsi="Cambria Math"/>
                <w:sz w:val="28"/>
                <w:szCs w:val="28"/>
              </w:rPr>
              <m:t>α</m:t>
            </m:r>
          </m:sup>
        </m:sSup>
      </m:oMath>
      <w:r w:rsidRPr="00E94E01">
        <w:rPr>
          <w:sz w:val="28"/>
          <w:szCs w:val="28"/>
        </w:rPr>
        <w:t xml:space="preserve"> Killing vectorlar bo’lib, </w:t>
      </w:r>
      <m:oMath>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1</m:t>
            </m:r>
          </m:sub>
        </m:sSub>
      </m:oMath>
      <w:r w:rsidRPr="00E94E01">
        <w:rPr>
          <w:sz w:val="28"/>
          <w:szCs w:val="28"/>
        </w:rPr>
        <w:t xml:space="preserve"> va </w:t>
      </w:r>
      <m:oMath>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2</m:t>
            </m:r>
          </m:sub>
        </m:sSub>
      </m:oMath>
      <w:r w:rsidRPr="00E94E01">
        <w:rPr>
          <w:sz w:val="28"/>
          <w:szCs w:val="28"/>
        </w:rPr>
        <w:t xml:space="preserve"> magnit maydonning xossalarini belgilovchi integrallanish konstantalari hisoblanadi. Asimptotik jihatdan bir jinsli magnit maydon xususiyatlariga asoslanib, bu konstantalarni quyidagicha aniqlash mumkin </w:t>
      </w:r>
      <m:oMath>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1</m:t>
            </m:r>
          </m:sub>
        </m:sSub>
        <m:r>
          <m:rPr>
            <m:sty m:val="p"/>
          </m:rPr>
          <w:rPr>
            <w:rFonts w:ascii="Cambria Math" w:hAnsi="Cambria Math"/>
            <w:sz w:val="28"/>
            <w:szCs w:val="28"/>
          </w:rPr>
          <m:t>=</m:t>
        </m:r>
        <m:r>
          <w:rPr>
            <w:rFonts w:ascii="Cambria Math" w:hAnsi="Cambria Math"/>
            <w:sz w:val="28"/>
            <w:szCs w:val="28"/>
          </w:rPr>
          <m:t>aB</m:t>
        </m:r>
      </m:oMath>
      <w:r w:rsidRPr="00E94E01">
        <w:rPr>
          <w:sz w:val="28"/>
          <w:szCs w:val="28"/>
        </w:rPr>
        <w:t xml:space="preserve"> va </w:t>
      </w:r>
      <m:oMath>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2</m:t>
            </m:r>
          </m:sub>
        </m:sSub>
        <m:r>
          <m:rPr>
            <m:sty m:val="p"/>
          </m:rPr>
          <w:rPr>
            <w:rFonts w:ascii="Cambria Math" w:hAnsi="Cambria Math"/>
            <w:sz w:val="28"/>
            <w:szCs w:val="28"/>
          </w:rPr>
          <m:t>=</m:t>
        </m:r>
        <m:r>
          <w:rPr>
            <w:rFonts w:ascii="Cambria Math" w:hAnsi="Cambria Math"/>
            <w:sz w:val="28"/>
            <w:szCs w:val="28"/>
          </w:rPr>
          <m:t>B</m:t>
        </m:r>
        <m:r>
          <m:rPr>
            <m:sty m:val="p"/>
          </m:rPr>
          <w:rPr>
            <w:rFonts w:ascii="Cambria Math" w:hAnsi="Cambria Math"/>
            <w:sz w:val="28"/>
            <w:szCs w:val="28"/>
          </w:rPr>
          <m:t>/</m:t>
        </m:r>
        <m:r>
          <w:rPr>
            <w:rFonts w:ascii="Cambria Math" w:hAnsi="Cambria Math"/>
            <w:sz w:val="28"/>
            <w:szCs w:val="28"/>
          </w:rPr>
          <m:t>2</m:t>
        </m:r>
      </m:oMath>
      <w:r w:rsidRPr="00E94E01">
        <w:rPr>
          <w:sz w:val="28"/>
          <w:szCs w:val="28"/>
        </w:rPr>
        <w:t>. (18)-tenglamadan foydalanib, elektromagnit to‘rt-potensial komponentlarini quyidagicha aniqla</w:t>
      </w:r>
      <w:r w:rsidR="000D60BA">
        <w:rPr>
          <w:sz w:val="28"/>
          <w:szCs w:val="28"/>
        </w:rPr>
        <w:t>ndi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514BCB" w:rsidRPr="00E94E01" w14:paraId="1A91D203" w14:textId="77777777" w:rsidTr="00C43494">
        <w:trPr>
          <w:trHeight w:val="719"/>
        </w:trPr>
        <w:tc>
          <w:tcPr>
            <w:tcW w:w="8545" w:type="dxa"/>
            <w:vAlign w:val="center"/>
          </w:tcPr>
          <w:p w14:paraId="64DC41DD" w14:textId="0FFC5618" w:rsidR="00514BCB" w:rsidRPr="00E94E01" w:rsidRDefault="00000000"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aB</m:t>
                    </m:r>
                  </m:num>
                  <m:den>
                    <m:r>
                      <w:rPr>
                        <w:rFonts w:ascii="Cambria Math" w:hAnsi="Cambria Math"/>
                        <w:sz w:val="28"/>
                        <w:szCs w:val="28"/>
                      </w:rPr>
                      <m:t>2Σ</m:t>
                    </m:r>
                  </m:den>
                </m:f>
                <m:d>
                  <m:dPr>
                    <m:ctrlPr>
                      <w:rPr>
                        <w:rFonts w:ascii="Cambria Math" w:hAnsi="Cambria Math"/>
                        <w:sz w:val="28"/>
                        <w:szCs w:val="28"/>
                      </w:rPr>
                    </m:ctrlPr>
                  </m:dPr>
                  <m:e>
                    <m:r>
                      <w:rPr>
                        <w:rFonts w:ascii="Cambria Math" w:hAnsi="Cambria Math"/>
                        <w:sz w:val="28"/>
                        <w:szCs w:val="28"/>
                      </w:rPr>
                      <m:t>2Δ</m:t>
                    </m:r>
                    <m:r>
                      <m:rPr>
                        <m:sty m:val="p"/>
                      </m:rPr>
                      <w:rPr>
                        <w:rFonts w:ascii="Cambria Math" w:hAnsi="Cambria Math"/>
                        <w:sz w:val="28"/>
                        <w:szCs w:val="28"/>
                      </w:rPr>
                      <m:t>+</m:t>
                    </m:r>
                    <m:d>
                      <m:dPr>
                        <m:begChr m:val="["/>
                        <m:endChr m:val="]"/>
                        <m:ctrlPr>
                          <w:rPr>
                            <w:rFonts w:ascii="Cambria Math" w:hAnsi="Cambria Math"/>
                            <w:sz w:val="28"/>
                            <w:szCs w:val="28"/>
                          </w:rPr>
                        </m:ctrlPr>
                      </m:dPr>
                      <m:e>
                        <m:r>
                          <w:rPr>
                            <w:rFonts w:ascii="Cambria Math" w:hAnsi="Cambria Math"/>
                            <w:sz w:val="28"/>
                            <w:szCs w:val="28"/>
                          </w:rPr>
                          <m:t>k</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e>
                            </m:d>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Δ</m:t>
                        </m:r>
                      </m:e>
                    </m:d>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m:t>
                    </m:r>
                  </m:e>
                </m:d>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70D79C3D" w14:textId="369E82C5" w:rsidR="00514BCB" w:rsidRPr="00E94E01" w:rsidRDefault="00514BCB"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(19)</w:t>
            </w:r>
          </w:p>
        </w:tc>
      </w:tr>
      <w:tr w:rsidR="00514BCB" w:rsidRPr="00E94E01" w14:paraId="06FEBE6B" w14:textId="77777777" w:rsidTr="00C43494">
        <w:trPr>
          <w:trHeight w:val="719"/>
        </w:trPr>
        <w:tc>
          <w:tcPr>
            <w:tcW w:w="8545" w:type="dxa"/>
            <w:vAlign w:val="center"/>
          </w:tcPr>
          <w:p w14:paraId="154B43C5" w14:textId="52415A24" w:rsidR="00514BCB" w:rsidRPr="00E94E01" w:rsidRDefault="00000000"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sz w:val="28"/>
                <w:szCs w:val="28"/>
              </w:rPr>
            </w:pPr>
            <m:oMathPara>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ϕ</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B</m:t>
                    </m:r>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m:t>
                    </m:r>
                  </m:num>
                  <m:den>
                    <m:r>
                      <w:rPr>
                        <w:rFonts w:ascii="Cambria Math" w:hAnsi="Cambria Math"/>
                        <w:sz w:val="28"/>
                        <w:szCs w:val="28"/>
                      </w:rPr>
                      <m:t>2Σ</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r>
                      <m:rPr>
                        <m:sty m:val="p"/>
                      </m:rPr>
                      <w:rPr>
                        <w:rFonts w:ascii="Cambria Math" w:hAnsi="Cambria Math"/>
                        <w:sz w:val="28"/>
                        <w:szCs w:val="28"/>
                      </w:rPr>
                      <m:t>-</m:t>
                    </m:r>
                    <m:r>
                      <w:rPr>
                        <w:rFonts w:ascii="Cambria Math" w:hAnsi="Cambria Math"/>
                        <w:sz w:val="28"/>
                        <w:szCs w:val="28"/>
                      </w:rPr>
                      <m:t>k</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e>
                        </m:d>
                      </m:e>
                      <m:sup>
                        <m:r>
                          <w:rPr>
                            <w:rFonts w:ascii="Cambria Math" w:hAnsi="Cambria Math"/>
                            <w:sz w:val="28"/>
                            <w:szCs w:val="28"/>
                          </w:rPr>
                          <m:t>4</m:t>
                        </m:r>
                      </m:sup>
                    </m:sSup>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Δ</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θΔ</m:t>
                    </m:r>
                  </m:e>
                </m:d>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0373A7F3" w14:textId="25F2C8D9" w:rsidR="00514BCB" w:rsidRPr="00E94E01" w:rsidRDefault="00514BCB"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(20)</w:t>
            </w:r>
          </w:p>
        </w:tc>
      </w:tr>
    </w:tbl>
    <w:p w14:paraId="68B98028" w14:textId="77777777" w:rsidR="00681940" w:rsidRPr="00E94E01" w:rsidRDefault="00681940" w:rsidP="00514BCB">
      <w:pPr>
        <w:jc w:val="both"/>
        <w:rPr>
          <w:sz w:val="28"/>
          <w:szCs w:val="28"/>
        </w:rPr>
      </w:pPr>
    </w:p>
    <w:p w14:paraId="71219EAF" w14:textId="37DB7265" w:rsidR="00895161" w:rsidRPr="00E94E01" w:rsidRDefault="00895161" w:rsidP="00895161">
      <w:pPr>
        <w:spacing w:line="252" w:lineRule="auto"/>
        <w:ind w:firstLine="567"/>
        <w:jc w:val="both"/>
        <w:rPr>
          <w:sz w:val="28"/>
          <w:szCs w:val="28"/>
        </w:rPr>
      </w:pPr>
      <w:r w:rsidRPr="00E94E01">
        <w:rPr>
          <w:sz w:val="28"/>
          <w:szCs w:val="28"/>
        </w:rPr>
        <w:t xml:space="preserve">Dissertatsiyaning </w:t>
      </w:r>
      <w:r w:rsidRPr="00E94E01">
        <w:rPr>
          <w:b/>
          <w:bCs/>
          <w:sz w:val="28"/>
          <w:szCs w:val="28"/>
        </w:rPr>
        <w:t>II Bobi</w:t>
      </w:r>
      <w:r w:rsidRPr="00E94E01">
        <w:rPr>
          <w:sz w:val="28"/>
          <w:szCs w:val="28"/>
        </w:rPr>
        <w:t xml:space="preserve"> </w:t>
      </w:r>
      <w:r w:rsidRPr="00E94E01">
        <w:rPr>
          <w:b/>
          <w:bCs/>
          <w:sz w:val="28"/>
          <w:szCs w:val="28"/>
        </w:rPr>
        <w:t>“Muqobil gravitatsiya modellarida qora o‘ralarning energetik xususiyatlari”</w:t>
      </w:r>
      <w:r w:rsidRPr="00E94E01">
        <w:rPr>
          <w:sz w:val="28"/>
          <w:szCs w:val="28"/>
        </w:rPr>
        <w:t xml:space="preserve"> deb nomlanib, magnit Penrose jarayoni orqali halqa kvant qora o‘ralaridan energiya ajralib chiqish jarayoni o‘rganilgan.</w:t>
      </w:r>
    </w:p>
    <w:p w14:paraId="3077E3B6" w14:textId="77777777" w:rsidR="00895161" w:rsidRPr="00E94E01" w:rsidRDefault="00895161" w:rsidP="00895161">
      <w:pPr>
        <w:spacing w:line="252" w:lineRule="auto"/>
        <w:ind w:firstLine="567"/>
        <w:jc w:val="both"/>
        <w:rPr>
          <w:sz w:val="28"/>
          <w:szCs w:val="28"/>
        </w:rPr>
      </w:pPr>
      <w:r w:rsidRPr="00E94E01">
        <w:rPr>
          <w:sz w:val="28"/>
          <w:szCs w:val="28"/>
        </w:rPr>
        <w:lastRenderedPageBreak/>
        <w:t>Tasavvur qilaylik, zaryadsiz zarracha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1</m:t>
            </m:r>
          </m:sub>
        </m:sSub>
        <m:r>
          <w:rPr>
            <w:rFonts w:ascii="Cambria Math" w:hAnsi="Cambria Math"/>
            <w:sz w:val="28"/>
            <w:szCs w:val="28"/>
          </w:rPr>
          <m:t>=0</m:t>
        </m:r>
      </m:oMath>
      <w:r w:rsidRPr="00E94E01">
        <w:rPr>
          <w:sz w:val="28"/>
          <w:szCs w:val="28"/>
        </w:rPr>
        <w:t xml:space="preserve">) qora o‘raga qarab harakatlanadi va ergosohada ikkita zarrachaga parchalanadi. Boshlang‘ich zarracha va uning parchalanishidan hosil bo‘lgan ikkita zarrachaning energiyalari va zaryadlari: </w:t>
      </w:r>
      <m:oMath>
        <m:d>
          <m:dPr>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rPr>
                  <m:t>E</m:t>
                </m:r>
                <m:ctrlPr>
                  <w:rPr>
                    <w:rFonts w:ascii="Cambria Math" w:hAnsi="Cambria Math"/>
                    <w:sz w:val="28"/>
                    <w:szCs w:val="28"/>
                  </w:rPr>
                </m:ctrlP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1</m:t>
                </m:r>
              </m:sub>
            </m:sSub>
            <m:ctrlPr>
              <w:rPr>
                <w:rFonts w:ascii="Cambria Math" w:hAnsi="Cambria Math"/>
                <w:i/>
                <w:sz w:val="28"/>
                <w:szCs w:val="28"/>
              </w:rPr>
            </m:ctrlPr>
          </m:e>
        </m:d>
      </m:oMath>
      <w:r w:rsidRPr="00E94E01">
        <w:rPr>
          <w:sz w:val="28"/>
          <w:szCs w:val="28"/>
        </w:rPr>
        <w:t xml:space="preserve">, </w:t>
      </w:r>
      <m:oMath>
        <m:d>
          <m:dPr>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rPr>
                  <m:t>E</m:t>
                </m:r>
                <m:ctrlPr>
                  <w:rPr>
                    <w:rFonts w:ascii="Cambria Math" w:hAnsi="Cambria Math"/>
                    <w:sz w:val="28"/>
                    <w:szCs w:val="28"/>
                  </w:rPr>
                </m:ctrlP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2</m:t>
                </m:r>
              </m:sub>
            </m:sSub>
            <m:ctrlPr>
              <w:rPr>
                <w:rFonts w:ascii="Cambria Math" w:hAnsi="Cambria Math"/>
                <w:i/>
                <w:sz w:val="28"/>
                <w:szCs w:val="28"/>
              </w:rPr>
            </m:ctrlPr>
          </m:e>
        </m:d>
      </m:oMath>
      <w:r w:rsidRPr="00E94E01">
        <w:rPr>
          <w:sz w:val="28"/>
          <w:szCs w:val="28"/>
        </w:rPr>
        <w:t xml:space="preserve"> va </w:t>
      </w:r>
      <m:oMath>
        <m:d>
          <m:dPr>
            <m:ctrlPr>
              <w:rPr>
                <w:rFonts w:ascii="Cambria Math" w:hAnsi="Cambria Math"/>
                <w:sz w:val="28"/>
                <w:szCs w:val="28"/>
              </w:rPr>
            </m:ctrlPr>
          </m:dPr>
          <m:e>
            <m:sSub>
              <m:sSubPr>
                <m:ctrlPr>
                  <w:rPr>
                    <w:rFonts w:ascii="Cambria Math" w:hAnsi="Cambria Math"/>
                    <w:i/>
                    <w:sz w:val="28"/>
                    <w:szCs w:val="28"/>
                  </w:rPr>
                </m:ctrlPr>
              </m:sSubPr>
              <m:e>
                <m:r>
                  <w:rPr>
                    <w:rFonts w:ascii="Cambria Math" w:hAnsi="Cambria Math"/>
                    <w:sz w:val="28"/>
                    <w:szCs w:val="28"/>
                  </w:rPr>
                  <m:t>E</m:t>
                </m:r>
                <m:ctrlPr>
                  <w:rPr>
                    <w:rFonts w:ascii="Cambria Math" w:hAnsi="Cambria Math"/>
                    <w:sz w:val="28"/>
                    <w:szCs w:val="28"/>
                  </w:rPr>
                </m:ctrlP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3</m:t>
                </m:r>
              </m:sub>
            </m:sSub>
            <m:ctrlPr>
              <w:rPr>
                <w:rFonts w:ascii="Cambria Math" w:hAnsi="Cambria Math"/>
                <w:i/>
                <w:sz w:val="28"/>
                <w:szCs w:val="28"/>
              </w:rPr>
            </m:ctrlPr>
          </m:e>
        </m:d>
      </m:oMath>
      <w:r w:rsidRPr="00E94E01">
        <w:rPr>
          <w:sz w:val="28"/>
          <w:szCs w:val="28"/>
        </w:rPr>
        <w:t xml:space="preserve"> bo‘lsin. Faraz qilamizki, massasi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2</m:t>
            </m:r>
          </m:sub>
        </m:sSub>
      </m:oMath>
      <w:r w:rsidRPr="00E94E01">
        <w:rPr>
          <w:sz w:val="28"/>
          <w:szCs w:val="28"/>
        </w:rPr>
        <w:t>bo‘lgan ikkinchi zarracha, manfiy energiya bilan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2</m:t>
            </m:r>
          </m:sub>
        </m:sSub>
        <m:r>
          <w:rPr>
            <w:rFonts w:ascii="Cambria Math" w:hAnsi="Cambria Math"/>
            <w:sz w:val="28"/>
            <w:szCs w:val="28"/>
          </w:rPr>
          <m:t>&lt;0</m:t>
        </m:r>
      </m:oMath>
      <w:r w:rsidRPr="00E94E01">
        <w:rPr>
          <w:sz w:val="28"/>
          <w:szCs w:val="28"/>
        </w:rPr>
        <w:t xml:space="preserve">) qora o‘raga qulaydi, massasi </w:t>
      </w: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3</m:t>
            </m:r>
          </m:sub>
        </m:sSub>
      </m:oMath>
      <w:r w:rsidRPr="00E94E01">
        <w:rPr>
          <w:sz w:val="28"/>
          <w:szCs w:val="28"/>
        </w:rPr>
        <w:t xml:space="preserve"> bo‘lgan uchinchi zarracha esa, qora o‘ra dan uchib chiqadi va energiyasi: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2</m:t>
            </m:r>
          </m:sub>
        </m:sSub>
        <m:r>
          <w:rPr>
            <w:rFonts w:ascii="Cambria Math" w:hAnsi="Cambria Math"/>
            <w:sz w:val="28"/>
            <w:szCs w:val="28"/>
          </w:rPr>
          <m:t>&gt;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1</m:t>
            </m:r>
          </m:sub>
        </m:sSub>
      </m:oMath>
      <w:r w:rsidRPr="00E94E01">
        <w:rPr>
          <w:sz w:val="28"/>
          <w:szCs w:val="28"/>
        </w:rPr>
        <w:t>, bo‘ladi. Ya’ni boshlang‘ich zarracha energiyasidan katta energiyaga ega bo‘ladi. Parchalanish jarayoni gorizontga qanchalik yaqin sodir bo‘lsa, energiya ajralib chiqish samaradorligi shunchalik yuqori bo‘ladi. Parchalanish aynan gorizontda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H</m:t>
            </m:r>
          </m:sub>
        </m:sSub>
      </m:oMath>
      <w:r w:rsidRPr="00E94E01">
        <w:rPr>
          <w:sz w:val="28"/>
          <w:szCs w:val="28"/>
        </w:rPr>
        <w:t>) ro‘y bergan taqdirda, samaradorlik o‘zining maksimal qiymatiga erishadi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895161" w:rsidRPr="00E94E01" w14:paraId="2088185D" w14:textId="77777777" w:rsidTr="00C43494">
        <w:trPr>
          <w:trHeight w:val="1970"/>
        </w:trPr>
        <w:tc>
          <w:tcPr>
            <w:tcW w:w="8545" w:type="dxa"/>
            <w:vAlign w:val="center"/>
          </w:tcPr>
          <w:p w14:paraId="41348225" w14:textId="44119299" w:rsidR="00895161" w:rsidRPr="00E94E01" w:rsidRDefault="00000000"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
                  <m:sSubPr>
                    <m:ctrlPr>
                      <w:rPr>
                        <w:rFonts w:ascii="Cambria Math" w:hAnsi="Cambria Math"/>
                        <w:sz w:val="28"/>
                        <w:szCs w:val="28"/>
                      </w:rPr>
                    </m:ctrlPr>
                  </m:sSubPr>
                  <m:e>
                    <m:r>
                      <w:rPr>
                        <w:rFonts w:ascii="Cambria Math" w:hAnsi="Cambria Math"/>
                        <w:sz w:val="28"/>
                        <w:szCs w:val="28"/>
                      </w:rPr>
                      <m:t>η</m:t>
                    </m:r>
                  </m:e>
                  <m:sub>
                    <m:r>
                      <w:rPr>
                        <w:rFonts w:ascii="Cambria Math" w:hAnsi="Cambria Math"/>
                        <w:sz w:val="28"/>
                        <w:szCs w:val="28"/>
                      </w:rPr>
                      <m:t>max</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sz w:val="28"/>
                        <w:szCs w:val="28"/>
                      </w:rPr>
                    </m:ctrlPr>
                  </m:dPr>
                  <m:e>
                    <m:rad>
                      <m:radPr>
                        <m:degHide m:val="1"/>
                        <m:ctrlPr>
                          <w:rPr>
                            <w:rFonts w:ascii="Cambria Math" w:hAnsi="Cambria Math"/>
                            <w:sz w:val="28"/>
                            <w:szCs w:val="28"/>
                          </w:rPr>
                        </m:ctrlPr>
                      </m:radPr>
                      <m:deg/>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den>
                        </m:f>
                      </m:e>
                    </m:rad>
                    <m:r>
                      <m:rPr>
                        <m:sty m:val="p"/>
                      </m:rPr>
                      <w:rPr>
                        <w:rFonts w:ascii="Cambria Math" w:hAnsi="Cambria Math"/>
                        <w:sz w:val="28"/>
                        <w:szCs w:val="28"/>
                      </w:rPr>
                      <m:t>-</m:t>
                    </m:r>
                    <m:r>
                      <w:rPr>
                        <w:rFonts w:ascii="Cambria Math" w:hAnsi="Cambria Math"/>
                        <w:sz w:val="28"/>
                        <w:szCs w:val="28"/>
                      </w:rPr>
                      <m:t>1</m:t>
                    </m:r>
                  </m:e>
                </m:d>
                <m:r>
                  <m:rPr>
                    <m:sty m:val="p"/>
                  </m:rPr>
                  <w:rPr>
                    <w:rFonts w:ascii="Cambria Math" w:hAnsi="Cambria Math"/>
                    <w:sz w:val="28"/>
                    <w:szCs w:val="28"/>
                  </w:rPr>
                  <m:t>+</m:t>
                </m:r>
                <m:r>
                  <w:rPr>
                    <w:rFonts w:ascii="Cambria Math" w:hAnsi="Cambria Math"/>
                    <w:sz w:val="28"/>
                    <w:szCs w:val="28"/>
                  </w:rPr>
                  <m:t>β</m:t>
                </m:r>
                <m:f>
                  <m:fPr>
                    <m:ctrlPr>
                      <w:rPr>
                        <w:rFonts w:ascii="Cambria Math" w:hAnsi="Cambria Math"/>
                        <w:sz w:val="28"/>
                        <w:szCs w:val="28"/>
                      </w:rPr>
                    </m:ctrlPr>
                  </m:fPr>
                  <m:num>
                    <m:r>
                      <w:rPr>
                        <w:rFonts w:ascii="Cambria Math" w:hAnsi="Cambria Math"/>
                        <w:sz w:val="28"/>
                        <w:szCs w:val="28"/>
                      </w:rPr>
                      <m:t>a </m:t>
                    </m:r>
                    <m:d>
                      <m:dPr>
                        <m:ctrlPr>
                          <w:rPr>
                            <w:rFonts w:ascii="Cambria Math" w:hAnsi="Cambria Math"/>
                            <w:sz w:val="28"/>
                            <w:szCs w:val="28"/>
                          </w:rPr>
                        </m:ctrlPr>
                      </m:dPr>
                      <m:e>
                        <m:r>
                          <w:rPr>
                            <w:rFonts w:ascii="Cambria Math" w:hAnsi="Cambria Math"/>
                            <w:sz w:val="28"/>
                            <w:szCs w:val="28"/>
                          </w:rPr>
                          <m:t>2</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num>
                  <m:den>
                    <m:r>
                      <w:rPr>
                        <w:rFonts w:ascii="Cambria Math" w:hAnsi="Cambria Math"/>
                        <w:sz w:val="28"/>
                        <w:szCs w:val="28"/>
                      </w:rPr>
                      <m:t>2</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den>
                </m:f>
                <m:r>
                  <m:rPr>
                    <m:sty m:val="p"/>
                  </m:rPr>
                  <w:rPr>
                    <w:rFonts w:ascii="Cambria Math" w:hAnsi="Cambria Math"/>
                    <w:sz w:val="28"/>
                    <w:szCs w:val="28"/>
                  </w:rPr>
                  <m:t xml:space="preserve">, </m:t>
                </m:r>
              </m:oMath>
            </m:oMathPara>
          </w:p>
        </w:tc>
        <w:tc>
          <w:tcPr>
            <w:tcW w:w="793" w:type="dxa"/>
            <w:vAlign w:val="center"/>
          </w:tcPr>
          <w:p w14:paraId="1671A308" w14:textId="29F36C91" w:rsidR="00895161" w:rsidRPr="00E94E01" w:rsidRDefault="00895161"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(21)</w:t>
            </w:r>
          </w:p>
        </w:tc>
      </w:tr>
    </w:tbl>
    <w:p w14:paraId="3EF45BFD" w14:textId="77777777" w:rsidR="00895161" w:rsidRPr="00E94E01" w:rsidRDefault="00895161" w:rsidP="00895161">
      <w:pPr>
        <w:spacing w:line="252" w:lineRule="auto"/>
        <w:jc w:val="both"/>
        <w:rPr>
          <w:sz w:val="28"/>
          <w:szCs w:val="28"/>
        </w:rPr>
      </w:pPr>
      <w:r w:rsidRPr="00E94E01">
        <w:rPr>
          <w:sz w:val="28"/>
          <w:szCs w:val="28"/>
        </w:rPr>
        <w:t>bu yerda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895161" w:rsidRPr="00E94E01" w14:paraId="429DB578" w14:textId="77777777" w:rsidTr="00C43494">
        <w:trPr>
          <w:trHeight w:val="809"/>
        </w:trPr>
        <w:tc>
          <w:tcPr>
            <w:tcW w:w="8545" w:type="dxa"/>
            <w:vAlign w:val="center"/>
          </w:tcPr>
          <w:p w14:paraId="7D3732B4" w14:textId="1967D607" w:rsidR="00895161" w:rsidRPr="00E94E01" w:rsidRDefault="00895161" w:rsidP="00895161">
            <w:pPr>
              <w:spacing w:line="252" w:lineRule="auto"/>
              <w:ind w:firstLine="567"/>
              <w:jc w:val="both"/>
              <w:rPr>
                <w:sz w:val="28"/>
                <w:szCs w:val="28"/>
              </w:rPr>
            </w:pPr>
            <m:oMathPara>
              <m:oMath>
                <m:r>
                  <w:rPr>
                    <w:rFonts w:ascii="Cambria Math" w:hAnsi="Cambria Math"/>
                    <w:sz w:val="28"/>
                    <w:szCs w:val="28"/>
                  </w:rPr>
                  <m:t>β</m:t>
                </m:r>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3</m:t>
                        </m:r>
                      </m:sub>
                    </m:sSub>
                    <m:r>
                      <w:rPr>
                        <w:rFonts w:ascii="Cambria Math" w:hAnsi="Cambria Math"/>
                        <w:sz w:val="28"/>
                        <w:szCs w:val="28"/>
                      </w:rPr>
                      <m:t>BGM</m:t>
                    </m:r>
                  </m:num>
                  <m:den>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qBGM</m:t>
                    </m:r>
                  </m:num>
                  <m:den>
                    <m:r>
                      <w:rPr>
                        <w:rFonts w:ascii="Cambria Math" w:hAnsi="Cambria Math"/>
                        <w:sz w:val="28"/>
                        <w:szCs w:val="28"/>
                      </w:rPr>
                      <m:t>m</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4</m:t>
                        </m:r>
                      </m:sup>
                    </m:sSup>
                  </m:den>
                </m:f>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49A10DDD" w14:textId="4478E91E" w:rsidR="00895161" w:rsidRPr="00E94E01" w:rsidRDefault="00895161"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556738D7" w14:textId="06D96171" w:rsidR="00895161" w:rsidRPr="00E94E01" w:rsidRDefault="00895161" w:rsidP="00895161">
      <w:pPr>
        <w:spacing w:line="252" w:lineRule="auto"/>
        <w:jc w:val="both"/>
        <w:rPr>
          <w:sz w:val="28"/>
          <w:szCs w:val="28"/>
        </w:rPr>
      </w:pPr>
      <w:r w:rsidRPr="00E94E01">
        <w:rPr>
          <w:sz w:val="28"/>
          <w:szCs w:val="28"/>
        </w:rPr>
        <w:t xml:space="preserve">magnit maydon parametri. </w:t>
      </w:r>
      <m:oMath>
        <m:r>
          <w:rPr>
            <w:rFonts w:ascii="Cambria Math" w:hAnsi="Cambria Math"/>
            <w:sz w:val="28"/>
            <w:szCs w:val="28"/>
          </w:rPr>
          <m:t>a</m:t>
        </m:r>
      </m:oMath>
      <w:r w:rsidR="00595359" w:rsidRPr="00E94E01">
        <w:rPr>
          <w:sz w:val="28"/>
          <w:szCs w:val="28"/>
        </w:rPr>
        <w:t xml:space="preserve"> </w:t>
      </w:r>
      <w:r w:rsidRPr="00E94E01">
        <w:rPr>
          <w:sz w:val="28"/>
          <w:szCs w:val="28"/>
        </w:rPr>
        <w:t>aylanish parametri</w:t>
      </w:r>
      <w:r w:rsidR="00595359" w:rsidRPr="00E94E01">
        <w:rPr>
          <w:sz w:val="28"/>
          <w:szCs w:val="28"/>
        </w:rPr>
        <w:t xml:space="preserve"> bo‘lib u</w:t>
      </w:r>
      <w:r w:rsidRPr="00E94E01">
        <w:rPr>
          <w:sz w:val="28"/>
          <w:szCs w:val="28"/>
        </w:rPr>
        <w:t xml:space="preserve"> </w:t>
      </w:r>
      <m:oMath>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M</m:t>
        </m:r>
      </m:oMath>
      <w:r w:rsidR="00595359" w:rsidRPr="00E94E01">
        <w:rPr>
          <w:sz w:val="28"/>
          <w:szCs w:val="28"/>
        </w:rPr>
        <w:t xml:space="preserve"> kabi normallashtirildi</w:t>
      </w:r>
      <w:r w:rsidRPr="00E94E01">
        <w:rPr>
          <w:sz w:val="28"/>
          <w:szCs w:val="28"/>
        </w:rPr>
        <w:t>.</w:t>
      </w:r>
    </w:p>
    <w:p w14:paraId="73FC7A80" w14:textId="4817DAF2" w:rsidR="00895161" w:rsidRPr="00E94E01" w:rsidRDefault="00796AA1" w:rsidP="00895161">
      <w:pPr>
        <w:spacing w:line="252" w:lineRule="auto"/>
        <w:ind w:firstLine="567"/>
        <w:jc w:val="both"/>
        <w:rPr>
          <w:sz w:val="28"/>
          <w:szCs w:val="28"/>
        </w:rPr>
      </w:pPr>
      <w:r w:rsidRPr="00E94E01">
        <w:rPr>
          <w:sz w:val="28"/>
          <w:szCs w:val="28"/>
        </w:rPr>
        <w:t>5</w:t>
      </w:r>
      <w:r w:rsidR="00895161" w:rsidRPr="00E94E01">
        <w:rPr>
          <w:sz w:val="28"/>
          <w:szCs w:val="28"/>
        </w:rPr>
        <w:t xml:space="preserve">-rasmning yuqori qatorida samaradorlik </w:t>
      </w:r>
      <m:oMath>
        <m:r>
          <w:rPr>
            <w:rFonts w:ascii="Cambria Math" w:hAnsi="Cambria Math"/>
            <w:sz w:val="28"/>
            <w:szCs w:val="28"/>
          </w:rPr>
          <m:t>η</m:t>
        </m:r>
      </m:oMath>
      <w:r w:rsidR="00895161" w:rsidRPr="00E94E01">
        <w:rPr>
          <w:sz w:val="28"/>
          <w:szCs w:val="28"/>
        </w:rPr>
        <w:t xml:space="preserve"> ning </w:t>
      </w:r>
      <m:oMath>
        <m:r>
          <w:rPr>
            <w:rFonts w:ascii="Cambria Math" w:hAnsi="Cambria Math"/>
            <w:sz w:val="28"/>
            <w:szCs w:val="28"/>
          </w:rPr>
          <m:t>a</m:t>
        </m:r>
      </m:oMath>
      <w:r w:rsidR="00895161" w:rsidRPr="00E94E01">
        <w:rPr>
          <w:sz w:val="28"/>
          <w:szCs w:val="28"/>
        </w:rPr>
        <w:t xml:space="preserve"> ga bog‘liqligi </w:t>
      </w:r>
      <m:oMath>
        <m:r>
          <m:rPr>
            <m:sty m:val="p"/>
          </m:rPr>
          <w:rPr>
            <w:rFonts w:ascii="Cambria Math" w:hAnsi="Cambria Math"/>
            <w:sz w:val="28"/>
            <w:szCs w:val="28"/>
          </w:rPr>
          <m:t>β</m:t>
        </m:r>
      </m:oMath>
      <w:r w:rsidR="00895161" w:rsidRPr="00E94E01">
        <w:rPr>
          <w:sz w:val="28"/>
          <w:szCs w:val="28"/>
        </w:rPr>
        <w:t xml:space="preserve"> ning turli qiymatlari uchun ko‘rsatilgan bo‘lib, </w:t>
      </w:r>
      <m:oMath>
        <m:r>
          <m:rPr>
            <m:sty m:val="p"/>
          </m:rPr>
          <w:rPr>
            <w:rFonts w:ascii="Cambria Math" w:hAnsi="Cambria Math"/>
            <w:sz w:val="28"/>
            <w:szCs w:val="28"/>
          </w:rPr>
          <m:t>ϵ</m:t>
        </m:r>
        <m:r>
          <w:rPr>
            <w:rFonts w:ascii="Cambria Math" w:hAnsi="Cambria Math"/>
            <w:sz w:val="28"/>
            <w:szCs w:val="28"/>
          </w:rPr>
          <m:t>=0.0</m:t>
        </m:r>
      </m:oMath>
      <w:r w:rsidR="00895161" w:rsidRPr="00E94E01">
        <w:rPr>
          <w:sz w:val="28"/>
          <w:szCs w:val="28"/>
        </w:rPr>
        <w:t xml:space="preserve"> va </w:t>
      </w:r>
      <m:oMath>
        <m:r>
          <m:rPr>
            <m:sty m:val="p"/>
          </m:rPr>
          <w:rPr>
            <w:rFonts w:ascii="Cambria Math" w:hAnsi="Cambria Math"/>
            <w:sz w:val="28"/>
            <w:szCs w:val="28"/>
          </w:rPr>
          <m:t>ϵ</m:t>
        </m:r>
        <m:r>
          <w:rPr>
            <w:rFonts w:ascii="Cambria Math" w:hAnsi="Cambria Math"/>
            <w:sz w:val="28"/>
            <w:szCs w:val="28"/>
          </w:rPr>
          <m:t>=0.3</m:t>
        </m:r>
      </m:oMath>
      <w:r w:rsidR="00895161" w:rsidRPr="00E94E01">
        <w:rPr>
          <w:sz w:val="28"/>
          <w:szCs w:val="28"/>
        </w:rPr>
        <w:t xml:space="preserve"> holatlari ko‘rib chiqilgan. Quyi qator esa samaradorlikni </w:t>
      </w:r>
      <m:oMath>
        <m:r>
          <m:rPr>
            <m:sty m:val="p"/>
          </m:rPr>
          <w:rPr>
            <w:rFonts w:ascii="Cambria Math" w:hAnsi="Cambria Math"/>
            <w:sz w:val="28"/>
            <w:szCs w:val="28"/>
          </w:rPr>
          <m:t>ϵ</m:t>
        </m:r>
      </m:oMath>
      <w:r w:rsidR="00895161" w:rsidRPr="00E94E01">
        <w:rPr>
          <w:sz w:val="28"/>
          <w:szCs w:val="28"/>
        </w:rPr>
        <w:t xml:space="preserve"> va </w:t>
      </w:r>
      <m:oMath>
        <m:r>
          <w:rPr>
            <w:rFonts w:ascii="Cambria Math" w:hAnsi="Cambria Math"/>
            <w:sz w:val="28"/>
            <w:szCs w:val="28"/>
          </w:rPr>
          <m:t>β</m:t>
        </m:r>
      </m:oMath>
      <w:r w:rsidR="00895161" w:rsidRPr="00E94E01">
        <w:rPr>
          <w:sz w:val="28"/>
          <w:szCs w:val="28"/>
        </w:rPr>
        <w:t xml:space="preserve"> ga bog‘liq holda ifodalaydi. Yuqori o‘ngdagi grafikda ko‘rish mumkinki, aylanish parametri </w:t>
      </w:r>
      <m:oMath>
        <m:r>
          <w:rPr>
            <w:rFonts w:ascii="Cambria Math" w:hAnsi="Cambria Math"/>
            <w:sz w:val="28"/>
            <w:szCs w:val="28"/>
          </w:rPr>
          <m:t>a</m:t>
        </m:r>
      </m:oMath>
      <w:r w:rsidR="00895161" w:rsidRPr="00E94E01">
        <w:rPr>
          <w:sz w:val="28"/>
          <w:szCs w:val="28"/>
        </w:rPr>
        <w:t xml:space="preserve"> maksimal qiymatiga yaqinlashganda (</w:t>
      </w:r>
      <m:oMath>
        <m:r>
          <w:rPr>
            <w:rFonts w:ascii="Cambria Math" w:hAnsi="Cambria Math"/>
            <w:sz w:val="28"/>
            <w:szCs w:val="28"/>
          </w:rPr>
          <m:t>a</m:t>
        </m:r>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ctrlPr>
              <w:rPr>
                <w:rFonts w:ascii="Cambria Math" w:hAnsi="Cambria Math"/>
                <w:sz w:val="28"/>
                <w:szCs w:val="28"/>
              </w:rPr>
            </m:ctrlPr>
          </m:e>
          <m:sub>
            <m:r>
              <m:rPr>
                <m:nor/>
              </m:rPr>
              <w:rPr>
                <w:rFonts w:ascii="Cambria Math" w:hAnsi="Cambria Math"/>
                <w:sz w:val="28"/>
                <w:szCs w:val="28"/>
              </w:rPr>
              <m:t>max</m:t>
            </m:r>
          </m:sub>
        </m:sSub>
      </m:oMath>
      <w:r w:rsidR="00895161" w:rsidRPr="00E94E01">
        <w:rPr>
          <w:sz w:val="28"/>
          <w:szCs w:val="28"/>
        </w:rPr>
        <w:t>, ya</w:t>
      </w:r>
      <w:r w:rsidR="00595359" w:rsidRPr="00E94E01">
        <w:rPr>
          <w:sz w:val="28"/>
          <w:szCs w:val="28"/>
        </w:rPr>
        <w:t>’</w:t>
      </w:r>
      <w:r w:rsidR="00895161" w:rsidRPr="00E94E01">
        <w:rPr>
          <w:sz w:val="28"/>
          <w:szCs w:val="28"/>
        </w:rPr>
        <w:t xml:space="preserve">ni taxminan </w:t>
      </w:r>
      <m:oMath>
        <m:r>
          <w:rPr>
            <w:rFonts w:ascii="Cambria Math" w:hAnsi="Cambria Math"/>
            <w:sz w:val="28"/>
            <w:szCs w:val="28"/>
          </w:rPr>
          <m:t>a=0.919</m:t>
        </m:r>
      </m:oMath>
      <w:r w:rsidR="00895161" w:rsidRPr="00E94E01">
        <w:rPr>
          <w:sz w:val="28"/>
          <w:szCs w:val="28"/>
        </w:rPr>
        <w:t xml:space="preserve">), samaradorlik taxminan 19.3% ni tashkil qiladi. Bu, Kerr holatidagi </w:t>
      </w:r>
      <m:oMath>
        <m:r>
          <w:rPr>
            <w:rFonts w:ascii="Cambria Math" w:hAnsi="Cambria Math"/>
            <w:sz w:val="28"/>
            <w:szCs w:val="28"/>
          </w:rPr>
          <m:t>a=1</m:t>
        </m:r>
      </m:oMath>
      <w:r w:rsidR="00895161" w:rsidRPr="00E94E01">
        <w:rPr>
          <w:sz w:val="28"/>
          <w:szCs w:val="28"/>
        </w:rPr>
        <w:t xml:space="preserve"> da kuzatiladigan 20.7% samaradorlikdan bir oz kichikroqdir (yuqori chapdagi grafikda ko‘rsatilganidek).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595359" w:rsidRPr="00E94E01" w14:paraId="5CD6C228" w14:textId="77777777" w:rsidTr="00796AA1">
        <w:tc>
          <w:tcPr>
            <w:tcW w:w="9348" w:type="dxa"/>
          </w:tcPr>
          <w:p w14:paraId="19C605BC" w14:textId="77777777" w:rsidR="00595359" w:rsidRPr="00E94E01" w:rsidRDefault="00595359" w:rsidP="000E63B5">
            <w:pPr>
              <w:spacing w:line="252" w:lineRule="auto"/>
              <w:jc w:val="center"/>
              <w:rPr>
                <w:sz w:val="28"/>
                <w:szCs w:val="28"/>
              </w:rPr>
            </w:pPr>
            <w:r w:rsidRPr="00E94E01">
              <w:rPr>
                <w:noProof/>
                <w:sz w:val="28"/>
                <w:szCs w:val="28"/>
              </w:rPr>
              <w:drawing>
                <wp:inline distT="0" distB="0" distL="0" distR="0" wp14:anchorId="032FA69C" wp14:editId="32526BA5">
                  <wp:extent cx="5231958" cy="1785541"/>
                  <wp:effectExtent l="0" t="0" r="6985" b="5715"/>
                  <wp:docPr id="1683643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15711" name=""/>
                          <pic:cNvPicPr/>
                        </pic:nvPicPr>
                        <pic:blipFill>
                          <a:blip r:embed="rId19"/>
                          <a:stretch>
                            <a:fillRect/>
                          </a:stretch>
                        </pic:blipFill>
                        <pic:spPr>
                          <a:xfrm>
                            <a:off x="0" y="0"/>
                            <a:ext cx="5254301" cy="1793166"/>
                          </a:xfrm>
                          <a:prstGeom prst="rect">
                            <a:avLst/>
                          </a:prstGeom>
                        </pic:spPr>
                      </pic:pic>
                    </a:graphicData>
                  </a:graphic>
                </wp:inline>
              </w:drawing>
            </w:r>
          </w:p>
        </w:tc>
      </w:tr>
      <w:tr w:rsidR="00595359" w:rsidRPr="00E94E01" w14:paraId="6C717CF7" w14:textId="77777777" w:rsidTr="00796AA1">
        <w:tc>
          <w:tcPr>
            <w:tcW w:w="9348" w:type="dxa"/>
          </w:tcPr>
          <w:p w14:paraId="35E34F99" w14:textId="77777777" w:rsidR="00595359" w:rsidRPr="00E94E01" w:rsidRDefault="00595359" w:rsidP="000E63B5">
            <w:pPr>
              <w:spacing w:line="252" w:lineRule="auto"/>
              <w:jc w:val="center"/>
              <w:rPr>
                <w:sz w:val="28"/>
                <w:szCs w:val="28"/>
              </w:rPr>
            </w:pPr>
            <w:r w:rsidRPr="00E94E01">
              <w:rPr>
                <w:noProof/>
                <w:sz w:val="28"/>
                <w:szCs w:val="28"/>
              </w:rPr>
              <w:lastRenderedPageBreak/>
              <w:drawing>
                <wp:inline distT="0" distB="0" distL="0" distR="0" wp14:anchorId="574E7DCF" wp14:editId="505140A2">
                  <wp:extent cx="4977516" cy="1668922"/>
                  <wp:effectExtent l="0" t="0" r="0" b="7620"/>
                  <wp:docPr id="164152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66420" name=""/>
                          <pic:cNvPicPr/>
                        </pic:nvPicPr>
                        <pic:blipFill>
                          <a:blip r:embed="rId20"/>
                          <a:stretch>
                            <a:fillRect/>
                          </a:stretch>
                        </pic:blipFill>
                        <pic:spPr>
                          <a:xfrm>
                            <a:off x="0" y="0"/>
                            <a:ext cx="4994781" cy="1674711"/>
                          </a:xfrm>
                          <a:prstGeom prst="rect">
                            <a:avLst/>
                          </a:prstGeom>
                        </pic:spPr>
                      </pic:pic>
                    </a:graphicData>
                  </a:graphic>
                </wp:inline>
              </w:drawing>
            </w:r>
          </w:p>
        </w:tc>
      </w:tr>
      <w:tr w:rsidR="00595359" w:rsidRPr="00E94E01" w14:paraId="5A3D77F4" w14:textId="77777777" w:rsidTr="00796AA1">
        <w:tc>
          <w:tcPr>
            <w:tcW w:w="9348" w:type="dxa"/>
          </w:tcPr>
          <w:p w14:paraId="58D40E82" w14:textId="0D656E97" w:rsidR="00595359" w:rsidRPr="00E94E01" w:rsidRDefault="000E63B5" w:rsidP="001306EF">
            <w:pPr>
              <w:spacing w:line="252" w:lineRule="auto"/>
              <w:jc w:val="both"/>
            </w:pPr>
            <w:r w:rsidRPr="00E94E01">
              <w:rPr>
                <w:b/>
                <w:bCs/>
              </w:rPr>
              <w:t>Rasm</w:t>
            </w:r>
            <w:r w:rsidR="00595359" w:rsidRPr="00E94E01">
              <w:rPr>
                <w:b/>
                <w:bCs/>
              </w:rPr>
              <w:t xml:space="preserve"> </w:t>
            </w:r>
            <w:r w:rsidR="00796AA1" w:rsidRPr="00E94E01">
              <w:rPr>
                <w:b/>
                <w:bCs/>
              </w:rPr>
              <w:t>5</w:t>
            </w:r>
            <w:r w:rsidR="00595359" w:rsidRPr="00E94E01">
              <w:rPr>
                <w:b/>
                <w:bCs/>
              </w:rPr>
              <w:t xml:space="preserve">. </w:t>
            </w:r>
            <w:r w:rsidR="00595359" w:rsidRPr="00E94E01">
              <w:rPr>
                <w:b/>
                <w:bCs/>
                <w:iCs/>
              </w:rPr>
              <w:t xml:space="preserve">Grafiklar parametr </w:t>
            </w:r>
            <m:oMath>
              <m:r>
                <m:rPr>
                  <m:sty m:val="b"/>
                </m:rPr>
                <w:rPr>
                  <w:rFonts w:ascii="Cambria Math" w:hAnsi="Cambria Math"/>
                </w:rPr>
                <m:t>ϵ</m:t>
              </m:r>
            </m:oMath>
            <w:r w:rsidR="00595359" w:rsidRPr="00E94E01">
              <w:rPr>
                <w:b/>
                <w:bCs/>
                <w:iCs/>
              </w:rPr>
              <w:t xml:space="preserve"> ning samaradorlikka ta'sirini ko‘rsatadi. Yuqori qatordagi grafiklar </w:t>
            </w:r>
            <m:oMath>
              <m:r>
                <m:rPr>
                  <m:sty m:val="b"/>
                </m:rPr>
                <w:rPr>
                  <w:rFonts w:ascii="Cambria Math" w:hAnsi="Cambria Math"/>
                </w:rPr>
                <m:t>ϵ</m:t>
              </m:r>
              <m:r>
                <m:rPr>
                  <m:sty m:val="bi"/>
                </m:rPr>
                <w:rPr>
                  <w:rFonts w:ascii="Cambria Math" w:hAnsi="Cambria Math"/>
                </w:rPr>
                <m:t>=0.0</m:t>
              </m:r>
            </m:oMath>
            <w:r w:rsidR="00595359" w:rsidRPr="00E94E01">
              <w:rPr>
                <w:b/>
                <w:bCs/>
                <w:iCs/>
              </w:rPr>
              <w:t xml:space="preserve"> va </w:t>
            </w:r>
            <m:oMath>
              <m:r>
                <m:rPr>
                  <m:sty m:val="b"/>
                </m:rPr>
                <w:rPr>
                  <w:rFonts w:ascii="Cambria Math" w:hAnsi="Cambria Math"/>
                </w:rPr>
                <m:t>ϵ</m:t>
              </m:r>
              <m:r>
                <m:rPr>
                  <m:sty m:val="bi"/>
                </m:rPr>
                <w:rPr>
                  <w:rFonts w:ascii="Cambria Math" w:hAnsi="Cambria Math"/>
                </w:rPr>
                <m:t>=0.3</m:t>
              </m:r>
            </m:oMath>
            <w:r w:rsidR="00595359" w:rsidRPr="00E94E01">
              <w:rPr>
                <w:b/>
                <w:bCs/>
                <w:iCs/>
              </w:rPr>
              <w:t xml:space="preserve"> holatlari uchun samaradorlik </w:t>
            </w:r>
            <m:oMath>
              <m:r>
                <m:rPr>
                  <m:sty m:val="b"/>
                </m:rPr>
                <w:rPr>
                  <w:rFonts w:ascii="Cambria Math" w:hAnsi="Cambria Math"/>
                </w:rPr>
                <m:t>η</m:t>
              </m:r>
            </m:oMath>
            <w:r w:rsidR="00595359" w:rsidRPr="00E94E01">
              <w:rPr>
                <w:b/>
                <w:bCs/>
                <w:iCs/>
              </w:rPr>
              <w:t xml:space="preserve"> ning aylanish parametri </w:t>
            </w:r>
            <m:oMath>
              <m:r>
                <m:rPr>
                  <m:sty m:val="bi"/>
                </m:rPr>
                <w:rPr>
                  <w:rFonts w:ascii="Cambria Math" w:hAnsi="Cambria Math"/>
                </w:rPr>
                <m:t>a</m:t>
              </m:r>
            </m:oMath>
            <w:r w:rsidR="00595359" w:rsidRPr="00E94E01">
              <w:rPr>
                <w:b/>
                <w:bCs/>
                <w:iCs/>
              </w:rPr>
              <w:t xml:space="preserve"> ga bog‘liqligini aks ettiradi. Pastki qatorda esa </w:t>
            </w:r>
            <m:oMath>
              <m:r>
                <m:rPr>
                  <m:sty m:val="b"/>
                </m:rPr>
                <w:rPr>
                  <w:rFonts w:ascii="Cambria Math" w:hAnsi="Cambria Math"/>
                </w:rPr>
                <m:t>η</m:t>
              </m:r>
            </m:oMath>
            <w:r w:rsidR="00595359" w:rsidRPr="00E94E01">
              <w:rPr>
                <w:b/>
                <w:bCs/>
                <w:iCs/>
              </w:rPr>
              <w:t xml:space="preserve"> samaradorlik </w:t>
            </w:r>
            <m:oMath>
              <m:r>
                <m:rPr>
                  <m:sty m:val="b"/>
                </m:rPr>
                <w:rPr>
                  <w:rFonts w:ascii="Cambria Math" w:hAnsi="Cambria Math"/>
                </w:rPr>
                <m:t>ϵ</m:t>
              </m:r>
            </m:oMath>
            <w:r w:rsidR="00595359" w:rsidRPr="00E94E01">
              <w:rPr>
                <w:b/>
                <w:bCs/>
                <w:iCs/>
              </w:rPr>
              <w:t xml:space="preserve"> ning turli qiymatlari uchun (chapda) magnit maydon parametri </w:t>
            </w:r>
            <m:oMath>
              <m:r>
                <m:rPr>
                  <m:sty m:val="b"/>
                </m:rPr>
                <w:rPr>
                  <w:rFonts w:ascii="Cambria Math" w:hAnsi="Cambria Math"/>
                </w:rPr>
                <m:t>β</m:t>
              </m:r>
            </m:oMath>
            <w:r w:rsidR="00595359" w:rsidRPr="00E94E01">
              <w:rPr>
                <w:b/>
                <w:bCs/>
                <w:iCs/>
              </w:rPr>
              <w:t xml:space="preserve"> ning funksiyasi sifatida va </w:t>
            </w:r>
            <m:oMath>
              <m:r>
                <m:rPr>
                  <m:sty m:val="bi"/>
                </m:rPr>
                <w:rPr>
                  <w:rFonts w:ascii="Cambria Math" w:hAnsi="Cambria Math"/>
                </w:rPr>
                <m:t>β</m:t>
              </m:r>
            </m:oMath>
            <w:r w:rsidR="00595359" w:rsidRPr="00E94E01">
              <w:rPr>
                <w:b/>
                <w:bCs/>
              </w:rPr>
              <w:t xml:space="preserve"> ning </w:t>
            </w:r>
            <w:r w:rsidR="00595359" w:rsidRPr="00E94E01">
              <w:rPr>
                <w:b/>
                <w:bCs/>
                <w:iCs/>
              </w:rPr>
              <w:t xml:space="preserve">turli qiymatlari uchun (o‘ngda) </w:t>
            </w:r>
            <m:oMath>
              <m:r>
                <m:rPr>
                  <m:sty m:val="bi"/>
                </m:rPr>
                <w:rPr>
                  <w:rFonts w:ascii="Cambria Math" w:hAnsi="Cambria Math"/>
                </w:rPr>
                <m:t>ϵ</m:t>
              </m:r>
            </m:oMath>
            <w:r w:rsidR="00595359" w:rsidRPr="00E94E01">
              <w:rPr>
                <w:b/>
                <w:bCs/>
                <w:iCs/>
              </w:rPr>
              <w:t xml:space="preserve"> ning funksiyasi sifatida chizilgan. Aylanish parametri </w:t>
            </w:r>
            <m:oMath>
              <m:r>
                <m:rPr>
                  <m:sty m:val="bi"/>
                </m:rPr>
                <w:rPr>
                  <w:rFonts w:ascii="Cambria Math" w:hAnsi="Cambria Math"/>
                </w:rPr>
                <m:t>a=0.8</m:t>
              </m:r>
            </m:oMath>
            <w:r w:rsidR="00595359" w:rsidRPr="00E94E01">
              <w:rPr>
                <w:b/>
                <w:bCs/>
                <w:iCs/>
              </w:rPr>
              <w:t>.</w:t>
            </w:r>
          </w:p>
        </w:tc>
      </w:tr>
    </w:tbl>
    <w:p w14:paraId="6A324C65" w14:textId="5E77857D" w:rsidR="00796AA1" w:rsidRPr="00E94E01" w:rsidRDefault="00796AA1" w:rsidP="00796AA1">
      <w:pPr>
        <w:spacing w:line="252" w:lineRule="auto"/>
        <w:ind w:firstLine="567"/>
        <w:jc w:val="both"/>
        <w:rPr>
          <w:sz w:val="28"/>
          <w:szCs w:val="28"/>
        </w:rPr>
      </w:pPr>
      <w:r w:rsidRPr="00E94E01">
        <w:rPr>
          <w:sz w:val="28"/>
          <w:szCs w:val="28"/>
        </w:rPr>
        <w:t xml:space="preserve">Shuningdek, </w:t>
      </w:r>
      <w:r w:rsidR="00BE2968">
        <w:rPr>
          <w:sz w:val="28"/>
          <w:szCs w:val="28"/>
        </w:rPr>
        <w:t xml:space="preserve">5-rasmning </w:t>
      </w:r>
      <w:r w:rsidRPr="00E94E01">
        <w:rPr>
          <w:sz w:val="28"/>
          <w:szCs w:val="28"/>
        </w:rPr>
        <w:t>yuqori qator grafi</w:t>
      </w:r>
      <w:r w:rsidR="00BE2968">
        <w:rPr>
          <w:sz w:val="28"/>
          <w:szCs w:val="28"/>
        </w:rPr>
        <w:t>gi</w:t>
      </w:r>
      <w:r w:rsidRPr="00E94E01">
        <w:rPr>
          <w:sz w:val="28"/>
          <w:szCs w:val="28"/>
        </w:rPr>
        <w:t xml:space="preserve">dan ko‘rinib turibdiki, </w:t>
      </w:r>
      <m:oMath>
        <m:r>
          <m:rPr>
            <m:sty m:val="p"/>
          </m:rPr>
          <w:rPr>
            <w:rFonts w:ascii="Cambria Math" w:hAnsi="Cambria Math"/>
            <w:sz w:val="28"/>
            <w:szCs w:val="28"/>
          </w:rPr>
          <m:t>ϵ</m:t>
        </m:r>
        <m:r>
          <w:rPr>
            <w:rFonts w:ascii="Cambria Math" w:hAnsi="Cambria Math"/>
            <w:sz w:val="28"/>
            <w:szCs w:val="28"/>
          </w:rPr>
          <m:t>=0</m:t>
        </m:r>
      </m:oMath>
      <w:r w:rsidRPr="00E94E01">
        <w:rPr>
          <w:sz w:val="28"/>
          <w:szCs w:val="28"/>
        </w:rPr>
        <w:t xml:space="preserve"> holatida maksimal samaradorlik taxminan 150% gacha </w:t>
      </w:r>
      <w:r w:rsidR="00BE2968">
        <w:rPr>
          <w:sz w:val="28"/>
          <w:szCs w:val="28"/>
        </w:rPr>
        <w:t>erishadi</w:t>
      </w:r>
      <w:r w:rsidRPr="00E94E01">
        <w:rPr>
          <w:sz w:val="28"/>
          <w:szCs w:val="28"/>
        </w:rPr>
        <w:t xml:space="preserve">. Aksincha, </w:t>
      </w:r>
      <m:oMath>
        <m:r>
          <m:rPr>
            <m:sty m:val="p"/>
          </m:rPr>
          <w:rPr>
            <w:rFonts w:ascii="Cambria Math" w:hAnsi="Cambria Math"/>
            <w:sz w:val="28"/>
            <w:szCs w:val="28"/>
          </w:rPr>
          <m:t>ϵ</m:t>
        </m:r>
        <m:r>
          <w:rPr>
            <w:rFonts w:ascii="Cambria Math" w:hAnsi="Cambria Math"/>
            <w:sz w:val="28"/>
            <w:szCs w:val="28"/>
          </w:rPr>
          <m:t>=0.3</m:t>
        </m:r>
      </m:oMath>
      <w:r w:rsidRPr="00E94E01">
        <w:rPr>
          <w:sz w:val="28"/>
          <w:szCs w:val="28"/>
        </w:rPr>
        <w:t xml:space="preserve"> bo‘lsa, samaradorlik 140% atrofida bo‘ladi. Demak, </w:t>
      </w:r>
      <m:oMath>
        <m:r>
          <m:rPr>
            <m:sty m:val="p"/>
          </m:rPr>
          <w:rPr>
            <w:rFonts w:ascii="Cambria Math" w:hAnsi="Cambria Math"/>
            <w:sz w:val="28"/>
            <w:szCs w:val="28"/>
          </w:rPr>
          <m:t>ϵ</m:t>
        </m:r>
      </m:oMath>
      <w:r w:rsidRPr="00E94E01">
        <w:rPr>
          <w:sz w:val="28"/>
          <w:szCs w:val="28"/>
        </w:rPr>
        <w:t xml:space="preserve"> ortishi maksimal samaradorlik va aylanish parametrining kamayishiga olib keladi. Bu tendensiya </w:t>
      </w:r>
      <w:r w:rsidR="000E63B5" w:rsidRPr="00E94E01">
        <w:rPr>
          <w:sz w:val="28"/>
          <w:szCs w:val="28"/>
        </w:rPr>
        <w:t>5</w:t>
      </w:r>
      <w:r w:rsidRPr="00E94E01">
        <w:rPr>
          <w:sz w:val="28"/>
          <w:szCs w:val="28"/>
        </w:rPr>
        <w:t>-rasmning quyi qatorida yanada aniqroq ko‘zga tashlanadi.</w:t>
      </w:r>
    </w:p>
    <w:p w14:paraId="26A9B6E1" w14:textId="7A1CC8BB" w:rsidR="00796AA1" w:rsidRPr="00E94E01" w:rsidRDefault="00BE2968" w:rsidP="00796AA1">
      <w:pPr>
        <w:spacing w:line="252" w:lineRule="auto"/>
        <w:ind w:firstLine="567"/>
        <w:jc w:val="both"/>
        <w:rPr>
          <w:sz w:val="28"/>
          <w:szCs w:val="28"/>
        </w:rPr>
      </w:pPr>
      <w:r>
        <w:rPr>
          <w:sz w:val="28"/>
          <w:szCs w:val="28"/>
        </w:rPr>
        <w:t>5-rasmning quyi</w:t>
      </w:r>
      <w:r w:rsidR="00796AA1" w:rsidRPr="00E94E01">
        <w:rPr>
          <w:sz w:val="28"/>
          <w:szCs w:val="28"/>
        </w:rPr>
        <w:t xml:space="preserve"> chapdagi grafi</w:t>
      </w:r>
      <w:r>
        <w:rPr>
          <w:sz w:val="28"/>
          <w:szCs w:val="28"/>
        </w:rPr>
        <w:t xml:space="preserve">gida </w:t>
      </w:r>
      <w:r w:rsidR="00796AA1" w:rsidRPr="00E94E01">
        <w:rPr>
          <w:sz w:val="28"/>
          <w:szCs w:val="28"/>
        </w:rPr>
        <w:t xml:space="preserve">samaradorlik </w:t>
      </w:r>
      <m:oMath>
        <m:r>
          <m:rPr>
            <m:sty m:val="p"/>
          </m:rPr>
          <w:rPr>
            <w:rFonts w:ascii="Cambria Math" w:hAnsi="Cambria Math"/>
            <w:sz w:val="28"/>
            <w:szCs w:val="28"/>
          </w:rPr>
          <m:t>β</m:t>
        </m:r>
      </m:oMath>
      <w:r w:rsidR="00796AA1" w:rsidRPr="00E94E01">
        <w:rPr>
          <w:sz w:val="28"/>
          <w:szCs w:val="28"/>
        </w:rPr>
        <w:t xml:space="preserve"> magnit parametriga bog‘liq holda, turli </w:t>
      </w:r>
      <m:oMath>
        <m:r>
          <m:rPr>
            <m:sty m:val="p"/>
          </m:rPr>
          <w:rPr>
            <w:rFonts w:ascii="Cambria Math" w:hAnsi="Cambria Math"/>
            <w:sz w:val="28"/>
            <w:szCs w:val="28"/>
          </w:rPr>
          <m:t>ϵ</m:t>
        </m:r>
      </m:oMath>
      <w:r w:rsidR="00796AA1" w:rsidRPr="00E94E01">
        <w:rPr>
          <w:sz w:val="28"/>
          <w:szCs w:val="28"/>
        </w:rPr>
        <w:t xml:space="preserve"> qiymatlari uchun ko‘rsatilgan. Grafikdan ko‘rinadiki, </w:t>
      </w:r>
      <m:oMath>
        <m:r>
          <m:rPr>
            <m:sty m:val="p"/>
          </m:rPr>
          <w:rPr>
            <w:rFonts w:ascii="Cambria Math" w:hAnsi="Cambria Math"/>
            <w:sz w:val="28"/>
            <w:szCs w:val="28"/>
          </w:rPr>
          <m:t>β</m:t>
        </m:r>
      </m:oMath>
      <w:r w:rsidR="00796AA1" w:rsidRPr="00E94E01">
        <w:rPr>
          <w:sz w:val="28"/>
          <w:szCs w:val="28"/>
        </w:rPr>
        <w:t xml:space="preserve"> ortgani sari samaradorlik ham ortadi, biroq </w:t>
      </w:r>
      <m:oMath>
        <m:r>
          <m:rPr>
            <m:sty m:val="p"/>
          </m:rPr>
          <w:rPr>
            <w:rFonts w:ascii="Cambria Math" w:hAnsi="Cambria Math"/>
            <w:sz w:val="28"/>
            <w:szCs w:val="28"/>
          </w:rPr>
          <m:t>ϵ</m:t>
        </m:r>
      </m:oMath>
      <w:r w:rsidR="00796AA1" w:rsidRPr="00E94E01">
        <w:rPr>
          <w:sz w:val="28"/>
          <w:szCs w:val="28"/>
        </w:rPr>
        <w:t xml:space="preserve"> ortgan sari chiziqlarning gradiyenti (o‘sish tezligi) kamayadi. Xuddi shuningdek, quyi o‘ngdagi grafikda samaradorlik </w:t>
      </w:r>
      <m:oMath>
        <m:r>
          <m:rPr>
            <m:sty m:val="p"/>
          </m:rPr>
          <w:rPr>
            <w:rFonts w:ascii="Cambria Math" w:hAnsi="Cambria Math"/>
            <w:sz w:val="28"/>
            <w:szCs w:val="28"/>
          </w:rPr>
          <m:t>ϵ</m:t>
        </m:r>
      </m:oMath>
      <w:r w:rsidR="00796AA1" w:rsidRPr="00E94E01">
        <w:rPr>
          <w:sz w:val="28"/>
          <w:szCs w:val="28"/>
        </w:rPr>
        <w:t xml:space="preserve"> ga bog‘liq holda, turli </w:t>
      </w:r>
      <m:oMath>
        <m:r>
          <m:rPr>
            <m:sty m:val="p"/>
          </m:rPr>
          <w:rPr>
            <w:rFonts w:ascii="Cambria Math" w:hAnsi="Cambria Math"/>
            <w:sz w:val="28"/>
            <w:szCs w:val="28"/>
          </w:rPr>
          <m:t>β</m:t>
        </m:r>
      </m:oMath>
      <w:r w:rsidR="00796AA1" w:rsidRPr="00E94E01">
        <w:rPr>
          <w:sz w:val="28"/>
          <w:szCs w:val="28"/>
        </w:rPr>
        <w:t xml:space="preserve"> qiymatlari uchun tasvirlangan. Bu yerda ham ko‘rinadiki, samaradorlik </w:t>
      </w:r>
      <m:oMath>
        <m:r>
          <m:rPr>
            <m:sty m:val="p"/>
          </m:rPr>
          <w:rPr>
            <w:rFonts w:ascii="Cambria Math" w:hAnsi="Cambria Math"/>
            <w:sz w:val="28"/>
            <w:szCs w:val="28"/>
          </w:rPr>
          <m:t>β</m:t>
        </m:r>
      </m:oMath>
      <w:r w:rsidR="00796AA1" w:rsidRPr="00E94E01">
        <w:rPr>
          <w:sz w:val="28"/>
          <w:szCs w:val="28"/>
        </w:rPr>
        <w:t xml:space="preserve"> ortishi bilan ortadi, ammo </w:t>
      </w:r>
      <m:oMath>
        <m:r>
          <m:rPr>
            <m:sty m:val="p"/>
          </m:rPr>
          <w:rPr>
            <w:rFonts w:ascii="Cambria Math" w:hAnsi="Cambria Math"/>
            <w:sz w:val="28"/>
            <w:szCs w:val="28"/>
          </w:rPr>
          <m:t>ϵ</m:t>
        </m:r>
      </m:oMath>
      <w:r w:rsidR="00796AA1" w:rsidRPr="00E94E01">
        <w:rPr>
          <w:sz w:val="28"/>
          <w:szCs w:val="28"/>
        </w:rPr>
        <w:t xml:space="preserve"> ortgan sari kamayadi. Samaradorlik va aylanish parametrining </w:t>
      </w:r>
      <m:oMath>
        <m:r>
          <m:rPr>
            <m:sty m:val="p"/>
          </m:rPr>
          <w:rPr>
            <w:rFonts w:ascii="Cambria Math" w:hAnsi="Cambria Math"/>
            <w:sz w:val="28"/>
            <w:szCs w:val="28"/>
          </w:rPr>
          <m:t>ϵ</m:t>
        </m:r>
      </m:oMath>
      <w:r w:rsidR="00796AA1" w:rsidRPr="00E94E01">
        <w:rPr>
          <w:sz w:val="28"/>
          <w:szCs w:val="28"/>
        </w:rPr>
        <w:t xml:space="preserve"> ortishi bilan pasayishi, </w:t>
      </w:r>
      <m:oMath>
        <m:r>
          <m:rPr>
            <m:sty m:val="p"/>
          </m:rPr>
          <w:rPr>
            <w:rFonts w:ascii="Cambria Math" w:hAnsi="Cambria Math"/>
            <w:sz w:val="28"/>
            <w:szCs w:val="28"/>
          </w:rPr>
          <m:t>ϵ</m:t>
        </m:r>
      </m:oMath>
      <w:r w:rsidR="00796AA1" w:rsidRPr="00E94E01">
        <w:rPr>
          <w:sz w:val="28"/>
          <w:szCs w:val="28"/>
        </w:rPr>
        <w:t xml:space="preserve"> ning ergosfera va gorizontga ta’siri bilan bog‘liq. </w:t>
      </w:r>
      <m:oMath>
        <m:r>
          <m:rPr>
            <m:sty m:val="p"/>
          </m:rPr>
          <w:rPr>
            <w:rFonts w:ascii="Cambria Math" w:hAnsi="Cambria Math"/>
            <w:sz w:val="28"/>
            <w:szCs w:val="28"/>
          </w:rPr>
          <m:t>ϵ</m:t>
        </m:r>
      </m:oMath>
      <w:r w:rsidR="00796AA1" w:rsidRPr="00E94E01">
        <w:rPr>
          <w:sz w:val="28"/>
          <w:szCs w:val="28"/>
        </w:rPr>
        <w:t xml:space="preserve"> ortishi natijasida gorizont va ergosfera hajmining qisqarishi 4-rasmda tasvirlangan.</w:t>
      </w:r>
    </w:p>
    <w:p w14:paraId="57D996B3" w14:textId="18F2B16D" w:rsidR="00796AA1" w:rsidRPr="00E94E01" w:rsidRDefault="00796AA1" w:rsidP="001C4121">
      <w:pPr>
        <w:pStyle w:val="FirstParagraph"/>
        <w:spacing w:before="0" w:after="0"/>
        <w:ind w:firstLine="567"/>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Endi magnit Penrose jarayoni orqali </w:t>
      </w:r>
      <w:r w:rsidR="00BE2968">
        <w:rPr>
          <w:rFonts w:ascii="Times New Roman" w:hAnsi="Times New Roman" w:cs="Times New Roman"/>
          <w:sz w:val="28"/>
          <w:szCs w:val="28"/>
          <w:lang w:val="uz-Latn-UZ"/>
        </w:rPr>
        <w:t xml:space="preserve">tezlashtirilgan </w:t>
      </w:r>
      <w:r w:rsidRPr="00E94E01">
        <w:rPr>
          <w:rFonts w:ascii="Times New Roman" w:hAnsi="Times New Roman" w:cs="Times New Roman"/>
          <w:sz w:val="28"/>
          <w:szCs w:val="28"/>
          <w:lang w:val="uz-Latn-UZ"/>
        </w:rPr>
        <w:t>protonlarga uzatilishi mumkin bo‘lgan energiya miqdoriga e’tibor qaratamiz. Bu tadqiqot koinot nurlarida kuzatilgan protonlarni tezlashtiruvchi ehtimoliy manbalarni aniqlashda muhim ahamiyatga ega. Faraz qilaylik, neytron halqa kvant qora o‘ra gorizonti sirtiga juda yaqin joyda beta-parchalanishga uchraydi. Bu jarayon quyidagicha tasvirlanadi: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1C4121" w:rsidRPr="00E94E01" w14:paraId="4A2AD6C8" w14:textId="77777777" w:rsidTr="00C43494">
        <w:trPr>
          <w:trHeight w:val="557"/>
        </w:trPr>
        <w:tc>
          <w:tcPr>
            <w:tcW w:w="8545" w:type="dxa"/>
            <w:vAlign w:val="center"/>
          </w:tcPr>
          <w:p w14:paraId="695E10D7" w14:textId="6A82039A" w:rsidR="001C4121" w:rsidRPr="00E94E01" w:rsidRDefault="00000000" w:rsidP="001306EF">
            <w:pPr>
              <w:spacing w:line="252" w:lineRule="auto"/>
              <w:ind w:firstLine="567"/>
              <w:jc w:val="both"/>
              <w:rPr>
                <w:sz w:val="28"/>
                <w:szCs w:val="28"/>
              </w:rPr>
            </w:pPr>
            <m:oMathPara>
              <m:oMath>
                <m:m>
                  <m:mPr>
                    <m:plcHide m:val="1"/>
                    <m:mcs>
                      <m:mc>
                        <m:mcPr>
                          <m:count m:val="1"/>
                          <m:mcJc m:val="right"/>
                        </m:mcPr>
                      </m:mc>
                    </m:mcs>
                    <m:ctrlPr>
                      <w:rPr>
                        <w:rFonts w:ascii="Cambria Math" w:hAnsi="Cambria Math"/>
                        <w:sz w:val="28"/>
                        <w:szCs w:val="28"/>
                      </w:rPr>
                    </m:ctrlPr>
                  </m:mPr>
                  <m:mr>
                    <m:e>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0</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W</m:t>
                          </m:r>
                        </m:e>
                        <m:sup>
                          <m:r>
                            <m:rPr>
                              <m:sty m:val="p"/>
                            </m:rPr>
                            <w:rPr>
                              <w:rFonts w:ascii="Cambria Math" w:hAnsi="Cambria Math"/>
                              <w:sz w:val="28"/>
                              <w:szCs w:val="28"/>
                            </w:rPr>
                            <m:t>-</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m:rPr>
                              <m:sty m:val="p"/>
                            </m:rPr>
                            <w:rPr>
                              <w:rFonts w:ascii="Cambria Math" w:hAnsi="Cambria Math"/>
                              <w:sz w:val="28"/>
                              <w:szCs w:val="28"/>
                            </w:rPr>
                            <m:t>-</m:t>
                          </m:r>
                        </m:sup>
                      </m:sSup>
                      <m:r>
                        <m:rPr>
                          <m:sty m:val="p"/>
                        </m:rPr>
                        <w:rPr>
                          <w:rFonts w:ascii="Cambria Math" w:hAnsi="Cambria Math"/>
                          <w:sz w:val="28"/>
                          <w:szCs w:val="28"/>
                        </w:rPr>
                        <m:t>+</m:t>
                      </m:r>
                      <m:sSub>
                        <m:sSubPr>
                          <m:ctrlPr>
                            <w:rPr>
                              <w:rFonts w:ascii="Cambria Math" w:hAnsi="Cambria Math"/>
                              <w:sz w:val="28"/>
                              <w:szCs w:val="28"/>
                            </w:rPr>
                          </m:ctrlPr>
                        </m:sSubPr>
                        <m:e>
                          <m:bar>
                            <m:barPr>
                              <m:pos m:val="top"/>
                              <m:ctrlPr>
                                <w:rPr>
                                  <w:rFonts w:ascii="Cambria Math" w:hAnsi="Cambria Math"/>
                                  <w:sz w:val="28"/>
                                  <w:szCs w:val="28"/>
                                </w:rPr>
                              </m:ctrlPr>
                            </m:barPr>
                            <m:e>
                              <m:r>
                                <w:rPr>
                                  <w:rFonts w:ascii="Cambria Math" w:hAnsi="Cambria Math"/>
                                  <w:sz w:val="28"/>
                                  <w:szCs w:val="28"/>
                                </w:rPr>
                                <m:t>ν</m:t>
                              </m:r>
                            </m:e>
                          </m:bar>
                        </m:e>
                        <m:sub>
                          <m:r>
                            <w:rPr>
                              <w:rFonts w:ascii="Cambria Math" w:hAnsi="Cambria Math"/>
                              <w:sz w:val="28"/>
                              <w:szCs w:val="28"/>
                            </w:rPr>
                            <m:t>e</m:t>
                          </m:r>
                        </m:sub>
                      </m:sSub>
                      <m:r>
                        <w:rPr>
                          <w:rFonts w:ascii="Cambria Math" w:hAnsi="Cambria Math"/>
                          <w:sz w:val="28"/>
                          <w:szCs w:val="28"/>
                        </w:rPr>
                        <m:t> </m:t>
                      </m:r>
                      <m:r>
                        <m:rPr>
                          <m:sty m:val="p"/>
                        </m:rPr>
                        <w:rPr>
                          <w:rFonts w:ascii="Cambria Math" w:hAnsi="Cambria Math"/>
                          <w:sz w:val="28"/>
                          <w:szCs w:val="28"/>
                        </w:rPr>
                        <m:t>.</m:t>
                      </m:r>
                    </m:e>
                  </m:mr>
                </m:m>
                <m:r>
                  <w:rPr>
                    <w:rFonts w:ascii="Cambria Math" w:hAnsi="Cambria Math"/>
                    <w:sz w:val="28"/>
                    <w:szCs w:val="28"/>
                  </w:rPr>
                  <m:t xml:space="preserve"> </m:t>
                </m:r>
              </m:oMath>
            </m:oMathPara>
          </w:p>
        </w:tc>
        <w:tc>
          <w:tcPr>
            <w:tcW w:w="793" w:type="dxa"/>
            <w:vAlign w:val="center"/>
          </w:tcPr>
          <w:p w14:paraId="58B8F20E" w14:textId="27F9DF40" w:rsidR="001C4121" w:rsidRPr="00E94E01" w:rsidRDefault="001C4121" w:rsidP="001306EF">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(22)</w:t>
            </w:r>
          </w:p>
        </w:tc>
      </w:tr>
    </w:tbl>
    <w:p w14:paraId="4230372A" w14:textId="2E93CCCD" w:rsidR="000E63B5" w:rsidRPr="00E94E01" w:rsidRDefault="000E63B5" w:rsidP="000E63B5">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Ushbu jarayonda boshlang‘ich zarracha neytron </w:t>
      </w:r>
      <m:oMath>
        <m:sSup>
          <m:sSupPr>
            <m:ctrlPr>
              <w:rPr>
                <w:rFonts w:ascii="Cambria Math" w:hAnsi="Cambria Math" w:cs="Times New Roman"/>
                <w:i/>
                <w:sz w:val="28"/>
                <w:szCs w:val="28"/>
                <w:lang w:val="uz-Latn-UZ"/>
              </w:rPr>
            </m:ctrlPr>
          </m:sSupPr>
          <m:e>
            <m:r>
              <w:rPr>
                <w:rFonts w:ascii="Cambria Math" w:hAnsi="Cambria Math" w:cs="Times New Roman"/>
                <w:sz w:val="28"/>
                <w:szCs w:val="28"/>
                <w:lang w:val="uz-Latn-UZ"/>
              </w:rPr>
              <m:t>n</m:t>
            </m:r>
          </m:e>
          <m:sup>
            <m:r>
              <w:rPr>
                <w:rFonts w:ascii="Cambria Math" w:hAnsi="Cambria Math" w:cs="Times New Roman"/>
                <w:sz w:val="28"/>
                <w:szCs w:val="28"/>
                <w:lang w:val="uz-Latn-UZ"/>
              </w:rPr>
              <m:t>0</m:t>
            </m:r>
          </m:sup>
        </m:sSup>
      </m:oMath>
      <w:r w:rsidRPr="00E94E01">
        <w:rPr>
          <w:rFonts w:ascii="Times New Roman" w:hAnsi="Times New Roman" w:cs="Times New Roman"/>
          <w:sz w:val="28"/>
          <w:szCs w:val="28"/>
          <w:lang w:val="uz-Latn-UZ"/>
        </w:rPr>
        <w:t xml:space="preserve">, va uchib chiquvchi zarracha proton </w:t>
      </w:r>
      <m:oMath>
        <m:sSup>
          <m:sSupPr>
            <m:ctrlPr>
              <w:rPr>
                <w:rFonts w:ascii="Cambria Math" w:hAnsi="Cambria Math" w:cs="Times New Roman"/>
                <w:i/>
                <w:sz w:val="28"/>
                <w:szCs w:val="28"/>
                <w:lang w:val="uz-Latn-UZ"/>
              </w:rPr>
            </m:ctrlPr>
          </m:sSupPr>
          <m:e>
            <m:r>
              <w:rPr>
                <w:rFonts w:ascii="Cambria Math" w:hAnsi="Cambria Math" w:cs="Times New Roman"/>
                <w:sz w:val="28"/>
                <w:szCs w:val="28"/>
                <w:lang w:val="uz-Latn-UZ"/>
              </w:rPr>
              <m:t>p</m:t>
            </m:r>
          </m:e>
          <m:sup>
            <m:r>
              <w:rPr>
                <w:rFonts w:ascii="Cambria Math" w:hAnsi="Cambria Math" w:cs="Times New Roman"/>
                <w:sz w:val="28"/>
                <w:szCs w:val="28"/>
                <w:lang w:val="uz-Latn-UZ"/>
              </w:rPr>
              <m:t>+</m:t>
            </m:r>
          </m:sup>
        </m:sSup>
      </m:oMath>
      <w:r w:rsidRPr="00E94E01">
        <w:rPr>
          <w:rFonts w:ascii="Times New Roman" w:hAnsi="Times New Roman" w:cs="Times New Roman"/>
          <w:sz w:val="28"/>
          <w:szCs w:val="28"/>
          <w:lang w:val="uz-Latn-UZ"/>
        </w:rPr>
        <w:t xml:space="preserve"> hisoblanadi. Endi qochib chiqqan protonning energiyasini hisoblaymiz.  (21) tenglamadan foydalanib, uchib chiqqan protonning maksimal energiyasi quyidagicha ifodalanadi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0E63B5" w:rsidRPr="00E94E01" w14:paraId="0805B20A" w14:textId="77777777" w:rsidTr="00C43494">
        <w:trPr>
          <w:trHeight w:val="557"/>
        </w:trPr>
        <w:tc>
          <w:tcPr>
            <w:tcW w:w="8545" w:type="dxa"/>
            <w:vAlign w:val="center"/>
          </w:tcPr>
          <w:p w14:paraId="26B2F077" w14:textId="77777777" w:rsidR="000E63B5" w:rsidRPr="00E94E01" w:rsidRDefault="00000000" w:rsidP="000E63B5">
            <w:pPr>
              <w:spacing w:line="252" w:lineRule="auto"/>
              <w:jc w:val="both"/>
              <w:rPr>
                <w:rFonts w:eastAsiaTheme="minorEastAsia" w:cs="Times New Roman"/>
                <w:sz w:val="28"/>
                <w:szCs w:val="28"/>
              </w:rPr>
            </w:pPr>
            <m:oMathPara>
              <m:oMath>
                <m:sSubSup>
                  <m:sSubSupPr>
                    <m:ctrlPr>
                      <w:rPr>
                        <w:rFonts w:ascii="Cambria Math" w:hAnsi="Cambria Math"/>
                        <w:sz w:val="28"/>
                        <w:szCs w:val="28"/>
                      </w:rPr>
                    </m:ctrlPr>
                  </m:sSubSupPr>
                  <m:e>
                    <m:r>
                      <w:rPr>
                        <w:rFonts w:ascii="Cambria Math" w:hAnsi="Cambria Math"/>
                        <w:sz w:val="28"/>
                        <w:szCs w:val="28"/>
                      </w:rPr>
                      <m:t>E</m:t>
                    </m:r>
                  </m:e>
                  <m:sub>
                    <m:r>
                      <w:rPr>
                        <w:rFonts w:ascii="Cambria Math" w:hAnsi="Cambria Math"/>
                        <w:sz w:val="28"/>
                        <w:szCs w:val="28"/>
                      </w:rPr>
                      <m:t>max</m:t>
                    </m:r>
                  </m:sub>
                  <m:sup>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sup>
                </m:sSub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sz w:val="28"/>
                        <w:szCs w:val="28"/>
                      </w:rPr>
                    </m:ctrlPr>
                  </m:dPr>
                  <m:e>
                    <m:rad>
                      <m:radPr>
                        <m:degHide m:val="1"/>
                        <m:ctrlPr>
                          <w:rPr>
                            <w:rFonts w:ascii="Cambria Math" w:hAnsi="Cambria Math"/>
                            <w:sz w:val="28"/>
                            <w:szCs w:val="28"/>
                          </w:rPr>
                        </m:ctrlPr>
                      </m:radPr>
                      <m:deg/>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den>
                        </m:f>
                      </m:e>
                    </m:rad>
                    <m:r>
                      <m:rPr>
                        <m:sty m:val="p"/>
                      </m:rPr>
                      <w:rPr>
                        <w:rFonts w:ascii="Cambria Math" w:hAnsi="Cambria Math"/>
                        <w:sz w:val="28"/>
                        <w:szCs w:val="28"/>
                      </w:rPr>
                      <m:t>+</m:t>
                    </m:r>
                    <m:r>
                      <w:rPr>
                        <w:rFonts w:ascii="Cambria Math" w:hAnsi="Cambria Math"/>
                        <w:sz w:val="28"/>
                        <w:szCs w:val="28"/>
                      </w:rPr>
                      <m:t>1</m:t>
                    </m:r>
                  </m:e>
                </m:d>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n</m:t>
                    </m:r>
                  </m:sub>
                </m:sSub>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oMath>
            </m:oMathPara>
          </w:p>
          <w:p w14:paraId="021818D9" w14:textId="1A90239D" w:rsidR="000E63B5" w:rsidRPr="00E94E01" w:rsidRDefault="000E63B5" w:rsidP="000E63B5">
            <w:pPr>
              <w:spacing w:line="252" w:lineRule="auto"/>
              <w:jc w:val="both"/>
              <w:rPr>
                <w:i/>
                <w:sz w:val="28"/>
                <w:szCs w:val="28"/>
              </w:rPr>
            </w:pPr>
            <m:oMathPara>
              <m:oMath>
                <m:r>
                  <w:rPr>
                    <w:rFonts w:ascii="Cambria Math" w:hAnsi="Cambria Math"/>
                    <w:sz w:val="28"/>
                    <w:szCs w:val="28"/>
                  </w:rPr>
                  <w:lastRenderedPageBreak/>
                  <m:t>+</m:t>
                </m:r>
                <m:f>
                  <m:fPr>
                    <m:ctrlPr>
                      <w:rPr>
                        <w:rFonts w:ascii="Cambria Math" w:hAnsi="Cambria Math"/>
                        <w:sz w:val="28"/>
                        <w:szCs w:val="28"/>
                      </w:rPr>
                    </m:ctrlPr>
                  </m:fPr>
                  <m:num>
                    <m:r>
                      <w:rPr>
                        <w:rFonts w:ascii="Cambria Math" w:hAnsi="Cambria Math"/>
                        <w:sz w:val="28"/>
                        <w:szCs w:val="28"/>
                      </w:rPr>
                      <m:t>eBGM</m:t>
                    </m:r>
                  </m:num>
                  <m:den>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 </m:t>
                    </m:r>
                    <m:d>
                      <m:dPr>
                        <m:ctrlPr>
                          <w:rPr>
                            <w:rFonts w:ascii="Cambria Math" w:hAnsi="Cambria Math"/>
                            <w:sz w:val="28"/>
                            <w:szCs w:val="28"/>
                          </w:rPr>
                        </m:ctrlPr>
                      </m:dPr>
                      <m:e>
                        <m:r>
                          <w:rPr>
                            <w:rFonts w:ascii="Cambria Math" w:hAnsi="Cambria Math"/>
                            <w:sz w:val="28"/>
                            <w:szCs w:val="28"/>
                          </w:rPr>
                          <m:t>2</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num>
                  <m:den>
                    <m:r>
                      <w:rPr>
                        <w:rFonts w:ascii="Cambria Math" w:hAnsi="Cambria Math"/>
                        <w:sz w:val="28"/>
                        <w:szCs w:val="28"/>
                      </w:rPr>
                      <m:t>2</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den>
                </m:f>
                <m:r>
                  <m:rPr>
                    <m:sty m:val="p"/>
                  </m:rPr>
                  <w:rPr>
                    <w:rFonts w:ascii="Cambria Math" w:hAnsi="Cambria Math"/>
                    <w:sz w:val="28"/>
                    <w:szCs w:val="28"/>
                  </w:rPr>
                  <m:t>,</m:t>
                </m:r>
              </m:oMath>
            </m:oMathPara>
          </w:p>
        </w:tc>
        <w:tc>
          <w:tcPr>
            <w:tcW w:w="793" w:type="dxa"/>
            <w:vAlign w:val="center"/>
          </w:tcPr>
          <w:p w14:paraId="717DF3FA" w14:textId="54852D24" w:rsidR="000E63B5" w:rsidRPr="00E94E01" w:rsidRDefault="000E63B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lastRenderedPageBreak/>
              <w:t>(23)</w:t>
            </w:r>
          </w:p>
        </w:tc>
      </w:tr>
    </w:tbl>
    <w:p w14:paraId="725AB583" w14:textId="77777777" w:rsidR="000E63B5" w:rsidRPr="00E94E01" w:rsidRDefault="000E63B5" w:rsidP="000E63B5">
      <w:pPr>
        <w:pStyle w:val="BodyText"/>
        <w:spacing w:after="0"/>
        <w:jc w:val="both"/>
        <w:rPr>
          <w:sz w:val="28"/>
          <w:szCs w:val="28"/>
        </w:rPr>
      </w:pPr>
      <w:r w:rsidRPr="00E94E01">
        <w:rPr>
          <w:sz w:val="28"/>
          <w:szCs w:val="28"/>
        </w:rPr>
        <w:t xml:space="preserve">bu yerda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H</m:t>
            </m:r>
          </m:sub>
        </m:sSub>
      </m:oMath>
      <w:r w:rsidRPr="00E94E01">
        <w:rPr>
          <w:sz w:val="28"/>
          <w:szCs w:val="28"/>
        </w:rPr>
        <w:t xml:space="preserve"> — halqa kvant qora o‘ra gorizontidir.</w:t>
      </w:r>
    </w:p>
    <w:p w14:paraId="13EF0A3D" w14:textId="5305A2C8" w:rsidR="00895161" w:rsidRPr="00E94E01" w:rsidRDefault="000E63B5" w:rsidP="000E63B5">
      <w:pPr>
        <w:spacing w:line="252" w:lineRule="auto"/>
        <w:ind w:firstLine="567"/>
        <w:jc w:val="both"/>
        <w:rPr>
          <w:sz w:val="28"/>
          <w:szCs w:val="28"/>
        </w:rPr>
      </w:pPr>
      <w:r w:rsidRPr="00E94E01">
        <w:rPr>
          <w:sz w:val="28"/>
          <w:szCs w:val="28"/>
        </w:rPr>
        <w:t xml:space="preserve">Endi </w:t>
      </w:r>
      <m:oMath>
        <m:r>
          <m:rPr>
            <m:sty m:val="p"/>
          </m:rPr>
          <w:rPr>
            <w:rFonts w:ascii="Cambria Math" w:hAnsi="Cambria Math"/>
            <w:sz w:val="28"/>
            <w:szCs w:val="28"/>
          </w:rPr>
          <m:t>ϵ</m:t>
        </m:r>
      </m:oMath>
      <w:r w:rsidRPr="00E94E01">
        <w:rPr>
          <w:sz w:val="28"/>
          <w:szCs w:val="28"/>
        </w:rPr>
        <w:t xml:space="preserve"> parametrining proton energiyasiga ta’sirini baholaymiz va 2-jadvalda har xil qora o</w:t>
      </w:r>
      <w:r w:rsidR="00DB4A21" w:rsidRPr="00E94E01">
        <w:rPr>
          <w:sz w:val="28"/>
          <w:szCs w:val="28"/>
        </w:rPr>
        <w:t>‘</w:t>
      </w:r>
      <w:r w:rsidRPr="00E94E01">
        <w:rPr>
          <w:sz w:val="28"/>
          <w:szCs w:val="28"/>
        </w:rPr>
        <w:t xml:space="preserve">ra nomzodlari uchun turli </w:t>
      </w:r>
      <m:oMath>
        <m:r>
          <m:rPr>
            <m:sty m:val="p"/>
          </m:rPr>
          <w:rPr>
            <w:rFonts w:ascii="Cambria Math" w:hAnsi="Cambria Math"/>
            <w:sz w:val="28"/>
            <w:szCs w:val="28"/>
          </w:rPr>
          <m:t>ϵ</m:t>
        </m:r>
      </m:oMath>
      <w:r w:rsidRPr="00E94E01">
        <w:rPr>
          <w:sz w:val="28"/>
          <w:szCs w:val="28"/>
        </w:rPr>
        <w:t xml:space="preserve"> qiymatlarida protonning energiyalarini keltiramiz. Olingan natijalardan ko‘rinadiki, qora o’radan tezlashtirilgan zarrachalar energiyasi ularning massasi, atrofdagi magnit maydon va </w:t>
      </w:r>
      <m:oMath>
        <m:r>
          <m:rPr>
            <m:sty m:val="p"/>
          </m:rPr>
          <w:rPr>
            <w:rFonts w:ascii="Cambria Math" w:hAnsi="Cambria Math"/>
            <w:sz w:val="28"/>
            <w:szCs w:val="28"/>
          </w:rPr>
          <m:t>ϵ</m:t>
        </m:r>
      </m:oMath>
      <w:r w:rsidRPr="00E94E01">
        <w:rPr>
          <w:sz w:val="28"/>
          <w:szCs w:val="28"/>
        </w:rPr>
        <w:t xml:space="preserve"> parametriga bog‘liqligi ko’rinadi. Qora o’ra massaning va tashqi magnit maydonning ortishi bilan tezlashtirilgan protoinlarning energiyasi ham ortishi kuzatildi. Biroq, </w:t>
      </w:r>
      <m:oMath>
        <m:r>
          <m:rPr>
            <m:sty m:val="p"/>
          </m:rPr>
          <w:rPr>
            <w:rFonts w:ascii="Cambria Math" w:hAnsi="Cambria Math"/>
            <w:sz w:val="28"/>
            <w:szCs w:val="28"/>
          </w:rPr>
          <m:t>ϵ</m:t>
        </m:r>
      </m:oMath>
      <w:r w:rsidRPr="00E94E01">
        <w:rPr>
          <w:sz w:val="28"/>
          <w:szCs w:val="28"/>
        </w:rPr>
        <w:t xml:space="preserve"> parametrining ortishi esa proton energiyasining kamayishiga olib kelishi ko’rsatildi.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0E63B5" w:rsidRPr="00E94E01" w14:paraId="7E77AD1D" w14:textId="77777777" w:rsidTr="000E63B5">
        <w:tc>
          <w:tcPr>
            <w:tcW w:w="9348" w:type="dxa"/>
          </w:tcPr>
          <w:p w14:paraId="24A8E576" w14:textId="77777777" w:rsidR="000E63B5" w:rsidRPr="00E94E01" w:rsidRDefault="000E63B5" w:rsidP="005076D6">
            <w:pPr>
              <w:spacing w:line="252" w:lineRule="auto"/>
              <w:jc w:val="center"/>
              <w:rPr>
                <w:sz w:val="28"/>
                <w:szCs w:val="28"/>
              </w:rPr>
            </w:pPr>
            <w:r w:rsidRPr="00E94E01">
              <w:rPr>
                <w:noProof/>
                <w:sz w:val="28"/>
                <w:szCs w:val="28"/>
              </w:rPr>
              <w:drawing>
                <wp:inline distT="0" distB="0" distL="0" distR="0" wp14:anchorId="39B961D0" wp14:editId="17EA3C43">
                  <wp:extent cx="3858083" cy="1824953"/>
                  <wp:effectExtent l="0" t="0" r="0" b="4445"/>
                  <wp:docPr id="2034672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95853" name=""/>
                          <pic:cNvPicPr/>
                        </pic:nvPicPr>
                        <pic:blipFill>
                          <a:blip r:embed="rId21"/>
                          <a:stretch>
                            <a:fillRect/>
                          </a:stretch>
                        </pic:blipFill>
                        <pic:spPr>
                          <a:xfrm>
                            <a:off x="0" y="0"/>
                            <a:ext cx="3883137" cy="1836804"/>
                          </a:xfrm>
                          <a:prstGeom prst="rect">
                            <a:avLst/>
                          </a:prstGeom>
                        </pic:spPr>
                      </pic:pic>
                    </a:graphicData>
                  </a:graphic>
                </wp:inline>
              </w:drawing>
            </w:r>
          </w:p>
        </w:tc>
      </w:tr>
      <w:tr w:rsidR="000E63B5" w:rsidRPr="00E94E01" w14:paraId="3EC57F82" w14:textId="77777777" w:rsidTr="000E63B5">
        <w:tc>
          <w:tcPr>
            <w:tcW w:w="9348" w:type="dxa"/>
          </w:tcPr>
          <w:p w14:paraId="50393C27" w14:textId="77777777" w:rsidR="000E63B5" w:rsidRPr="00E94E01" w:rsidRDefault="000E63B5" w:rsidP="005076D6">
            <w:pPr>
              <w:spacing w:line="252" w:lineRule="auto"/>
              <w:jc w:val="both"/>
              <w:rPr>
                <w:sz w:val="28"/>
                <w:szCs w:val="28"/>
              </w:rPr>
            </w:pPr>
            <w:r w:rsidRPr="00E94E01">
              <w:rPr>
                <w:b/>
                <w:bCs/>
              </w:rPr>
              <w:t xml:space="preserve">Jadval 2. Jadvalda turli qora o‘ralar tomonidan tezlashtirilgan va uchib chiqqan protonlar energiyasiga </w:t>
            </w:r>
            <m:oMath>
              <m:r>
                <m:rPr>
                  <m:sty m:val="b"/>
                </m:rPr>
                <w:rPr>
                  <w:rFonts w:ascii="Cambria Math" w:hAnsi="Cambria Math"/>
                </w:rPr>
                <m:t>ϵ</m:t>
              </m:r>
            </m:oMath>
            <w:r w:rsidRPr="00E94E01">
              <w:rPr>
                <w:b/>
                <w:bCs/>
              </w:rPr>
              <w:t xml:space="preserve"> parametrining ta’siri ko‘rsatilgan. Proton energiyalari </w:t>
            </w:r>
            <m:oMath>
              <m:r>
                <m:rPr>
                  <m:sty m:val="b"/>
                </m:rPr>
                <w:rPr>
                  <w:rFonts w:ascii="Cambria Math" w:hAnsi="Cambria Math"/>
                </w:rPr>
                <m:t>ϵ</m:t>
              </m:r>
            </m:oMath>
            <w:r w:rsidRPr="00E94E01">
              <w:rPr>
                <w:b/>
                <w:bCs/>
              </w:rPr>
              <w:t xml:space="preserve"> ning turli qiymatlari uchun hisoblangan. Ushbu hisob-kitoblarda o‘lchamsiz aylanish parametri </w:t>
            </w:r>
            <m:oMath>
              <m:r>
                <m:rPr>
                  <m:sty m:val="bi"/>
                </m:rPr>
                <w:rPr>
                  <w:rFonts w:ascii="Cambria Math" w:hAnsi="Cambria Math"/>
                </w:rPr>
                <m:t>a = 0.5</m:t>
              </m:r>
            </m:oMath>
            <w:r w:rsidRPr="00E94E01">
              <w:rPr>
                <w:b/>
                <w:bCs/>
              </w:rPr>
              <w:t xml:space="preserve"> deb olingan.</w:t>
            </w:r>
          </w:p>
        </w:tc>
      </w:tr>
    </w:tbl>
    <w:p w14:paraId="4D4AC45A" w14:textId="3623785B" w:rsidR="000E63B5" w:rsidRPr="00E94E01" w:rsidRDefault="000E63B5" w:rsidP="000E63B5">
      <w:pPr>
        <w:pStyle w:val="BodyText"/>
        <w:spacing w:before="240" w:after="0"/>
        <w:ind w:firstLine="720"/>
        <w:jc w:val="both"/>
        <w:rPr>
          <w:sz w:val="28"/>
          <w:szCs w:val="28"/>
        </w:rPr>
      </w:pPr>
      <w:r w:rsidRPr="00E94E01">
        <w:rPr>
          <w:sz w:val="28"/>
          <w:szCs w:val="28"/>
        </w:rPr>
        <w:t xml:space="preserve">Yuqori energiyali kosmik nurlarni hosil qiluvchi qora o‘ra nomzodlarining kosmik nurlar spektriga qo‘shayotgan hissasini chuqurroq tahlil qilish uchun, 6-rasmning yuqori chap qismida ushbu qora o‘ralarning massasi va magnit maydoni bo‘yicha mavjud cheklovlar, shuningdek, kosmik nurlar spektridagi kritik energiya nuqtalari ko‘rsatilgan. Rasmda keltirilgan vertikal yashil chiziqlar turli qora o‘ra nomzodlari uchun kuzatuv ma’lumotlari asosida aniqlangan magnit maydon diapazonini ifodalaydi. Uzluksiz qora, ko‘k va pushti chiziqlar esa </w:t>
      </w:r>
      <m:oMath>
        <m:r>
          <w:rPr>
            <w:rFonts w:ascii="Cambria Math" w:hAnsi="Cambria Math"/>
            <w:sz w:val="28"/>
            <w:szCs w:val="28"/>
          </w:rPr>
          <m:t>ϵ=0</m:t>
        </m:r>
      </m:oMath>
      <w:r w:rsidRPr="00E94E01">
        <w:rPr>
          <w:sz w:val="28"/>
          <w:szCs w:val="28"/>
        </w:rPr>
        <w:t xml:space="preserve"> holatida uchib chiqayotgan zarraning energiyasini ifodalaydi, bu esa halqa kvant qora o‘raning Kerr qora o‘raga o‘tishiga mos keladi.</w:t>
      </w:r>
    </w:p>
    <w:p w14:paraId="7C6596DF" w14:textId="77777777" w:rsidR="000E63B5" w:rsidRPr="00E94E01" w:rsidRDefault="000E63B5" w:rsidP="000E63B5">
      <w:pPr>
        <w:pStyle w:val="BodyText"/>
        <w:spacing w:after="0"/>
        <w:ind w:firstLine="720"/>
        <w:jc w:val="both"/>
        <w:rPr>
          <w:sz w:val="28"/>
          <w:szCs w:val="28"/>
        </w:rPr>
      </w:pPr>
      <w:r w:rsidRPr="00E94E01">
        <w:rPr>
          <w:sz w:val="28"/>
          <w:szCs w:val="28"/>
        </w:rPr>
        <w:t xml:space="preserve">Qizil chiziqlar Greisen-Zatsepin-Kuzmin (GZK) chegarasini, ya’ni kesilish effektini ifodalaydi. Bu chegara uzoq galaktikalardan bizning galaktikamizga tomon harakatlanayotgan protonlarning mumkin bo‘lgan eng yuqori energiyasini bildiradi. Nazariy jihatdan, bu chegara energiyasi taxminan </w:t>
      </w:r>
      <m:oMath>
        <m:r>
          <w:rPr>
            <w:rFonts w:ascii="Cambria Math" w:hAnsi="Cambria Math"/>
            <w:sz w:val="28"/>
            <w:szCs w:val="28"/>
          </w:rPr>
          <m:t>5</m:t>
        </m:r>
        <m:r>
          <m:rPr>
            <m:sty m:val="p"/>
          </m:rP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ctrlPr>
              <w:rPr>
                <w:rFonts w:ascii="Cambria Math" w:hAnsi="Cambria Math"/>
                <w:sz w:val="28"/>
                <w:szCs w:val="28"/>
              </w:rPr>
            </m:ctrlPr>
          </m:e>
          <m:sup>
            <m:r>
              <w:rPr>
                <w:rFonts w:ascii="Cambria Math" w:hAnsi="Cambria Math"/>
                <w:sz w:val="28"/>
                <w:szCs w:val="28"/>
              </w:rPr>
              <m:t>19</m:t>
            </m:r>
          </m:sup>
        </m:sSup>
        <m:r>
          <m:rPr>
            <m:nor/>
          </m:rPr>
          <w:rPr>
            <w:rFonts w:ascii="Cambria Math" w:hAnsi="Cambria Math"/>
            <w:sz w:val="28"/>
            <w:szCs w:val="28"/>
          </w:rPr>
          <m:t xml:space="preserve"> eV</m:t>
        </m:r>
      </m:oMath>
      <w:r w:rsidRPr="00E94E01">
        <w:rPr>
          <w:sz w:val="28"/>
          <w:szCs w:val="28"/>
        </w:rPr>
        <w:t xml:space="preserve"> deb baholanadi. Ushbu limit koinotdagi mikroto‘lqinli fon nurlanishi bilan yuqori energiyali protonlarning o‘zaro ta’siri natijasida yuzaga keladi, ayniqsa, yirik masshtabdagi galaktikalararo masofalarda bu effekt yaxshi seziladi.</w:t>
      </w:r>
    </w:p>
    <w:p w14:paraId="33439DCD" w14:textId="14748E9F" w:rsidR="001B535B" w:rsidRPr="00E94E01" w:rsidRDefault="000E63B5" w:rsidP="000E63B5">
      <w:pPr>
        <w:pStyle w:val="BodyText"/>
        <w:spacing w:after="0"/>
        <w:ind w:firstLine="567"/>
        <w:jc w:val="both"/>
        <w:rPr>
          <w:sz w:val="28"/>
          <w:szCs w:val="28"/>
        </w:rPr>
      </w:pPr>
      <w:r w:rsidRPr="00E94E01">
        <w:rPr>
          <w:sz w:val="28"/>
          <w:szCs w:val="28"/>
        </w:rPr>
        <w:t xml:space="preserve">Uzlukli chiziqlar </w:t>
      </w:r>
      <m:oMath>
        <m:r>
          <m:rPr>
            <m:sty m:val="p"/>
          </m:rPr>
          <w:rPr>
            <w:rFonts w:ascii="Cambria Math" w:hAnsi="Cambria Math"/>
            <w:sz w:val="28"/>
            <w:szCs w:val="28"/>
          </w:rPr>
          <m:t>ϵ≠</m:t>
        </m:r>
        <m:r>
          <w:rPr>
            <w:rFonts w:ascii="Cambria Math" w:hAnsi="Cambria Math"/>
            <w:sz w:val="28"/>
            <w:szCs w:val="28"/>
          </w:rPr>
          <m:t>0</m:t>
        </m:r>
      </m:oMath>
      <w:r w:rsidRPr="00E94E01">
        <w:rPr>
          <w:sz w:val="28"/>
          <w:szCs w:val="28"/>
        </w:rPr>
        <w:t xml:space="preserve"> holatni ko‘rsatadi, ya’ni qora o‘ra halqa kvant qora o‘ra sifatida ko’rilganda, zarralarni yuqori energiyalarga tezlashtirish uchun qanday massa va magnit maydoni kerak bo‘lishini ifodalaydi. Grafikdan ko‘rinadiki, </w:t>
      </w:r>
      <m:oMath>
        <m:r>
          <m:rPr>
            <m:sty m:val="p"/>
          </m:rPr>
          <w:rPr>
            <w:rFonts w:ascii="Cambria Math" w:hAnsi="Cambria Math"/>
            <w:sz w:val="28"/>
            <w:szCs w:val="28"/>
          </w:rPr>
          <m:t>ϵ</m:t>
        </m:r>
      </m:oMath>
      <w:r w:rsidRPr="00E94E01">
        <w:rPr>
          <w:sz w:val="28"/>
          <w:szCs w:val="28"/>
        </w:rPr>
        <w:t xml:space="preserve"> ortgani sari, zarrachani belgilangan energiyagacha tezlashtirish uchun kuchliroq </w:t>
      </w:r>
      <w:r w:rsidRPr="00E94E01">
        <w:rPr>
          <w:sz w:val="28"/>
          <w:szCs w:val="28"/>
        </w:rPr>
        <w:lastRenderedPageBreak/>
        <w:t xml:space="preserve">magnit maydoni talab qilinadi. Shuningdek, grafik </w:t>
      </w:r>
      <m:oMath>
        <m:sSup>
          <m:sSupPr>
            <m:ctrlPr>
              <w:rPr>
                <w:rFonts w:ascii="Cambria Math" w:hAnsi="Cambria Math"/>
                <w:sz w:val="28"/>
                <w:szCs w:val="28"/>
              </w:rPr>
            </m:ctrlPr>
          </m:sSupPr>
          <m:e>
            <m:r>
              <m:rPr>
                <m:nor/>
              </m:rPr>
              <w:rPr>
                <w:sz w:val="28"/>
                <w:szCs w:val="28"/>
              </w:rPr>
              <m:t>SgrA</m:t>
            </m:r>
          </m:e>
          <m:sup>
            <m:r>
              <m:rPr>
                <m:sty m:val="p"/>
              </m:rPr>
              <w:rPr>
                <w:rFonts w:ascii="Cambria Math" w:hAnsi="Cambria Math"/>
                <w:sz w:val="28"/>
                <w:szCs w:val="28"/>
              </w:rPr>
              <m:t>⋆</m:t>
            </m:r>
          </m:sup>
        </m:sSup>
      </m:oMath>
      <w:r w:rsidRPr="00E94E01">
        <w:rPr>
          <w:sz w:val="28"/>
          <w:szCs w:val="28"/>
        </w:rPr>
        <w:t xml:space="preserve">  ning “tizza” (knee) energiyali, NGC 1052 esa “to‘piq” (ankle) yoki nihoyatda yuqori energiyali kosmik nurlar manbai sifatida xizmat qilishi mumkinligini ko‘rsatadi. Bu energiya chiziqlari kosmik nurlar spektridagi muhim xususiyatlarni belgilaydi. Masalan, “tizza” energiyadan (</w:t>
      </w:r>
      <m:oMath>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15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16</m:t>
            </m:r>
          </m:sup>
        </m:sSup>
      </m:oMath>
      <w:r w:rsidRPr="00E94E01">
        <w:rPr>
          <w:sz w:val="28"/>
          <w:szCs w:val="28"/>
        </w:rPr>
        <w:t xml:space="preserve"> eV) yuqori energiyalarda kosmik nurlar oqimi keskin kamayadi, bu esa spektrda o‘tish nuqtasini bildiradi. Boshqa tomondan, “to‘piq” energiyadan (</w:t>
      </w:r>
      <m:oMath>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18.5</m:t>
            </m:r>
          </m:sup>
        </m:sSup>
      </m:oMath>
      <w:r w:rsidRPr="00E94E01">
        <w:rPr>
          <w:sz w:val="28"/>
          <w:szCs w:val="28"/>
        </w:rPr>
        <w:t xml:space="preserve"> eV) keyin spektr tekislanadi va bu dominant manbalarning o‘zgarishini anglatadi. 6-rasmning o‘ng qismi </w:t>
      </w:r>
      <m:oMath>
        <m:sSup>
          <m:sSupPr>
            <m:ctrlPr>
              <w:rPr>
                <w:rFonts w:ascii="Cambria Math" w:hAnsi="Cambria Math"/>
                <w:sz w:val="28"/>
                <w:szCs w:val="28"/>
              </w:rPr>
            </m:ctrlPr>
          </m:sSupPr>
          <m:e>
            <m:r>
              <m:rPr>
                <m:nor/>
              </m:rPr>
              <w:rPr>
                <w:rFonts w:ascii="Cambria Math"/>
                <w:sz w:val="28"/>
                <w:szCs w:val="28"/>
              </w:rPr>
              <m:t>M87</m:t>
            </m:r>
          </m:e>
          <m:sup>
            <m:r>
              <m:rPr>
                <m:sty m:val="p"/>
              </m:rPr>
              <w:rPr>
                <w:rFonts w:ascii="Cambria Math" w:hAnsi="Cambria Math"/>
                <w:sz w:val="28"/>
                <w:szCs w:val="28"/>
              </w:rPr>
              <m:t>⋆</m:t>
            </m:r>
          </m:sup>
        </m:sSup>
      </m:oMath>
      <w:r w:rsidRPr="00E94E01">
        <w:rPr>
          <w:sz w:val="28"/>
          <w:szCs w:val="28"/>
        </w:rPr>
        <w:t xml:space="preserve"> tomonidan tezlashtirilgan protonlar energiyasining </w:t>
      </w:r>
      <m:oMath>
        <m:r>
          <m:rPr>
            <m:sty m:val="p"/>
          </m:rPr>
          <w:rPr>
            <w:rFonts w:ascii="Cambria Math" w:hAnsi="Cambria Math"/>
            <w:sz w:val="28"/>
            <w:szCs w:val="28"/>
          </w:rPr>
          <m:t>ϵ</m:t>
        </m:r>
      </m:oMath>
      <w:r w:rsidRPr="00E94E01">
        <w:rPr>
          <w:sz w:val="28"/>
          <w:szCs w:val="28"/>
        </w:rPr>
        <w:t xml:space="preserve"> ga bog‘liqligini ko‘rsatadi. Grafikdan ko‘rinadiki, </w:t>
      </w:r>
      <m:oMath>
        <m:r>
          <m:rPr>
            <m:sty m:val="p"/>
          </m:rPr>
          <w:rPr>
            <w:rFonts w:ascii="Cambria Math" w:hAnsi="Cambria Math"/>
            <w:sz w:val="28"/>
            <w:szCs w:val="28"/>
          </w:rPr>
          <m:t>ϵ</m:t>
        </m:r>
      </m:oMath>
      <w:r w:rsidRPr="00E94E01">
        <w:rPr>
          <w:sz w:val="28"/>
          <w:szCs w:val="28"/>
        </w:rPr>
        <w:t xml:space="preserve"> ortgani sari, protonlarning energiyasi kamayadi.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0E63B5" w:rsidRPr="00E94E01" w14:paraId="25CC6794" w14:textId="77777777" w:rsidTr="005076D6">
        <w:tc>
          <w:tcPr>
            <w:tcW w:w="9349" w:type="dxa"/>
          </w:tcPr>
          <w:p w14:paraId="759665CD" w14:textId="77777777" w:rsidR="000E63B5" w:rsidRPr="00E94E01" w:rsidRDefault="000E63B5" w:rsidP="000976E9">
            <w:pPr>
              <w:spacing w:line="252" w:lineRule="auto"/>
              <w:jc w:val="center"/>
            </w:pPr>
            <w:r w:rsidRPr="00E94E01">
              <w:rPr>
                <w:noProof/>
                <w:sz w:val="28"/>
                <w:szCs w:val="28"/>
              </w:rPr>
              <w:drawing>
                <wp:inline distT="0" distB="0" distL="0" distR="0" wp14:anchorId="0D3F1832" wp14:editId="13BEE1AF">
                  <wp:extent cx="5147762" cy="1811250"/>
                  <wp:effectExtent l="0" t="0" r="0" b="0"/>
                  <wp:docPr id="314522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22584"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47762" cy="1811250"/>
                          </a:xfrm>
                          <a:prstGeom prst="rect">
                            <a:avLst/>
                          </a:prstGeom>
                        </pic:spPr>
                      </pic:pic>
                    </a:graphicData>
                  </a:graphic>
                </wp:inline>
              </w:drawing>
            </w:r>
          </w:p>
        </w:tc>
      </w:tr>
      <w:tr w:rsidR="000E63B5" w:rsidRPr="00E94E01" w14:paraId="16BA89A4" w14:textId="77777777" w:rsidTr="005076D6">
        <w:tc>
          <w:tcPr>
            <w:tcW w:w="9349" w:type="dxa"/>
          </w:tcPr>
          <w:p w14:paraId="2DAE6738" w14:textId="70FDE77F" w:rsidR="000E63B5" w:rsidRPr="00E94E01" w:rsidRDefault="000E63B5" w:rsidP="005076D6">
            <w:pPr>
              <w:spacing w:line="252" w:lineRule="auto"/>
              <w:jc w:val="both"/>
              <w:rPr>
                <w:sz w:val="28"/>
                <w:szCs w:val="28"/>
              </w:rPr>
            </w:pPr>
            <w:r w:rsidRPr="00E94E01">
              <w:rPr>
                <w:b/>
                <w:bCs/>
              </w:rPr>
              <w:t xml:space="preserve">Rasm 6. </w:t>
            </w:r>
            <w:r w:rsidRPr="00E94E01">
              <w:rPr>
                <w:b/>
                <w:bCs/>
                <w:iCs/>
              </w:rPr>
              <w:t>Yuqori chap qismda tanlangan qora o‘ra nomzodlari (masalan, SgrA</w:t>
            </w:r>
            <w:r w:rsidRPr="00E94E01">
              <w:rPr>
                <w:rFonts w:ascii="Cambria Math" w:hAnsi="Cambria Math" w:cs="Cambria Math"/>
                <w:b/>
                <w:bCs/>
                <w:iCs/>
              </w:rPr>
              <w:t>⋆</w:t>
            </w:r>
            <w:r w:rsidRPr="00E94E01">
              <w:rPr>
                <w:b/>
                <w:bCs/>
                <w:iCs/>
              </w:rPr>
              <w:t>, NGC 1052, M87</w:t>
            </w:r>
            <w:r w:rsidRPr="00E94E01">
              <w:rPr>
                <w:rFonts w:ascii="Cambria Math" w:hAnsi="Cambria Math" w:cs="Cambria Math"/>
                <w:b/>
                <w:bCs/>
                <w:iCs/>
              </w:rPr>
              <w:t>⋆</w:t>
            </w:r>
            <w:r w:rsidRPr="00E94E01">
              <w:rPr>
                <w:b/>
                <w:bCs/>
                <w:iCs/>
              </w:rPr>
              <w:t xml:space="preserve"> va BZ) uchun qora o‘ra massasi </w:t>
            </w:r>
            <m:oMath>
              <m:sSub>
                <m:sSubPr>
                  <m:ctrlPr>
                    <w:rPr>
                      <w:rFonts w:ascii="Cambria Math" w:hAnsi="Cambria Math"/>
                      <w:b/>
                      <w:bCs/>
                    </w:rPr>
                  </m:ctrlPr>
                </m:sSubPr>
                <m:e>
                  <m:r>
                    <m:rPr>
                      <m:sty m:val="bi"/>
                    </m:rPr>
                    <w:rPr>
                      <w:rFonts w:ascii="Cambria Math" w:hAnsi="Cambria Math"/>
                    </w:rPr>
                    <m:t>M</m:t>
                  </m:r>
                </m:e>
                <m:sub>
                  <m:r>
                    <m:rPr>
                      <m:nor/>
                    </m:rPr>
                    <w:rPr>
                      <w:b/>
                      <w:bCs/>
                    </w:rPr>
                    <m:t>BH</m:t>
                  </m:r>
                </m:sub>
              </m:sSub>
            </m:oMath>
            <w:r w:rsidRPr="00E94E01">
              <w:t xml:space="preserve"> </w:t>
            </w:r>
            <w:r w:rsidRPr="00E94E01">
              <w:rPr>
                <w:b/>
                <w:bCs/>
                <w:iCs/>
              </w:rPr>
              <w:t xml:space="preserve">  va magnit maydoni </w:t>
            </w:r>
            <m:oMath>
              <m:r>
                <m:rPr>
                  <m:sty m:val="bi"/>
                </m:rPr>
                <w:rPr>
                  <w:rFonts w:ascii="Cambria Math" w:hAnsi="Cambria Math"/>
                </w:rPr>
                <m:t>B</m:t>
              </m:r>
            </m:oMath>
            <w:r w:rsidRPr="00E94E01">
              <w:rPr>
                <w:b/>
                <w:bCs/>
                <w:iCs/>
              </w:rPr>
              <w:t xml:space="preserve"> bo‘yicha cheklovlar grafigi tasvirlangan. Bu obyektlar turli energiyalardagi yuqori energiyali protonlar manbai bo‘lishi mumkin. BZ deb belgilangan manba</w:t>
            </w:r>
            <w:r w:rsidRPr="00E94E01">
              <w:t xml:space="preserve"> </w:t>
            </w:r>
            <m:oMath>
              <m:sSup>
                <m:sSupPr>
                  <m:ctrlPr>
                    <w:rPr>
                      <w:rFonts w:ascii="Cambria Math" w:hAnsi="Cambria Math"/>
                      <w:b/>
                      <w:bCs/>
                    </w:rPr>
                  </m:ctrlPr>
                </m:sSupPr>
                <m:e>
                  <m:r>
                    <m:rPr>
                      <m:sty m:val="bi"/>
                    </m:rPr>
                    <w:rPr>
                      <w:rFonts w:ascii="Cambria Math" w:hAnsi="Cambria Math"/>
                    </w:rPr>
                    <m:t>10</m:t>
                  </m:r>
                </m:e>
                <m:sup>
                  <m:r>
                    <m:rPr>
                      <m:sty m:val="bi"/>
                    </m:rPr>
                    <w:rPr>
                      <w:rFonts w:ascii="Cambria Math" w:hAnsi="Cambria Math"/>
                    </w:rPr>
                    <m:t>9</m:t>
                  </m:r>
                </m:sup>
              </m:sSup>
              <m:sSub>
                <m:sSubPr>
                  <m:ctrlPr>
                    <w:rPr>
                      <w:rFonts w:ascii="Cambria Math" w:hAnsi="Cambria Math"/>
                      <w:b/>
                      <w:bCs/>
                    </w:rPr>
                  </m:ctrlPr>
                </m:sSubPr>
                <m:e>
                  <m:r>
                    <m:rPr>
                      <m:sty m:val="bi"/>
                    </m:rPr>
                    <w:rPr>
                      <w:rFonts w:ascii="Cambria Math" w:hAnsi="Cambria Math"/>
                    </w:rPr>
                    <m:t>M</m:t>
                  </m:r>
                </m:e>
                <m:sub>
                  <m:r>
                    <m:rPr>
                      <m:sty m:val="b"/>
                    </m:rPr>
                    <w:rPr>
                      <w:rFonts w:ascii="Cambria Math" w:hAnsi="Cambria Math"/>
                    </w:rPr>
                    <m:t>⊙</m:t>
                  </m:r>
                </m:sub>
              </m:sSub>
            </m:oMath>
            <w:r w:rsidRPr="00E94E01">
              <w:t xml:space="preserve"> </w:t>
            </w:r>
            <w:r w:rsidRPr="00E94E01">
              <w:rPr>
                <w:b/>
                <w:bCs/>
                <w:iCs/>
              </w:rPr>
              <w:t xml:space="preserve">massasiga ega supermassiv qora o‘ra bo‘lib, uning magnit maydoni kuchi </w:t>
            </w:r>
            <m:oMath>
              <m:r>
                <m:rPr>
                  <m:sty m:val="bi"/>
                </m:rPr>
                <w:rPr>
                  <w:rFonts w:ascii="Cambria Math" w:hAnsi="Cambria Math"/>
                </w:rPr>
                <m:t>1</m:t>
              </m:r>
              <m:sSup>
                <m:sSupPr>
                  <m:ctrlPr>
                    <w:rPr>
                      <w:rFonts w:ascii="Cambria Math" w:hAnsi="Cambria Math"/>
                      <w:b/>
                      <w:bCs/>
                      <w:i/>
                      <w:iCs/>
                    </w:rPr>
                  </m:ctrlPr>
                </m:sSupPr>
                <m:e>
                  <m:r>
                    <m:rPr>
                      <m:sty m:val="bi"/>
                    </m:rPr>
                    <w:rPr>
                      <w:rFonts w:ascii="Cambria Math" w:hAnsi="Cambria Math"/>
                    </w:rPr>
                    <m:t>0</m:t>
                  </m:r>
                </m:e>
                <m:sup>
                  <m:r>
                    <m:rPr>
                      <m:sty m:val="bi"/>
                    </m:rPr>
                    <w:rPr>
                      <w:rFonts w:ascii="Cambria Math" w:hAnsi="Cambria Math"/>
                    </w:rPr>
                    <m:t>3</m:t>
                  </m:r>
                </m:sup>
              </m:sSup>
            </m:oMath>
            <w:r w:rsidRPr="00E94E01">
              <w:rPr>
                <w:b/>
                <w:bCs/>
                <w:iCs/>
              </w:rPr>
              <w:t xml:space="preserve"> G dan </w:t>
            </w:r>
            <m:oMath>
              <m:r>
                <m:rPr>
                  <m:sty m:val="bi"/>
                </m:rPr>
                <w:rPr>
                  <w:rFonts w:ascii="Cambria Math" w:hAnsi="Cambria Math"/>
                </w:rPr>
                <m:t>1</m:t>
              </m:r>
              <m:sSup>
                <m:sSupPr>
                  <m:ctrlPr>
                    <w:rPr>
                      <w:rFonts w:ascii="Cambria Math" w:hAnsi="Cambria Math"/>
                      <w:b/>
                      <w:bCs/>
                      <w:i/>
                      <w:iCs/>
                    </w:rPr>
                  </m:ctrlPr>
                </m:sSupPr>
                <m:e>
                  <m:r>
                    <m:rPr>
                      <m:sty m:val="bi"/>
                    </m:rPr>
                    <w:rPr>
                      <w:rFonts w:ascii="Cambria Math" w:hAnsi="Cambria Math"/>
                    </w:rPr>
                    <m:t>0</m:t>
                  </m:r>
                </m:e>
                <m:sup>
                  <m:r>
                    <m:rPr>
                      <m:sty m:val="bi"/>
                    </m:rPr>
                    <w:rPr>
                      <w:rFonts w:ascii="Cambria Math" w:hAnsi="Cambria Math"/>
                    </w:rPr>
                    <m:t>4</m:t>
                  </m:r>
                </m:sup>
              </m:sSup>
            </m:oMath>
            <w:r w:rsidRPr="00E94E01">
              <w:rPr>
                <w:b/>
                <w:bCs/>
                <w:iCs/>
              </w:rPr>
              <w:t xml:space="preserve"> G atrofida va bu Blandford-Znajek (BZ) mexanizmidagi relyativistik oqimlar nazariyasiga mos keladi. Grafikdagi qiya chiziqlar protonlarning turli energiyalarini va GZK chegarasini ko‘rsatadi. Uzluksiz chiziqlar </w:t>
            </w:r>
            <m:oMath>
              <m:r>
                <m:rPr>
                  <m:sty m:val="b"/>
                </m:rPr>
                <w:rPr>
                  <w:rFonts w:ascii="Cambria Math" w:hAnsi="Cambria Math"/>
                </w:rPr>
                <m:t>ϵ</m:t>
              </m:r>
              <m:r>
                <m:rPr>
                  <m:sty m:val="bi"/>
                </m:rPr>
                <w:rPr>
                  <w:rFonts w:ascii="Cambria Math" w:hAnsi="Cambria Math"/>
                </w:rPr>
                <m:t>=</m:t>
              </m:r>
              <m:r>
                <w:rPr>
                  <w:rFonts w:ascii="Cambria Math" w:hAnsi="Cambria Math"/>
                </w:rPr>
                <m:t>0</m:t>
              </m:r>
            </m:oMath>
            <w:r w:rsidRPr="00E94E01">
              <w:rPr>
                <w:b/>
                <w:bCs/>
                <w:iCs/>
              </w:rPr>
              <w:t xml:space="preserve"> holatiga (ya’ni Kerr qora o‘ra holatiga), uzlukli chiziqlar esa </w:t>
            </w:r>
            <m:oMath>
              <m:r>
                <m:rPr>
                  <m:sty m:val="b"/>
                </m:rPr>
                <w:rPr>
                  <w:rFonts w:ascii="Cambria Math" w:hAnsi="Cambria Math"/>
                </w:rPr>
                <m:t>ϵ</m:t>
              </m:r>
              <m:r>
                <m:rPr>
                  <m:sty m:val="bi"/>
                </m:rPr>
                <w:rPr>
                  <w:rFonts w:ascii="Cambria Math" w:hAnsi="Cambria Math"/>
                </w:rPr>
                <m:t>=</m:t>
              </m:r>
              <m:r>
                <w:rPr>
                  <w:rFonts w:ascii="Cambria Math" w:hAnsi="Cambria Math"/>
                </w:rPr>
                <m:t>0.3</m:t>
              </m:r>
            </m:oMath>
            <w:r w:rsidRPr="00E94E01">
              <w:rPr>
                <w:b/>
                <w:bCs/>
                <w:iCs/>
              </w:rPr>
              <w:t xml:space="preserve"> holatiga mos keladi. O‘ng qismda esa beta yemirilishidan so‘ng M87</w:t>
            </w:r>
            <w:r w:rsidRPr="00E94E01">
              <w:rPr>
                <w:rFonts w:ascii="Cambria Math" w:hAnsi="Cambria Math" w:cs="Cambria Math"/>
                <w:b/>
                <w:bCs/>
                <w:iCs/>
              </w:rPr>
              <w:t>⋆</w:t>
            </w:r>
            <w:r w:rsidRPr="00E94E01">
              <w:rPr>
                <w:b/>
                <w:bCs/>
                <w:iCs/>
              </w:rPr>
              <w:t xml:space="preserve"> tomonidan tezlashtirilgan protonlarning energiyasi </w:t>
            </w:r>
            <m:oMath>
              <m:r>
                <m:rPr>
                  <m:sty m:val="bi"/>
                </m:rPr>
                <w:rPr>
                  <w:rFonts w:ascii="Cambria Math" w:hAnsi="Cambria Math"/>
                </w:rPr>
                <m:t>E</m:t>
              </m:r>
            </m:oMath>
            <w:r w:rsidRPr="00E94E01">
              <w:rPr>
                <w:b/>
                <w:bCs/>
                <w:iCs/>
              </w:rPr>
              <w:t xml:space="preserve"> ning </w:t>
            </w:r>
            <m:oMath>
              <m:r>
                <m:rPr>
                  <m:sty m:val="b"/>
                </m:rPr>
                <w:rPr>
                  <w:rFonts w:ascii="Cambria Math" w:hAnsi="Cambria Math"/>
                </w:rPr>
                <m:t>ϵ</m:t>
              </m:r>
            </m:oMath>
            <w:r w:rsidRPr="00E94E01">
              <w:rPr>
                <w:b/>
                <w:bCs/>
                <w:iCs/>
              </w:rPr>
              <w:t xml:space="preserve"> ga bog‘liqligi ko‘rsatilgan. Bu yerda qora o‘ra massasi </w:t>
            </w:r>
            <m:oMath>
              <m:r>
                <m:rPr>
                  <m:sty m:val="bi"/>
                </m:rPr>
                <w:rPr>
                  <w:rFonts w:ascii="Cambria Math" w:hAnsi="Cambria Math"/>
                </w:rPr>
                <m:t>M</m:t>
              </m:r>
              <m:r>
                <m:rPr>
                  <m:sty m:val="b"/>
                </m:rPr>
                <w:rPr>
                  <w:rFonts w:ascii="Cambria Math" w:hAnsi="Cambria Math"/>
                </w:rPr>
                <m:t>=</m:t>
              </m:r>
              <m:r>
                <m:rPr>
                  <m:sty m:val="bi"/>
                </m:rPr>
                <w:rPr>
                  <w:rFonts w:ascii="Cambria Math" w:hAnsi="Cambria Math"/>
                </w:rPr>
                <m:t>6.2</m:t>
              </m:r>
              <m:r>
                <m:rPr>
                  <m:sty m:val="b"/>
                </m:rPr>
                <w:rPr>
                  <w:rFonts w:ascii="Cambria Math" w:hAnsi="Cambria Math"/>
                </w:rPr>
                <m:t>×</m:t>
              </m:r>
              <m:sSup>
                <m:sSupPr>
                  <m:ctrlPr>
                    <w:rPr>
                      <w:rFonts w:ascii="Cambria Math" w:hAnsi="Cambria Math"/>
                      <w:b/>
                    </w:rPr>
                  </m:ctrlPr>
                </m:sSupPr>
                <m:e>
                  <m:r>
                    <m:rPr>
                      <m:sty m:val="bi"/>
                    </m:rPr>
                    <w:rPr>
                      <w:rFonts w:ascii="Cambria Math" w:hAnsi="Cambria Math"/>
                    </w:rPr>
                    <m:t>10</m:t>
                  </m:r>
                </m:e>
                <m:sup>
                  <m:r>
                    <m:rPr>
                      <m:sty m:val="bi"/>
                    </m:rPr>
                    <w:rPr>
                      <w:rFonts w:ascii="Cambria Math" w:hAnsi="Cambria Math"/>
                    </w:rPr>
                    <m:t>9</m:t>
                  </m:r>
                </m:sup>
              </m:sSup>
              <m:r>
                <m:rPr>
                  <m:sty m:val="bi"/>
                </m:rPr>
                <w:rPr>
                  <w:rFonts w:ascii="Cambria Math" w:hAnsi="Cambria Math"/>
                </w:rPr>
                <m:t> </m:t>
              </m:r>
              <m:sSub>
                <m:sSubPr>
                  <m:ctrlPr>
                    <w:rPr>
                      <w:rFonts w:ascii="Cambria Math" w:hAnsi="Cambria Math"/>
                      <w:b/>
                    </w:rPr>
                  </m:ctrlPr>
                </m:sSubPr>
                <m:e>
                  <m:r>
                    <m:rPr>
                      <m:sty m:val="bi"/>
                    </m:rPr>
                    <w:rPr>
                      <w:rFonts w:ascii="Cambria Math" w:hAnsi="Cambria Math"/>
                    </w:rPr>
                    <m:t>M</m:t>
                  </m:r>
                </m:e>
                <m:sub>
                  <m:r>
                    <m:rPr>
                      <m:sty m:val="b"/>
                    </m:rPr>
                    <w:rPr>
                      <w:rFonts w:ascii="Cambria Math" w:hAnsi="Cambria Math"/>
                    </w:rPr>
                    <m:t>⊙</m:t>
                  </m:r>
                </m:sub>
              </m:sSub>
            </m:oMath>
            <w:r w:rsidRPr="00E94E01">
              <w:rPr>
                <w:b/>
                <w:iCs/>
              </w:rPr>
              <w:t>.</w:t>
            </w:r>
            <w:r w:rsidRPr="00E94E01">
              <w:rPr>
                <w:b/>
                <w:bCs/>
                <w:iCs/>
              </w:rPr>
              <w:t xml:space="preserve"> Har ikkala grafikda ham aylanish parametri </w:t>
            </w:r>
            <m:oMath>
              <m:r>
                <m:rPr>
                  <m:sty m:val="bi"/>
                </m:rPr>
                <w:rPr>
                  <w:rFonts w:ascii="Cambria Math" w:hAnsi="Cambria Math"/>
                </w:rPr>
                <m:t>a=0.9</m:t>
              </m:r>
            </m:oMath>
            <w:r w:rsidRPr="00E94E01">
              <w:rPr>
                <w:b/>
                <w:bCs/>
                <w:iCs/>
              </w:rPr>
              <w:t xml:space="preserve"> deb olingan.</w:t>
            </w:r>
          </w:p>
        </w:tc>
      </w:tr>
    </w:tbl>
    <w:p w14:paraId="2EBC5DFD" w14:textId="77777777" w:rsidR="00F36A3C" w:rsidRPr="00E94E01" w:rsidRDefault="00F36A3C" w:rsidP="000E63B5">
      <w:pPr>
        <w:rPr>
          <w:rStyle w:val="None"/>
          <w:b/>
          <w:bCs/>
          <w:color w:val="auto"/>
          <w:sz w:val="28"/>
          <w:szCs w:val="28"/>
        </w:rPr>
      </w:pPr>
    </w:p>
    <w:p w14:paraId="3A890176" w14:textId="3509D8E5" w:rsidR="006B3877" w:rsidRPr="00E94E01" w:rsidRDefault="006B3877" w:rsidP="009F6F45">
      <w:pPr>
        <w:pStyle w:val="NormalWeb"/>
        <w:spacing w:before="0" w:beforeAutospacing="0" w:after="0" w:afterAutospacing="0"/>
        <w:ind w:firstLine="567"/>
        <w:jc w:val="both"/>
        <w:rPr>
          <w:sz w:val="28"/>
          <w:szCs w:val="28"/>
        </w:rPr>
      </w:pPr>
      <w:r w:rsidRPr="00E94E01">
        <w:rPr>
          <w:sz w:val="28"/>
          <w:szCs w:val="28"/>
        </w:rPr>
        <w:t xml:space="preserve">Dissertatsiyaning </w:t>
      </w:r>
      <w:r w:rsidRPr="00E94E01">
        <w:rPr>
          <w:b/>
          <w:bCs/>
          <w:sz w:val="28"/>
          <w:szCs w:val="28"/>
        </w:rPr>
        <w:t>III Bobi</w:t>
      </w:r>
      <w:r w:rsidRPr="00E94E01">
        <w:rPr>
          <w:sz w:val="28"/>
          <w:szCs w:val="28"/>
        </w:rPr>
        <w:t xml:space="preserve"> “</w:t>
      </w:r>
      <w:r w:rsidRPr="00E94E01">
        <w:rPr>
          <w:b/>
          <w:bCs/>
          <w:sz w:val="28"/>
          <w:szCs w:val="28"/>
        </w:rPr>
        <w:t>Parametrik Konoplya-Rezzolla-Zhidenko qora o‘ra fazo-vaqt metrikasi energetikasiga oid astrofizik tahlillar</w:t>
      </w:r>
      <w:r w:rsidRPr="00E94E01">
        <w:rPr>
          <w:sz w:val="28"/>
          <w:szCs w:val="28"/>
        </w:rPr>
        <w:t>” deb nomlanib, Parametrik Konoplya-Rezzolla-Zhidenko qora o‘ra atrofidagi energetik jarayonlar magnit Penrose jarayoni misolida o’rganildi. Boyer-Lindquist koordinatalarida parametrik Konopolya-Rezolla-Zhidenko metrikasini quyidagicha ifodalanadi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6B3877" w:rsidRPr="00E94E01" w14:paraId="7A68956D" w14:textId="77777777" w:rsidTr="00C43494">
        <w:trPr>
          <w:trHeight w:val="1394"/>
        </w:trPr>
        <w:tc>
          <w:tcPr>
            <w:tcW w:w="8545" w:type="dxa"/>
            <w:vAlign w:val="center"/>
          </w:tcPr>
          <w:p w14:paraId="3ED55206" w14:textId="7EDAF962" w:rsidR="006B3877" w:rsidRPr="00E94E01" w:rsidRDefault="00000000" w:rsidP="006B3877">
            <w:pPr>
              <w:pStyle w:val="BodyText"/>
              <w:jc w:val="both"/>
              <w:rPr>
                <w:i/>
                <w:sz w:val="28"/>
                <w:szCs w:val="28"/>
              </w:rPr>
            </w:pPr>
            <m:oMathPara>
              <m:oMath>
                <m:m>
                  <m:mPr>
                    <m:plcHide m:val="1"/>
                    <m:mcs>
                      <m:mc>
                        <m:mcPr>
                          <m:count m:val="1"/>
                          <m:mcJc m:val="right"/>
                        </m:mcPr>
                      </m:mc>
                    </m:mcs>
                    <m:ctrlPr>
                      <w:rPr>
                        <w:rFonts w:ascii="Cambria Math" w:hAnsi="Cambria Math"/>
                        <w:sz w:val="28"/>
                        <w:szCs w:val="28"/>
                      </w:rPr>
                    </m:ctrlPr>
                  </m:mPr>
                  <m:mr>
                    <m:e>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m:t>
                          </m:r>
                        </m:num>
                        <m:den>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den>
                      </m:f>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t</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2Wr</m:t>
                      </m:r>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θdtdϕ</m:t>
                      </m:r>
                      <m:r>
                        <m:rPr>
                          <m:sty m:val="p"/>
                        </m:rPr>
                        <w:rPr>
                          <w:rFonts w:ascii="Cambria Math" w:hAnsi="Cambria Math"/>
                          <w:sz w:val="28"/>
                          <w:szCs w:val="28"/>
                        </w:rPr>
                        <m:t>+</m:t>
                      </m:r>
                    </m:e>
                  </m:mr>
                  <m:mr>
                    <m:e>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θd</m:t>
                      </m:r>
                      <m:sSup>
                        <m:sSupPr>
                          <m:ctrlPr>
                            <w:rPr>
                              <w:rFonts w:ascii="Cambria Math" w:hAnsi="Cambria Math"/>
                              <w:sz w:val="28"/>
                              <w:szCs w:val="28"/>
                            </w:rPr>
                          </m:ctrlPr>
                        </m:sSupPr>
                        <m:e>
                          <m:r>
                            <w:rPr>
                              <w:rFonts w:ascii="Cambria Math" w:hAnsi="Cambria Math"/>
                              <w:sz w:val="28"/>
                              <w:szCs w:val="28"/>
                            </w:rPr>
                            <m:t>ϕ</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Σ</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2</m:t>
                              </m:r>
                            </m:sup>
                          </m:sSup>
                        </m:den>
                      </m:f>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Σ</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θ</m:t>
                          </m:r>
                        </m:e>
                        <m:sup>
                          <m:r>
                            <w:rPr>
                              <w:rFonts w:ascii="Cambria Math" w:hAnsi="Cambria Math"/>
                              <w:sz w:val="28"/>
                              <w:szCs w:val="28"/>
                            </w:rPr>
                            <m:t>2</m:t>
                          </m:r>
                        </m:sup>
                      </m:sSup>
                      <m:r>
                        <w:rPr>
                          <w:rFonts w:ascii="Cambria Math" w:hAnsi="Cambria Math"/>
                          <w:sz w:val="28"/>
                          <w:szCs w:val="28"/>
                        </w:rPr>
                        <m:t> </m:t>
                      </m:r>
                      <m:r>
                        <m:rPr>
                          <m:sty m:val="p"/>
                        </m:rPr>
                        <w:rPr>
                          <w:rFonts w:ascii="Cambria Math" w:hAnsi="Cambria Math"/>
                          <w:sz w:val="28"/>
                          <w:szCs w:val="28"/>
                        </w:rPr>
                        <m:t xml:space="preserve">, </m:t>
                      </m:r>
                    </m:e>
                  </m:mr>
                </m:m>
              </m:oMath>
            </m:oMathPara>
          </w:p>
        </w:tc>
        <w:tc>
          <w:tcPr>
            <w:tcW w:w="793" w:type="dxa"/>
            <w:vAlign w:val="center"/>
          </w:tcPr>
          <w:p w14:paraId="18B888E6" w14:textId="0C72FBAC" w:rsidR="006B3877" w:rsidRPr="00E94E01" w:rsidRDefault="006B3877"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(24)</w:t>
            </w:r>
          </w:p>
        </w:tc>
      </w:tr>
    </w:tbl>
    <w:p w14:paraId="49337D8B" w14:textId="77777777" w:rsidR="006B3877" w:rsidRPr="00E94E01" w:rsidRDefault="006B3877" w:rsidP="006B3877">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bu yerda</w:t>
      </w:r>
    </w:p>
    <w:p w14:paraId="57641683" w14:textId="77777777" w:rsidR="006B3877" w:rsidRPr="00E94E01" w:rsidRDefault="00000000" w:rsidP="006B3877">
      <w:pPr>
        <w:pStyle w:val="BodyText"/>
        <w:jc w:val="both"/>
        <w:rPr>
          <w:sz w:val="28"/>
          <w:szCs w:val="28"/>
        </w:rPr>
      </w:pPr>
      <m:oMathPara>
        <m:oMathParaPr>
          <m:jc m:val="center"/>
        </m:oMathParaPr>
        <m:oMath>
          <m:m>
            <m:mPr>
              <m:plcHide m:val="1"/>
              <m:mcs>
                <m:mc>
                  <m:mcPr>
                    <m:count m:val="1"/>
                    <m:mcJc m:val="right"/>
                  </m:mcPr>
                </m:mc>
              </m:mcs>
              <m:ctrlPr>
                <w:rPr>
                  <w:rFonts w:ascii="Cambria Math" w:hAnsi="Cambria Math"/>
                  <w:sz w:val="28"/>
                  <w:szCs w:val="28"/>
                </w:rPr>
              </m:ctrlPr>
            </m:mPr>
            <m:mr>
              <m:e>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2</m:t>
                    </m:r>
                  </m:sup>
                </m:sSup>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num>
                      <m:den>
                        <m:r>
                          <w:rPr>
                            <w:rFonts w:ascii="Cambria Math" w:hAnsi="Cambria Math"/>
                            <w:sz w:val="28"/>
                            <w:szCs w:val="28"/>
                          </w:rPr>
                          <m:t>r</m:t>
                        </m:r>
                      </m:den>
                    </m:f>
                  </m:e>
                </m:d>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ϵ</m:t>
                            </m:r>
                          </m:e>
                          <m:sub>
                            <m: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num>
                      <m:den>
                        <m:r>
                          <w:rPr>
                            <w:rFonts w:ascii="Cambria Math" w:hAnsi="Cambria Math"/>
                            <w:sz w:val="28"/>
                            <w:szCs w:val="28"/>
                          </w:rPr>
                          <m:t>r</m:t>
                        </m:r>
                      </m:den>
                    </m:f>
                    <m:r>
                      <m:rPr>
                        <m:sty m:val="p"/>
                      </m:rPr>
                      <w:rPr>
                        <w:rFonts w:ascii="Cambria Math" w:hAns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00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ϵ</m:t>
                            </m:r>
                          </m:e>
                          <m:sub>
                            <m:r>
                              <w:rPr>
                                <w:rFonts w:ascii="Cambria Math" w:hAnsi="Cambria Math"/>
                                <w:sz w:val="28"/>
                                <w:szCs w:val="28"/>
                              </w:rPr>
                              <m:t>0</m:t>
                            </m:r>
                          </m:sub>
                        </m:sSub>
                      </m:e>
                    </m:d>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1</m:t>
                            </m:r>
                          </m:sub>
                        </m:sSub>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en>
                    </m:f>
                  </m:e>
                </m:d>
                <m:r>
                  <m:rPr>
                    <m:sty m:val="p"/>
                  </m:rPr>
                  <w:rPr>
                    <w:rFonts w:ascii="Cambria Math" w:hAnsi="Cambria Math"/>
                    <w:sz w:val="28"/>
                    <w:szCs w:val="28"/>
                  </w:rPr>
                  <m:t>+</m:t>
                </m:r>
              </m:e>
            </m:mr>
            <m:mr>
              <m:e>
                <m:r>
                  <m:rPr>
                    <m:sty m:val="p"/>
                  </m:rPr>
                  <w:rPr>
                    <w:rFonts w:ascii="Cambria Math" w:hAnsi="Cambria Math"/>
                    <w:sz w:val="28"/>
                    <w:szCs w:val="28"/>
                  </w:rPr>
                  <m:t>+</m:t>
                </m:r>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20</m:t>
                            </m:r>
                          </m:sub>
                        </m:sSub>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en>
                    </m:f>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21</m:t>
                            </m:r>
                          </m:sub>
                        </m:sSub>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4</m:t>
                            </m:r>
                          </m:sup>
                        </m:sSup>
                      </m:den>
                    </m:f>
                    <m:r>
                      <m:rPr>
                        <m:sty m:val="p"/>
                      </m:rPr>
                      <w:rPr>
                        <w:rFonts w:ascii="Cambria Math" w:hAnsi="Cambria Math"/>
                        <w:sz w:val="28"/>
                        <w:szCs w:val="28"/>
                      </w:rPr>
                      <m:t>+</m:t>
                    </m:r>
                    <m:r>
                      <w:rPr>
                        <w:rFonts w:ascii="Cambria Math" w:hAnsi="Cambria Math"/>
                        <w:sz w:val="28"/>
                        <w:szCs w:val="28"/>
                      </w:rPr>
                      <m:t>T</m:t>
                    </m:r>
                  </m:e>
                </m:d>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e>
            </m:mr>
          </m:m>
        </m:oMath>
      </m:oMathPara>
    </w:p>
    <w:p w14:paraId="35C07156" w14:textId="77777777" w:rsidR="006B3877" w:rsidRPr="00E94E01" w:rsidRDefault="00000000" w:rsidP="006B387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r>
                  <w:rPr>
                    <w:rFonts w:ascii="Cambria Math" w:hAnsi="Cambria Math" w:cs="Times New Roman"/>
                    <w:sz w:val="28"/>
                    <w:szCs w:val="28"/>
                    <w:lang w:val="uz-Latn-UZ"/>
                  </w:rPr>
                  <m:t>B</m:t>
                </m:r>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4</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5</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sSup>
                  <m:sSupPr>
                    <m:ctrlPr>
                      <w:rPr>
                        <w:rFonts w:ascii="Cambria Math" w:hAnsi="Cambria Math" w:cs="Times New Roman"/>
                        <w:sz w:val="28"/>
                        <w:szCs w:val="28"/>
                        <w:lang w:val="uz-Latn-UZ"/>
                      </w:rPr>
                    </m:ctrlPr>
                  </m:sSupPr>
                  <m:e>
                    <m:r>
                      <m:rPr>
                        <m:sty m:val="p"/>
                      </m:rPr>
                      <w:rPr>
                        <w:rFonts w:ascii="Cambria Math" w:hAnsi="Cambria Math" w:cs="Times New Roman"/>
                        <w:sz w:val="28"/>
                        <w:szCs w:val="28"/>
                        <w:lang w:val="uz-Latn-UZ"/>
                      </w:rPr>
                      <m:t>cos</m:t>
                    </m:r>
                  </m:e>
                  <m:sup>
                    <m:r>
                      <w:rPr>
                        <w:rFonts w:ascii="Cambria Math" w:hAnsi="Cambria Math" w:cs="Times New Roman"/>
                        <w:sz w:val="28"/>
                        <w:szCs w:val="28"/>
                        <w:lang w:val="uz-Latn-UZ"/>
                      </w:rPr>
                      <m:t>2</m:t>
                    </m:r>
                  </m:sup>
                </m:sSup>
                <m:r>
                  <w:rPr>
                    <w:rFonts w:ascii="Cambria Math" w:hAnsi="Cambria Math" w:cs="Times New Roman"/>
                    <w:sz w:val="28"/>
                    <w:szCs w:val="28"/>
                    <w:lang w:val="uz-Latn-UZ"/>
                  </w:rPr>
                  <m:t>θ</m:t>
                </m:r>
                <m:r>
                  <m:rPr>
                    <m:sty m:val="p"/>
                  </m:rPr>
                  <w:rPr>
                    <w:rFonts w:ascii="Cambria Math" w:hAnsi="Cambria Math" w:cs="Times New Roman"/>
                    <w:sz w:val="28"/>
                    <w:szCs w:val="28"/>
                    <w:lang w:val="uz-Latn-UZ"/>
                  </w:rPr>
                  <m:t>,</m:t>
                </m:r>
              </m:e>
            </m:mr>
          </m:m>
        </m:oMath>
      </m:oMathPara>
    </w:p>
    <w:p w14:paraId="32C8D09A" w14:textId="77777777" w:rsidR="006B3877" w:rsidRPr="00E94E01" w:rsidRDefault="00000000" w:rsidP="006B387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r>
                  <w:rPr>
                    <w:rFonts w:ascii="Cambria Math" w:hAnsi="Cambria Math" w:cs="Times New Roman"/>
                    <w:sz w:val="28"/>
                    <w:szCs w:val="28"/>
                    <w:lang w:val="uz-Latn-UZ"/>
                  </w:rPr>
                  <m:t>W</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r>
                      <w:rPr>
                        <w:rFonts w:ascii="Cambria Math" w:hAnsi="Cambria Math" w:cs="Times New Roman"/>
                        <w:sz w:val="28"/>
                        <w:szCs w:val="28"/>
                        <w:lang w:val="uz-Latn-UZ"/>
                      </w:rPr>
                      <m:t>1</m:t>
                    </m:r>
                  </m:num>
                  <m:den>
                    <m:r>
                      <w:rPr>
                        <w:rFonts w:ascii="Cambria Math" w:hAnsi="Cambria Math" w:cs="Times New Roman"/>
                        <w:sz w:val="28"/>
                        <w:szCs w:val="28"/>
                        <w:lang w:val="uz-Latn-UZ"/>
                      </w:rPr>
                      <m:t>Σ</m:t>
                    </m:r>
                  </m:den>
                </m:f>
                <m:d>
                  <m:dPr>
                    <m:ctrlPr>
                      <w:rPr>
                        <w:rFonts w:ascii="Cambria Math" w:hAnsi="Cambria Math" w:cs="Times New Roman"/>
                        <w:sz w:val="28"/>
                        <w:szCs w:val="28"/>
                        <w:lang w:val="uz-Latn-UZ"/>
                      </w:rPr>
                    </m:ctrlPr>
                  </m:dPr>
                  <m:e>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ω</m:t>
                            </m:r>
                          </m:e>
                          <m:sub>
                            <m:r>
                              <w:rPr>
                                <w:rFonts w:ascii="Cambria Math" w:hAnsi="Cambria Math" w:cs="Times New Roman"/>
                                <w:sz w:val="28"/>
                                <w:szCs w:val="28"/>
                                <w:lang w:val="uz-Latn-UZ"/>
                              </w:rPr>
                              <m:t>00</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2</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3</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3</m:t>
                            </m:r>
                          </m:sup>
                        </m:sSup>
                      </m:den>
                    </m:f>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3</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3</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3</m:t>
                            </m:r>
                          </m:sup>
                        </m:sSup>
                      </m:den>
                    </m:f>
                    <m:sSup>
                      <m:sSupPr>
                        <m:ctrlPr>
                          <w:rPr>
                            <w:rFonts w:ascii="Cambria Math" w:hAnsi="Cambria Math" w:cs="Times New Roman"/>
                            <w:sz w:val="28"/>
                            <w:szCs w:val="28"/>
                            <w:lang w:val="uz-Latn-UZ"/>
                          </w:rPr>
                        </m:ctrlPr>
                      </m:sSupPr>
                      <m:e>
                        <m:r>
                          <m:rPr>
                            <m:sty m:val="p"/>
                          </m:rPr>
                          <w:rPr>
                            <w:rFonts w:ascii="Cambria Math" w:hAnsi="Cambria Math" w:cs="Times New Roman"/>
                            <w:sz w:val="28"/>
                            <w:szCs w:val="28"/>
                            <w:lang w:val="uz-Latn-UZ"/>
                          </w:rPr>
                          <m:t>cos</m:t>
                        </m:r>
                      </m:e>
                      <m:sup>
                        <m:r>
                          <w:rPr>
                            <w:rFonts w:ascii="Cambria Math" w:hAnsi="Cambria Math" w:cs="Times New Roman"/>
                            <w:sz w:val="28"/>
                            <w:szCs w:val="28"/>
                            <w:lang w:val="uz-Latn-UZ"/>
                          </w:rPr>
                          <m:t>2</m:t>
                        </m:r>
                      </m:sup>
                    </m:sSup>
                    <m:r>
                      <w:rPr>
                        <w:rFonts w:ascii="Cambria Math" w:hAnsi="Cambria Math" w:cs="Times New Roman"/>
                        <w:sz w:val="28"/>
                        <w:szCs w:val="28"/>
                        <w:lang w:val="uz-Latn-UZ"/>
                      </w:rPr>
                      <m:t>θ</m:t>
                    </m:r>
                  </m:e>
                </m:d>
                <m:r>
                  <m:rPr>
                    <m:sty m:val="p"/>
                  </m:rPr>
                  <w:rPr>
                    <w:rFonts w:ascii="Cambria Math" w:hAnsi="Cambria Math" w:cs="Times New Roman"/>
                    <w:sz w:val="28"/>
                    <w:szCs w:val="28"/>
                    <w:lang w:val="uz-Latn-UZ"/>
                  </w:rPr>
                  <m:t>,</m:t>
                </m:r>
              </m:e>
            </m:mr>
          </m:m>
        </m:oMath>
      </m:oMathPara>
    </w:p>
    <w:p w14:paraId="5CF76E0C" w14:textId="77777777" w:rsidR="006B3877" w:rsidRPr="00E94E01" w:rsidRDefault="00000000" w:rsidP="006B387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K</m:t>
                    </m:r>
                  </m:e>
                  <m:sup>
                    <m:r>
                      <w:rPr>
                        <w:rFonts w:ascii="Cambria Math" w:hAnsi="Cambria Math" w:cs="Times New Roman"/>
                        <w:sz w:val="28"/>
                        <w:szCs w:val="28"/>
                        <w:lang w:val="uz-Latn-UZ"/>
                      </w:rPr>
                      <m:t>2</m:t>
                    </m:r>
                  </m:sup>
                </m:sSup>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r>
                      <w:rPr>
                        <w:rFonts w:ascii="Cambria Math" w:hAnsi="Cambria Math" w:cs="Times New Roman"/>
                        <w:sz w:val="28"/>
                        <w:szCs w:val="28"/>
                        <w:lang w:val="uz-Latn-UZ"/>
                      </w:rPr>
                      <m:t>aW</m:t>
                    </m:r>
                  </m:num>
                  <m:den>
                    <m:r>
                      <w:rPr>
                        <w:rFonts w:ascii="Cambria Math" w:hAnsi="Cambria Math" w:cs="Times New Roman"/>
                        <w:sz w:val="28"/>
                        <w:szCs w:val="28"/>
                        <w:lang w:val="uz-Latn-UZ"/>
                      </w:rPr>
                      <m:t>r</m:t>
                    </m:r>
                  </m:den>
                </m:f>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r>
                      <w:rPr>
                        <w:rFonts w:ascii="Cambria Math" w:hAnsi="Cambria Math" w:cs="Times New Roman"/>
                        <w:sz w:val="28"/>
                        <w:szCs w:val="28"/>
                        <w:lang w:val="uz-Latn-UZ"/>
                      </w:rPr>
                      <m:t>1</m:t>
                    </m:r>
                  </m:num>
                  <m:den>
                    <m:r>
                      <w:rPr>
                        <w:rFonts w:ascii="Cambria Math" w:hAnsi="Cambria Math" w:cs="Times New Roman"/>
                        <w:sz w:val="28"/>
                        <w:szCs w:val="28"/>
                        <w:lang w:val="uz-Latn-UZ"/>
                      </w:rPr>
                      <m:t>Σ</m:t>
                    </m:r>
                  </m:den>
                </m:f>
                <m:d>
                  <m:dPr>
                    <m:ctrlPr>
                      <w:rPr>
                        <w:rFonts w:ascii="Cambria Math" w:hAnsi="Cambria Math" w:cs="Times New Roman"/>
                        <w:sz w:val="28"/>
                        <w:szCs w:val="28"/>
                        <w:lang w:val="uz-Latn-UZ"/>
                      </w:rPr>
                    </m:ctrlPr>
                  </m:dPr>
                  <m:e>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00</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r>
                      <m:rPr>
                        <m:sty m:val="p"/>
                      </m:rPr>
                      <w:rPr>
                        <w:rFonts w:ascii="Cambria Math" w:hAnsi="Cambria Math" w:cs="Times New Roman"/>
                        <w:sz w:val="28"/>
                        <w:szCs w:val="28"/>
                        <w:lang w:val="uz-Latn-UZ"/>
                      </w:rPr>
                      <m:t>+</m:t>
                    </m:r>
                    <m:d>
                      <m:dPr>
                        <m:ctrlPr>
                          <w:rPr>
                            <w:rFonts w:ascii="Cambria Math" w:hAnsi="Cambria Math" w:cs="Times New Roman"/>
                            <w:sz w:val="28"/>
                            <w:szCs w:val="28"/>
                            <w:lang w:val="uz-Latn-UZ"/>
                          </w:rPr>
                        </m:ctrlPr>
                      </m:dPr>
                      <m:e>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20</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r>
                          <m:rPr>
                            <m:sty m:val="p"/>
                          </m:rPr>
                          <w:rPr>
                            <w:rFonts w:ascii="Cambria Math" w:hAnsi="Cambria Math" w:cs="Times New Roman"/>
                            <w:sz w:val="28"/>
                            <w:szCs w:val="28"/>
                            <w:lang w:val="uz-Latn-UZ"/>
                          </w:rPr>
                          <m:t>+</m:t>
                        </m:r>
                        <m:r>
                          <w:rPr>
                            <w:rFonts w:ascii="Cambria Math" w:hAnsi="Cambria Math" w:cs="Times New Roman"/>
                            <w:sz w:val="28"/>
                            <w:szCs w:val="28"/>
                            <w:lang w:val="uz-Latn-UZ"/>
                          </w:rPr>
                          <m:t>T</m:t>
                        </m:r>
                      </m:e>
                    </m:d>
                    <m:sSup>
                      <m:sSupPr>
                        <m:ctrlPr>
                          <w:rPr>
                            <w:rFonts w:ascii="Cambria Math" w:hAnsi="Cambria Math" w:cs="Times New Roman"/>
                            <w:sz w:val="28"/>
                            <w:szCs w:val="28"/>
                            <w:lang w:val="uz-Latn-UZ"/>
                          </w:rPr>
                        </m:ctrlPr>
                      </m:sSupPr>
                      <m:e>
                        <m:r>
                          <m:rPr>
                            <m:sty m:val="p"/>
                          </m:rPr>
                          <w:rPr>
                            <w:rFonts w:ascii="Cambria Math" w:hAnsi="Cambria Math" w:cs="Times New Roman"/>
                            <w:sz w:val="28"/>
                            <w:szCs w:val="28"/>
                            <w:lang w:val="uz-Latn-UZ"/>
                          </w:rPr>
                          <m:t>cos</m:t>
                        </m:r>
                      </m:e>
                      <m:sup>
                        <m:r>
                          <w:rPr>
                            <w:rFonts w:ascii="Cambria Math" w:hAnsi="Cambria Math" w:cs="Times New Roman"/>
                            <w:sz w:val="28"/>
                            <w:szCs w:val="28"/>
                            <w:lang w:val="uz-Latn-UZ"/>
                          </w:rPr>
                          <m:t>2</m:t>
                        </m:r>
                      </m:sup>
                    </m:sSup>
                    <m:r>
                      <w:rPr>
                        <w:rFonts w:ascii="Cambria Math" w:hAnsi="Cambria Math" w:cs="Times New Roman"/>
                        <w:sz w:val="28"/>
                        <w:szCs w:val="28"/>
                        <w:lang w:val="uz-Latn-UZ"/>
                      </w:rPr>
                      <m:t>θ</m:t>
                    </m:r>
                  </m:e>
                </m:d>
                <m:r>
                  <m:rPr>
                    <m:sty m:val="p"/>
                  </m:rPr>
                  <w:rPr>
                    <w:rFonts w:ascii="Cambria Math" w:hAnsi="Cambria Math" w:cs="Times New Roman"/>
                    <w:sz w:val="28"/>
                    <w:szCs w:val="28"/>
                    <w:lang w:val="uz-Latn-UZ"/>
                  </w:rPr>
                  <m:t>,</m:t>
                </m:r>
              </m:e>
            </m:mr>
          </m:m>
        </m:oMath>
      </m:oMathPara>
    </w:p>
    <w:p w14:paraId="1B45B4DA" w14:textId="77777777" w:rsidR="006B3877" w:rsidRPr="00E94E01" w:rsidRDefault="00000000" w:rsidP="006B387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r>
                  <w:rPr>
                    <w:rFonts w:ascii="Cambria Math" w:hAnsi="Cambria Math" w:cs="Times New Roman"/>
                    <w:sz w:val="28"/>
                    <w:szCs w:val="28"/>
                    <w:lang w:val="uz-Latn-UZ"/>
                  </w:rPr>
                  <m:t>T</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21</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3</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3</m:t>
                        </m:r>
                      </m:sup>
                    </m:sSup>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22</m:t>
                                </m:r>
                              </m:sub>
                            </m:sSub>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Sub>
                                  </m:num>
                                  <m:den>
                                    <m:r>
                                      <w:rPr>
                                        <w:rFonts w:ascii="Cambria Math" w:hAnsi="Cambria Math" w:cs="Times New Roman"/>
                                        <w:sz w:val="28"/>
                                        <w:szCs w:val="28"/>
                                        <w:lang w:val="uz-Latn-UZ"/>
                                      </w:rPr>
                                      <m:t>r</m:t>
                                    </m:r>
                                  </m:den>
                                </m:f>
                              </m:e>
                            </m:d>
                          </m:num>
                          <m:den>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23</m:t>
                                </m:r>
                              </m:sub>
                            </m:sSub>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Sub>
                                  </m:num>
                                  <m:den>
                                    <m:r>
                                      <w:rPr>
                                        <w:rFonts w:ascii="Cambria Math" w:hAnsi="Cambria Math" w:cs="Times New Roman"/>
                                        <w:sz w:val="28"/>
                                        <w:szCs w:val="28"/>
                                        <w:lang w:val="uz-Latn-UZ"/>
                                      </w:rPr>
                                      <m:t>r</m:t>
                                    </m:r>
                                  </m:den>
                                </m:f>
                              </m:e>
                            </m:d>
                          </m:den>
                        </m:f>
                      </m:e>
                    </m:d>
                  </m:den>
                </m:f>
                <m:r>
                  <m:rPr>
                    <m:sty m:val="p"/>
                  </m:rPr>
                  <w:rPr>
                    <w:rFonts w:ascii="Cambria Math" w:hAnsi="Cambria Math" w:cs="Times New Roman"/>
                    <w:sz w:val="28"/>
                    <w:szCs w:val="28"/>
                    <w:lang w:val="uz-Latn-UZ"/>
                  </w:rPr>
                  <m:t>,</m:t>
                </m:r>
              </m:e>
            </m:mr>
          </m:m>
        </m:oMath>
      </m:oMathPara>
    </w:p>
    <w:p w14:paraId="5C37D7A6" w14:textId="77777777" w:rsidR="006B3877" w:rsidRPr="00E94E01" w:rsidRDefault="00000000" w:rsidP="006B387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r>
                  <w:rPr>
                    <w:rFonts w:ascii="Cambria Math" w:hAnsi="Cambria Math" w:cs="Times New Roman"/>
                    <w:sz w:val="28"/>
                    <w:szCs w:val="28"/>
                    <w:lang w:val="uz-Latn-UZ"/>
                  </w:rPr>
                  <m:t>Σ</m:t>
                </m:r>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a</m:t>
                        </m:r>
                      </m:e>
                      <m:sup>
                        <m:r>
                          <w:rPr>
                            <w:rFonts w:ascii="Cambria Math" w:hAnsi="Cambria Math" w:cs="Times New Roman"/>
                            <w:sz w:val="28"/>
                            <w:szCs w:val="28"/>
                            <w:lang w:val="uz-Latn-UZ"/>
                          </w:rPr>
                          <m:t>2</m:t>
                        </m:r>
                      </m:sup>
                    </m:s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sSup>
                  <m:sSupPr>
                    <m:ctrlPr>
                      <w:rPr>
                        <w:rFonts w:ascii="Cambria Math" w:hAnsi="Cambria Math" w:cs="Times New Roman"/>
                        <w:sz w:val="28"/>
                        <w:szCs w:val="28"/>
                        <w:lang w:val="uz-Latn-UZ"/>
                      </w:rPr>
                    </m:ctrlPr>
                  </m:sSupPr>
                  <m:e>
                    <m:r>
                      <m:rPr>
                        <m:sty m:val="p"/>
                      </m:rPr>
                      <w:rPr>
                        <w:rFonts w:ascii="Cambria Math" w:hAnsi="Cambria Math" w:cs="Times New Roman"/>
                        <w:sz w:val="28"/>
                        <w:szCs w:val="28"/>
                        <w:lang w:val="uz-Latn-UZ"/>
                      </w:rPr>
                      <m:t>cos</m:t>
                    </m:r>
                  </m:e>
                  <m:sup>
                    <m:r>
                      <w:rPr>
                        <w:rFonts w:ascii="Cambria Math" w:hAnsi="Cambria Math" w:cs="Times New Roman"/>
                        <w:sz w:val="28"/>
                        <w:szCs w:val="28"/>
                        <w:lang w:val="uz-Latn-UZ"/>
                      </w:rPr>
                      <m:t>2</m:t>
                    </m:r>
                  </m:sup>
                </m:sSup>
                <m:r>
                  <w:rPr>
                    <w:rFonts w:ascii="Cambria Math" w:hAnsi="Cambria Math" w:cs="Times New Roman"/>
                    <w:sz w:val="28"/>
                    <w:szCs w:val="28"/>
                    <w:lang w:val="uz-Latn-UZ"/>
                  </w:rPr>
                  <m:t>θ</m:t>
                </m:r>
                <m:r>
                  <m:rPr>
                    <m:sty m:val="p"/>
                  </m:rPr>
                  <w:rPr>
                    <w:rFonts w:ascii="Cambria Math" w:hAnsi="Cambria Math" w:cs="Times New Roman"/>
                    <w:sz w:val="28"/>
                    <w:szCs w:val="28"/>
                    <w:lang w:val="uz-Latn-UZ"/>
                  </w:rPr>
                  <m:t>,</m:t>
                </m:r>
              </m:e>
            </m:mr>
          </m:m>
        </m:oMath>
      </m:oMathPara>
    </w:p>
    <w:p w14:paraId="6558EDF1" w14:textId="77777777" w:rsidR="006B3877" w:rsidRPr="00E94E01" w:rsidRDefault="006B3877" w:rsidP="006B3877">
      <w:pPr>
        <w:pStyle w:val="FirstParagraph"/>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bu yerda o’lchamsiz aylanish parametri </w:t>
      </w:r>
      <m:oMath>
        <m:r>
          <w:rPr>
            <w:rFonts w:ascii="Cambria Math" w:hAnsi="Cambria Math" w:cs="Times New Roman"/>
            <w:sz w:val="28"/>
            <w:szCs w:val="28"/>
            <w:lang w:val="uz-Latn-UZ"/>
          </w:rPr>
          <m:t>a</m:t>
        </m:r>
        <m:r>
          <m:rPr>
            <m:sty m:val="p"/>
          </m:rPr>
          <w:rPr>
            <w:rFonts w:ascii="Cambria Math" w:hAnsi="Cambria Math" w:cs="Times New Roman"/>
            <w:sz w:val="28"/>
            <w:szCs w:val="28"/>
            <w:lang w:val="uz-Latn-UZ"/>
          </w:rPr>
          <m:t>=</m:t>
        </m:r>
        <m:r>
          <w:rPr>
            <w:rFonts w:ascii="Cambria Math" w:hAnsi="Cambria Math" w:cs="Times New Roman"/>
            <w:sz w:val="28"/>
            <w:szCs w:val="28"/>
            <w:lang w:val="uz-Latn-UZ"/>
          </w:rPr>
          <m:t>J</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M</m:t>
            </m:r>
          </m:e>
          <m:sup>
            <m:r>
              <w:rPr>
                <w:rFonts w:ascii="Cambria Math" w:hAnsi="Cambria Math" w:cs="Times New Roman"/>
                <w:sz w:val="28"/>
                <w:szCs w:val="28"/>
                <w:lang w:val="uz-Latn-UZ"/>
              </w:rPr>
              <m:t>2</m:t>
            </m:r>
          </m:sup>
        </m:sSup>
      </m:oMath>
      <w:r w:rsidRPr="00E94E01">
        <w:rPr>
          <w:rFonts w:ascii="Times New Roman" w:hAnsi="Times New Roman" w:cs="Times New Roman"/>
          <w:sz w:val="28"/>
          <w:szCs w:val="28"/>
          <w:lang w:val="uz-Latn-UZ"/>
        </w:rPr>
        <w:t xml:space="preserve"> va hodisa gorizonti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rad>
          <m:radPr>
            <m:degHide m:val="1"/>
            <m:ctrlPr>
              <w:rPr>
                <w:rFonts w:ascii="Cambria Math" w:hAnsi="Cambria Math" w:cs="Times New Roman"/>
                <w:sz w:val="28"/>
                <w:szCs w:val="28"/>
                <w:lang w:val="uz-Latn-UZ"/>
              </w:rPr>
            </m:ctrlPr>
          </m:radPr>
          <m:deg/>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a</m:t>
                </m:r>
              </m:e>
              <m:sup>
                <m:r>
                  <w:rPr>
                    <w:rFonts w:ascii="Cambria Math" w:hAnsi="Cambria Math" w:cs="Times New Roman"/>
                    <w:sz w:val="28"/>
                    <w:szCs w:val="28"/>
                    <w:lang w:val="uz-Latn-UZ"/>
                  </w:rPr>
                  <m:t>2</m:t>
                </m:r>
              </m:sup>
            </m:sSup>
          </m:e>
        </m:rad>
      </m:oMath>
      <w:r w:rsidRPr="00E94E01">
        <w:rPr>
          <w:rFonts w:ascii="Times New Roman" w:hAnsi="Times New Roman" w:cs="Times New Roman"/>
          <w:sz w:val="28"/>
          <w:szCs w:val="28"/>
          <w:lang w:val="uz-Latn-UZ"/>
        </w:rPr>
        <w:t>. Yana, quyidagi parametrlar ham kiritiladi</w:t>
      </w:r>
    </w:p>
    <w:p w14:paraId="1FAD334F" w14:textId="55CB29D3" w:rsidR="006B3877" w:rsidRPr="00E94E01" w:rsidRDefault="00000000" w:rsidP="006B3877">
      <w:pPr>
        <w:pStyle w:val="BodyText"/>
        <w:jc w:val="both"/>
        <w:rPr>
          <w:sz w:val="28"/>
          <w:szCs w:val="28"/>
        </w:rPr>
      </w:pPr>
      <m:oMathPara>
        <m:oMathParaPr>
          <m:jc m:val="center"/>
        </m:oMathParaPr>
        <m:oMath>
          <m:m>
            <m:mPr>
              <m:plcHide m:val="1"/>
              <m:mcs>
                <m:mc>
                  <m:mcPr>
                    <m:count m:val="1"/>
                    <m:mcJc m:val="right"/>
                  </m:mcPr>
                </m:mc>
                <m:mc>
                  <m:mcPr>
                    <m:count m:val="1"/>
                    <m:mcJc m:val="left"/>
                  </m:mcPr>
                </m:mc>
                <m:mc>
                  <m:mcPr>
                    <m:count m:val="1"/>
                    <m:mcJc m:val="right"/>
                  </m:mcPr>
                </m:mc>
                <m:mc>
                  <m:mcPr>
                    <m:count m:val="1"/>
                    <m:mcJc m:val="left"/>
                  </m:mcPr>
                </m:mc>
                <m:mc>
                  <m:mcPr>
                    <m:count m:val="1"/>
                    <m:mcJc m:val="right"/>
                  </m:mcPr>
                </m:mc>
                <m:mc>
                  <m:mcPr>
                    <m:count m:val="1"/>
                    <m:mcJc m:val="left"/>
                  </m:mcPr>
                </m:mc>
              </m:mcs>
              <m:ctrlPr>
                <w:rPr>
                  <w:rFonts w:ascii="Cambria Math" w:hAnsi="Cambria Math"/>
                  <w:sz w:val="28"/>
                  <w:szCs w:val="28"/>
                </w:rPr>
              </m:ctrlPr>
            </m:mPr>
            <m:mr>
              <m:e>
                <m:sSub>
                  <m:sSubPr>
                    <m:ctrlPr>
                      <w:rPr>
                        <w:rFonts w:ascii="Cambria Math" w:hAnsi="Cambria Math"/>
                        <w:sz w:val="28"/>
                        <w:szCs w:val="28"/>
                      </w:rPr>
                    </m:ctrlPr>
                  </m:sSubPr>
                  <m:e>
                    <m:r>
                      <w:rPr>
                        <w:rFonts w:ascii="Cambria Math" w:hAnsi="Cambria Math"/>
                        <w:sz w:val="28"/>
                        <w:szCs w:val="28"/>
                      </w:rPr>
                      <m:t>ϵ</m:t>
                    </m:r>
                  </m:e>
                  <m:sub>
                    <m:r>
                      <w:rPr>
                        <w:rFonts w:ascii="Cambria Math" w:hAnsi="Cambria Math"/>
                        <w:sz w:val="28"/>
                        <w:szCs w:val="28"/>
                      </w:rPr>
                      <m:t>0</m:t>
                    </m:r>
                  </m:sub>
                </m:sSub>
              </m:e>
              <m:e>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en>
                </m:f>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20</m:t>
                    </m:r>
                  </m:sub>
                </m:sSub>
              </m:e>
              <m:e>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den>
                </m:f>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21</m:t>
                    </m:r>
                  </m:sub>
                </m:sSub>
              </m:e>
              <m:e>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6</m:t>
                    </m:r>
                  </m:sub>
                </m:sSub>
                <m:r>
                  <m:rPr>
                    <m:sty m:val="p"/>
                  </m:rPr>
                  <w:rPr>
                    <w:rFonts w:ascii="Cambria Math" w:hAnsi="Cambria Math"/>
                    <w:sz w:val="28"/>
                    <w:szCs w:val="28"/>
                  </w:rPr>
                  <m:t>,</m:t>
                </m:r>
              </m:e>
            </m:mr>
            <m:mr>
              <m:e>
                <m:sSub>
                  <m:sSubPr>
                    <m:ctrlPr>
                      <w:rPr>
                        <w:rFonts w:ascii="Cambria Math" w:hAnsi="Cambria Math"/>
                        <w:sz w:val="28"/>
                        <w:szCs w:val="28"/>
                      </w:rPr>
                    </m:ctrlPr>
                  </m:sSubPr>
                  <m:e>
                    <m:r>
                      <w:rPr>
                        <w:rFonts w:ascii="Cambria Math" w:hAnsi="Cambria Math"/>
                        <w:sz w:val="28"/>
                        <w:szCs w:val="28"/>
                      </w:rPr>
                      <m:t>ω</m:t>
                    </m:r>
                  </m:e>
                  <m:sub>
                    <m:r>
                      <w:rPr>
                        <w:rFonts w:ascii="Cambria Math" w:hAnsi="Cambria Math"/>
                        <w:sz w:val="28"/>
                        <w:szCs w:val="28"/>
                      </w:rPr>
                      <m:t>00</m:t>
                    </m:r>
                  </m:sub>
                </m:sSub>
              </m:e>
              <m:e>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2a</m:t>
                    </m:r>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den>
                </m:f>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00</m:t>
                    </m:r>
                  </m:sub>
                </m:sSub>
              </m:e>
              <m:e>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23</m:t>
                    </m:r>
                  </m:sub>
                </m:sSub>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den>
                </m:f>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21</m:t>
                    </m:r>
                  </m:sub>
                </m:sSub>
              </m:e>
              <m:e>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6</m:t>
                    </m:r>
                  </m:sub>
                </m:sSub>
                <m:r>
                  <m:rPr>
                    <m:sty m:val="p"/>
                  </m:rPr>
                  <w:rPr>
                    <w:rFonts w:ascii="Cambria Math" w:hAnsi="Cambria Math"/>
                    <w:sz w:val="28"/>
                    <w:szCs w:val="28"/>
                  </w:rPr>
                  <m:t>,</m:t>
                </m:r>
              </m:e>
            </m:mr>
            <m:mr>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20</m:t>
                    </m:r>
                  </m:sub>
                </m:sSub>
              </m:e>
              <m:e>
                <m:r>
                  <m:rPr>
                    <m:sty m:val="p"/>
                  </m:rPr>
                  <w:rPr>
                    <w:rFonts w:ascii="Cambria Math" w:hAnsi="Cambria Math"/>
                    <w:sz w:val="28"/>
                    <w:szCs w:val="28"/>
                  </w:rPr>
                  <m:t>=</m:t>
                </m:r>
                <m:r>
                  <w:rPr>
                    <w:rFonts w:ascii="Cambria Math" w:hAnsi="Cambria Math"/>
                    <w:sz w:val="28"/>
                    <w:szCs w:val="28"/>
                  </w:rPr>
                  <m:t>0</m:t>
                </m:r>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22</m:t>
                    </m:r>
                  </m:sub>
                </m:sSub>
              </m:e>
              <m:e>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den>
                </m:f>
                <m:r>
                  <m:rPr>
                    <m:sty m:val="p"/>
                  </m:rPr>
                  <w:rPr>
                    <w:rFonts w:ascii="Cambria Math" w:hAnsi="Cambria Math"/>
                    <w:sz w:val="28"/>
                    <w:szCs w:val="28"/>
                  </w:rPr>
                  <m:t>.</m:t>
                </m:r>
              </m:e>
              <m:e>
                <m:r>
                  <w:rPr>
                    <w:rFonts w:ascii="Cambria Math" w:hAnsi="Cambria Math"/>
                    <w:sz w:val="28"/>
                    <w:szCs w:val="28"/>
                  </w:rPr>
                  <m:t xml:space="preserve"> </m:t>
                </m:r>
              </m:e>
              <m:e>
                <m:r>
                  <w:rPr>
                    <w:rFonts w:ascii="Cambria Math" w:hAnsi="Cambria Math"/>
                    <w:sz w:val="28"/>
                    <w:szCs w:val="28"/>
                  </w:rPr>
                  <m:t xml:space="preserve"> </m:t>
                </m:r>
              </m:e>
            </m:mr>
          </m:m>
        </m:oMath>
      </m:oMathPara>
    </w:p>
    <w:p w14:paraId="529621BC" w14:textId="77777777" w:rsidR="006B3877" w:rsidRPr="00E94E01" w:rsidRDefault="006B3877" w:rsidP="006B3877">
      <w:pPr>
        <w:pStyle w:val="FirstParagraph"/>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Shuni alohida ta’kidlash lozimki, parametrik Konopolya-Rezolla-Zhidenko  qora o‘rasi fazo-vaqt metrikasi Kerr metrikasidan chetlashishni ko‘rsatadi. Ushbu chetlashishlar olti xil deformatsiya parametrlari yordamida kiritiladi, ular </w:t>
      </w:r>
      <m:oMath>
        <m:sSub>
          <m:sSubPr>
            <m:ctrlPr>
              <w:rPr>
                <w:rFonts w:ascii="Cambria Math" w:hAnsi="Cambria Math" w:cs="Times New Roman"/>
                <w:i/>
                <w:sz w:val="28"/>
                <w:szCs w:val="28"/>
                <w:lang w:val="uz-Latn-UZ"/>
              </w:rPr>
            </m:ctrlPr>
          </m:sSubPr>
          <m:e>
            <m:r>
              <m:rPr>
                <m:sty m:val="p"/>
              </m:rPr>
              <w:rPr>
                <w:rFonts w:ascii="Cambria Math" w:hAnsi="Cambria Math" w:cs="Times New Roman"/>
                <w:sz w:val="28"/>
                <w:szCs w:val="28"/>
                <w:lang w:val="uz-Latn-UZ"/>
              </w:rPr>
              <m:t>δ</m:t>
            </m:r>
            <m:ctrlPr>
              <w:rPr>
                <w:rFonts w:ascii="Cambria Math" w:hAnsi="Cambria Math" w:cs="Times New Roman"/>
                <w:sz w:val="28"/>
                <w:szCs w:val="28"/>
                <w:lang w:val="uz-Latn-UZ"/>
              </w:rPr>
            </m:ctrlPr>
          </m:e>
          <m:sub>
            <m:r>
              <w:rPr>
                <w:rFonts w:ascii="Cambria Math" w:hAnsi="Cambria Math" w:cs="Times New Roman"/>
                <w:sz w:val="28"/>
                <w:szCs w:val="28"/>
                <w:lang w:val="uz-Latn-UZ"/>
              </w:rPr>
              <m:t>i</m:t>
            </m:r>
          </m:sub>
        </m:sSub>
      </m:oMath>
      <w:r w:rsidRPr="00E94E01">
        <w:rPr>
          <w:rFonts w:ascii="Times New Roman" w:hAnsi="Times New Roman" w:cs="Times New Roman"/>
          <w:sz w:val="28"/>
          <w:szCs w:val="28"/>
          <w:lang w:val="uz-Latn-UZ"/>
        </w:rPr>
        <w:t xml:space="preserve"> bilan belgilanadi (</w:t>
      </w:r>
      <m:oMath>
        <m:r>
          <w:rPr>
            <w:rFonts w:ascii="Cambria Math" w:hAnsi="Cambria Math" w:cs="Times New Roman"/>
            <w:sz w:val="28"/>
            <w:szCs w:val="28"/>
            <w:lang w:val="uz-Latn-UZ"/>
          </w:rPr>
          <m:t>i=1,2,</m:t>
        </m:r>
        <m:r>
          <m:rPr>
            <m:sty m:val="p"/>
          </m:rPr>
          <w:rPr>
            <w:rFonts w:ascii="Cambria Math" w:hAnsi="Cambria Math" w:cs="Times New Roman"/>
            <w:sz w:val="28"/>
            <w:szCs w:val="28"/>
            <w:lang w:val="uz-Latn-UZ"/>
          </w:rPr>
          <m:t>…</m:t>
        </m:r>
        <m:r>
          <w:rPr>
            <w:rFonts w:ascii="Cambria Math" w:hAnsi="Cambria Math" w:cs="Times New Roman"/>
            <w:sz w:val="28"/>
            <w:szCs w:val="28"/>
            <w:lang w:val="uz-Latn-UZ"/>
          </w:rPr>
          <m:t>,6</m:t>
        </m:r>
      </m:oMath>
      <w:r w:rsidRPr="00E94E01">
        <w:rPr>
          <w:rFonts w:ascii="Times New Roman" w:hAnsi="Times New Roman" w:cs="Times New Roman"/>
          <w:sz w:val="28"/>
          <w:szCs w:val="28"/>
          <w:lang w:val="uz-Latn-UZ"/>
        </w:rPr>
        <w:t>). Fizik nuqtai nazardan bu deformatsiya parametrlari quyidagicha talqin qilinadi:</w:t>
      </w:r>
    </w:p>
    <w:p w14:paraId="64990070" w14:textId="77777777" w:rsidR="006B3877" w:rsidRPr="00E94E01" w:rsidRDefault="00000000" w:rsidP="006B3877">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1</m:t>
            </m:r>
          </m:sub>
        </m:sSub>
        <m:r>
          <m:rPr>
            <m:sty m:val="p"/>
          </m:rPr>
          <w:rPr>
            <w:rFonts w:ascii="Cambria Math" w:hAnsi="Cambria Math"/>
            <w:sz w:val="28"/>
            <w:szCs w:val="28"/>
          </w:rPr>
          <m:t>→</m:t>
        </m:r>
      </m:oMath>
      <w:r w:rsidR="006B3877" w:rsidRPr="00E94E01">
        <w:rPr>
          <w:sz w:val="28"/>
          <w:szCs w:val="28"/>
        </w:rPr>
        <w:t xml:space="preserve">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tt</m:t>
            </m:r>
          </m:sub>
        </m:sSub>
      </m:oMath>
      <w:r w:rsidR="006B3877" w:rsidRPr="00E94E01">
        <w:rPr>
          <w:sz w:val="28"/>
          <w:szCs w:val="28"/>
        </w:rPr>
        <w:t xml:space="preserve"> komponentadagi deformatsiyani ifodalaydi,</w:t>
      </w:r>
    </w:p>
    <w:p w14:paraId="5CB2AC0A" w14:textId="77777777" w:rsidR="006B3877" w:rsidRPr="00E94E01" w:rsidRDefault="00000000" w:rsidP="006B3877">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3</m:t>
            </m:r>
          </m:sub>
        </m:sSub>
        <m:r>
          <m:rPr>
            <m:sty m:val="p"/>
          </m:rPr>
          <w:rPr>
            <w:rFonts w:ascii="Cambria Math" w:hAnsi="Cambria Math"/>
            <w:sz w:val="28"/>
            <w:szCs w:val="28"/>
          </w:rPr>
          <m:t>→</m:t>
        </m:r>
      </m:oMath>
      <w:r w:rsidR="006B3877" w:rsidRPr="00E94E01">
        <w:rPr>
          <w:sz w:val="28"/>
          <w:szCs w:val="28"/>
        </w:rPr>
        <w:t xml:space="preserve"> metrikadagi aylanishga oid deformatsiyalarni ifodalaydi,</w:t>
      </w:r>
    </w:p>
    <w:p w14:paraId="4D7EF64A" w14:textId="77777777" w:rsidR="006B3877" w:rsidRPr="00E94E01" w:rsidRDefault="00000000" w:rsidP="006B3877">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4</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5</m:t>
            </m:r>
          </m:sub>
        </m:sSub>
        <m:r>
          <m:rPr>
            <m:sty m:val="p"/>
          </m:rPr>
          <w:rPr>
            <w:rFonts w:ascii="Cambria Math" w:hAnsi="Cambria Math"/>
            <w:sz w:val="28"/>
            <w:szCs w:val="28"/>
          </w:rPr>
          <m:t>→</m:t>
        </m:r>
      </m:oMath>
      <w:r w:rsidR="006B3877" w:rsidRPr="00E94E01">
        <w:rPr>
          <w:sz w:val="28"/>
          <w:szCs w:val="28"/>
        </w:rPr>
        <w:t xml:space="preserve">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rr</m:t>
            </m:r>
          </m:sub>
        </m:sSub>
      </m:oMath>
      <w:r w:rsidR="006B3877" w:rsidRPr="00E94E01">
        <w:rPr>
          <w:sz w:val="28"/>
          <w:szCs w:val="28"/>
        </w:rPr>
        <w:t xml:space="preserve"> komponentadagi deformatsiyani bildiradi,</w:t>
      </w:r>
    </w:p>
    <w:p w14:paraId="1ABB5BFD" w14:textId="77777777" w:rsidR="006B3877" w:rsidRPr="00E94E01" w:rsidRDefault="00000000" w:rsidP="006B3877">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6</m:t>
            </m:r>
          </m:sub>
        </m:sSub>
        <m:r>
          <m:rPr>
            <m:sty m:val="p"/>
          </m:rPr>
          <w:rPr>
            <w:rFonts w:ascii="Cambria Math" w:hAnsi="Cambria Math"/>
            <w:sz w:val="28"/>
            <w:szCs w:val="28"/>
          </w:rPr>
          <m:t>→</m:t>
        </m:r>
      </m:oMath>
      <w:r w:rsidR="006B3877" w:rsidRPr="00E94E01">
        <w:rPr>
          <w:sz w:val="28"/>
          <w:szCs w:val="28"/>
        </w:rPr>
        <w:t xml:space="preserve"> gorizontdagi deformatsiyani bildiradi.</w:t>
      </w:r>
    </w:p>
    <w:p w14:paraId="20C4A9FE" w14:textId="77777777" w:rsidR="006B3877" w:rsidRPr="00E94E01" w:rsidRDefault="006B3877" w:rsidP="006B3877">
      <w:pPr>
        <w:pStyle w:val="FirstParagraph"/>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lastRenderedPageBreak/>
        <w:t xml:space="preserve">Konopolya-Rezolla-Zhidenko  qora o‘rasi metrikasidan ko‘rinib turibdiki, agar barcha </w:t>
      </w:r>
      <m:oMath>
        <m:sSub>
          <m:sSubPr>
            <m:ctrlPr>
              <w:rPr>
                <w:rFonts w:ascii="Cambria Math" w:hAnsi="Cambria Math" w:cs="Times New Roman"/>
                <w:i/>
                <w:sz w:val="28"/>
                <w:szCs w:val="28"/>
                <w:lang w:val="uz-Latn-UZ"/>
              </w:rPr>
            </m:ctrlPr>
          </m:sSubPr>
          <m:e>
            <m:r>
              <m:rPr>
                <m:sty m:val="p"/>
              </m:rPr>
              <w:rPr>
                <w:rFonts w:ascii="Cambria Math" w:hAnsi="Cambria Math" w:cs="Times New Roman"/>
                <w:sz w:val="28"/>
                <w:szCs w:val="28"/>
                <w:lang w:val="uz-Latn-UZ"/>
              </w:rPr>
              <m:t>δ</m:t>
            </m:r>
            <m:ctrlPr>
              <w:rPr>
                <w:rFonts w:ascii="Cambria Math" w:hAnsi="Cambria Math" w:cs="Times New Roman"/>
                <w:sz w:val="28"/>
                <w:szCs w:val="28"/>
                <w:lang w:val="uz-Latn-UZ"/>
              </w:rPr>
            </m:ctrlPr>
          </m:e>
          <m:sub>
            <m:r>
              <w:rPr>
                <w:rFonts w:ascii="Cambria Math" w:hAnsi="Cambria Math" w:cs="Times New Roman"/>
                <w:sz w:val="28"/>
                <w:szCs w:val="28"/>
                <w:lang w:val="uz-Latn-UZ"/>
              </w:rPr>
              <m:t>i</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0</m:t>
        </m:r>
      </m:oMath>
      <w:r w:rsidRPr="00E94E01">
        <w:rPr>
          <w:rFonts w:ascii="Times New Roman" w:hAnsi="Times New Roman" w:cs="Times New Roman"/>
          <w:sz w:val="28"/>
          <w:szCs w:val="28"/>
          <w:lang w:val="uz-Latn-UZ"/>
        </w:rPr>
        <w:t xml:space="preserve"> bo‘lsa, u holda bu metrika aniq Kerr metrikasiga qaytadi. Mazkur olti parametr ichida </w:t>
      </w:r>
      <m:oMath>
        <m:sSub>
          <m:sSubPr>
            <m:ctrlPr>
              <w:rPr>
                <w:rFonts w:ascii="Cambria Math" w:hAnsi="Cambria Math" w:cs="Times New Roman"/>
                <w:i/>
                <w:sz w:val="28"/>
                <w:szCs w:val="28"/>
                <w:lang w:val="uz-Latn-UZ"/>
              </w:rPr>
            </m:ctrlPr>
          </m:sSubPr>
          <m:e>
            <m:r>
              <m:rPr>
                <m:sty m:val="p"/>
              </m:rPr>
              <w:rPr>
                <w:rFonts w:ascii="Cambria Math" w:hAnsi="Cambria Math" w:cs="Times New Roman"/>
                <w:sz w:val="28"/>
                <w:szCs w:val="28"/>
                <w:lang w:val="uz-Latn-UZ"/>
              </w:rPr>
              <m:t>δ</m:t>
            </m:r>
            <m:ctrlPr>
              <w:rPr>
                <w:rFonts w:ascii="Cambria Math" w:hAnsi="Cambria Math" w:cs="Times New Roman"/>
                <w:sz w:val="28"/>
                <w:szCs w:val="28"/>
                <w:lang w:val="uz-Latn-UZ"/>
              </w:rPr>
            </m:ctrlPr>
          </m:e>
          <m:sub>
            <m:r>
              <w:rPr>
                <w:rFonts w:ascii="Cambria Math" w:hAnsi="Cambria Math" w:cs="Times New Roman"/>
                <w:sz w:val="28"/>
                <w:szCs w:val="28"/>
                <w:lang w:val="uz-Latn-UZ"/>
              </w:rPr>
              <m:t>1</m:t>
            </m:r>
          </m:sub>
        </m:sSub>
      </m:oMath>
      <w:r w:rsidRPr="00E94E01">
        <w:rPr>
          <w:rFonts w:ascii="Times New Roman" w:hAnsi="Times New Roman" w:cs="Times New Roman"/>
          <w:sz w:val="28"/>
          <w:szCs w:val="28"/>
          <w:lang w:val="uz-Latn-UZ"/>
        </w:rPr>
        <w:t xml:space="preserve"> va </w:t>
      </w:r>
      <m:oMath>
        <m:sSub>
          <m:sSubPr>
            <m:ctrlPr>
              <w:rPr>
                <w:rFonts w:ascii="Cambria Math" w:hAnsi="Cambria Math" w:cs="Times New Roman"/>
                <w:i/>
                <w:sz w:val="28"/>
                <w:szCs w:val="28"/>
                <w:lang w:val="uz-Latn-UZ"/>
              </w:rPr>
            </m:ctrlPr>
          </m:sSubPr>
          <m:e>
            <m:r>
              <m:rPr>
                <m:sty m:val="p"/>
              </m:rPr>
              <w:rPr>
                <w:rFonts w:ascii="Cambria Math" w:hAnsi="Cambria Math" w:cs="Times New Roman"/>
                <w:sz w:val="28"/>
                <w:szCs w:val="28"/>
                <w:lang w:val="uz-Latn-UZ"/>
              </w:rPr>
              <m:t>δ</m:t>
            </m:r>
            <m:ctrlPr>
              <w:rPr>
                <w:rFonts w:ascii="Cambria Math" w:hAnsi="Cambria Math" w:cs="Times New Roman"/>
                <w:sz w:val="28"/>
                <w:szCs w:val="28"/>
                <w:lang w:val="uz-Latn-UZ"/>
              </w:rPr>
            </m:ctrlPr>
          </m:e>
          <m:sub>
            <m:r>
              <w:rPr>
                <w:rFonts w:ascii="Cambria Math" w:hAnsi="Cambria Math" w:cs="Times New Roman"/>
                <w:sz w:val="28"/>
                <w:szCs w:val="28"/>
                <w:lang w:val="uz-Latn-UZ"/>
              </w:rPr>
              <m:t>2</m:t>
            </m:r>
          </m:sub>
        </m:sSub>
      </m:oMath>
      <w:r w:rsidRPr="00E94E01">
        <w:rPr>
          <w:rFonts w:ascii="Times New Roman" w:hAnsi="Times New Roman" w:cs="Times New Roman"/>
          <w:sz w:val="28"/>
          <w:szCs w:val="28"/>
          <w:lang w:val="uz-Latn-UZ"/>
        </w:rPr>
        <w:t xml:space="preserve"> deformatsiya parametrlari eng muhim hisoblanadi. Ular orqali metrikadagi o‘ziga xos tafovutlarni va fizik xususiyatlarni chuqurroq o‘rganish mumkin bo‘ladi. E’tiborlisi, ekvatorial tekislikda (ya’ni </w:t>
      </w:r>
      <m:oMath>
        <m:r>
          <w:rPr>
            <w:rFonts w:ascii="Cambria Math" w:hAnsi="Cambria Math" w:cs="Times New Roman"/>
            <w:sz w:val="28"/>
            <w:szCs w:val="28"/>
            <w:lang w:val="uz-Latn-UZ"/>
          </w:rPr>
          <m:t>θ= π</m:t>
        </m:r>
        <m:r>
          <m:rPr>
            <m:lit/>
          </m:rPr>
          <w:rPr>
            <w:rFonts w:ascii="Cambria Math" w:hAnsi="Cambria Math" w:cs="Times New Roman"/>
            <w:sz w:val="28"/>
            <w:szCs w:val="28"/>
            <w:lang w:val="uz-Latn-UZ"/>
          </w:rPr>
          <m:t>/</m:t>
        </m:r>
        <m:r>
          <w:rPr>
            <w:rFonts w:ascii="Cambria Math" w:hAnsi="Cambria Math" w:cs="Times New Roman"/>
            <w:sz w:val="28"/>
            <w:szCs w:val="28"/>
            <w:lang w:val="uz-Latn-UZ"/>
          </w:rPr>
          <m:t>2</m:t>
        </m:r>
      </m:oMath>
      <w:r w:rsidRPr="00E94E01">
        <w:rPr>
          <w:rFonts w:ascii="Times New Roman" w:hAnsi="Times New Roman" w:cs="Times New Roman"/>
          <w:sz w:val="28"/>
          <w:szCs w:val="28"/>
          <w:lang w:val="uz-Latn-UZ"/>
        </w:rPr>
        <w:t xml:space="preserve"> holatda) barcha parametrlar yo’qoladi va faqat </w:t>
      </w:r>
      <m:oMath>
        <m:sSub>
          <m:sSubPr>
            <m:ctrlPr>
              <w:rPr>
                <w:rFonts w:ascii="Cambria Math" w:hAnsi="Cambria Math" w:cs="Times New Roman"/>
                <w:i/>
                <w:sz w:val="28"/>
                <w:szCs w:val="28"/>
                <w:lang w:val="uz-Latn-UZ"/>
              </w:rPr>
            </m:ctrlPr>
          </m:sSubPr>
          <m:e>
            <m:r>
              <m:rPr>
                <m:sty m:val="p"/>
              </m:rPr>
              <w:rPr>
                <w:rFonts w:ascii="Cambria Math" w:hAnsi="Cambria Math" w:cs="Times New Roman"/>
                <w:sz w:val="28"/>
                <w:szCs w:val="28"/>
                <w:lang w:val="uz-Latn-UZ"/>
              </w:rPr>
              <m:t>δ</m:t>
            </m:r>
            <m:ctrlPr>
              <w:rPr>
                <w:rFonts w:ascii="Cambria Math" w:hAnsi="Cambria Math" w:cs="Times New Roman"/>
                <w:sz w:val="28"/>
                <w:szCs w:val="28"/>
                <w:lang w:val="uz-Latn-UZ"/>
              </w:rPr>
            </m:ctrlPr>
          </m:e>
          <m:sub>
            <m:r>
              <w:rPr>
                <w:rFonts w:ascii="Cambria Math" w:hAnsi="Cambria Math" w:cs="Times New Roman"/>
                <w:sz w:val="28"/>
                <w:szCs w:val="28"/>
                <w:lang w:val="uz-Latn-UZ"/>
              </w:rPr>
              <m:t>1</m:t>
            </m:r>
          </m:sub>
        </m:sSub>
      </m:oMath>
      <w:r w:rsidRPr="00E94E01">
        <w:rPr>
          <w:rFonts w:ascii="Times New Roman" w:hAnsi="Times New Roman" w:cs="Times New Roman"/>
          <w:sz w:val="28"/>
          <w:szCs w:val="28"/>
          <w:lang w:val="uz-Latn-UZ"/>
        </w:rPr>
        <w:t xml:space="preserve"> hamda </w:t>
      </w:r>
      <m:oMath>
        <m:sSub>
          <m:sSubPr>
            <m:ctrlPr>
              <w:rPr>
                <w:rFonts w:ascii="Cambria Math" w:hAnsi="Cambria Math" w:cs="Times New Roman"/>
                <w:i/>
                <w:sz w:val="28"/>
                <w:szCs w:val="28"/>
                <w:lang w:val="uz-Latn-UZ"/>
              </w:rPr>
            </m:ctrlPr>
          </m:sSubPr>
          <m:e>
            <m:r>
              <m:rPr>
                <m:sty m:val="p"/>
              </m:rPr>
              <w:rPr>
                <w:rFonts w:ascii="Cambria Math" w:hAnsi="Cambria Math" w:cs="Times New Roman"/>
                <w:sz w:val="28"/>
                <w:szCs w:val="28"/>
                <w:lang w:val="uz-Latn-UZ"/>
              </w:rPr>
              <m:t>δ</m:t>
            </m:r>
            <m:ctrlPr>
              <w:rPr>
                <w:rFonts w:ascii="Cambria Math" w:hAnsi="Cambria Math" w:cs="Times New Roman"/>
                <w:sz w:val="28"/>
                <w:szCs w:val="28"/>
                <w:lang w:val="uz-Latn-UZ"/>
              </w:rPr>
            </m:ctrlPr>
          </m:e>
          <m:sub>
            <m:r>
              <w:rPr>
                <w:rFonts w:ascii="Cambria Math" w:hAnsi="Cambria Math" w:cs="Times New Roman"/>
                <w:sz w:val="28"/>
                <w:szCs w:val="28"/>
                <w:lang w:val="uz-Latn-UZ"/>
              </w:rPr>
              <m:t>2</m:t>
            </m:r>
          </m:sub>
        </m:sSub>
      </m:oMath>
      <w:r w:rsidRPr="00E94E01">
        <w:rPr>
          <w:rFonts w:ascii="Times New Roman" w:hAnsi="Times New Roman" w:cs="Times New Roman"/>
          <w:sz w:val="28"/>
          <w:szCs w:val="28"/>
          <w:lang w:val="uz-Latn-UZ"/>
        </w:rPr>
        <w:t xml:space="preserve"> qoladi. Shu sababli, tahlillarni soddalashtirish uchun harakatni faqat ekvatorial tekislikda ko‘rib chiqamiz va faqat shu ikki parametrga (</w:t>
      </w:r>
      <m:oMath>
        <m:sSub>
          <m:sSubPr>
            <m:ctrlPr>
              <w:rPr>
                <w:rFonts w:ascii="Cambria Math" w:hAnsi="Cambria Math" w:cs="Times New Roman"/>
                <w:i/>
                <w:sz w:val="28"/>
                <w:szCs w:val="28"/>
                <w:lang w:val="uz-Latn-UZ"/>
              </w:rPr>
            </m:ctrlPr>
          </m:sSubPr>
          <m:e>
            <m:r>
              <m:rPr>
                <m:sty m:val="p"/>
              </m:rPr>
              <w:rPr>
                <w:rFonts w:ascii="Cambria Math" w:hAnsi="Cambria Math" w:cs="Times New Roman"/>
                <w:sz w:val="28"/>
                <w:szCs w:val="28"/>
                <w:lang w:val="uz-Latn-UZ"/>
              </w:rPr>
              <m:t>δ</m:t>
            </m:r>
            <m:ctrlPr>
              <w:rPr>
                <w:rFonts w:ascii="Cambria Math" w:hAnsi="Cambria Math" w:cs="Times New Roman"/>
                <w:sz w:val="28"/>
                <w:szCs w:val="28"/>
                <w:lang w:val="uz-Latn-UZ"/>
              </w:rPr>
            </m:ctrlPr>
          </m:e>
          <m:sub>
            <m:r>
              <w:rPr>
                <w:rFonts w:ascii="Cambria Math" w:hAnsi="Cambria Math" w:cs="Times New Roman"/>
                <w:sz w:val="28"/>
                <w:szCs w:val="28"/>
                <w:lang w:val="uz-Latn-UZ"/>
              </w:rPr>
              <m:t>1</m:t>
            </m:r>
          </m:sub>
        </m:sSub>
      </m:oMath>
      <w:r w:rsidRPr="00E94E01">
        <w:rPr>
          <w:rFonts w:ascii="Times New Roman" w:hAnsi="Times New Roman" w:cs="Times New Roman"/>
          <w:sz w:val="28"/>
          <w:szCs w:val="28"/>
          <w:lang w:val="uz-Latn-UZ"/>
        </w:rPr>
        <w:t xml:space="preserve">, </w:t>
      </w:r>
      <m:oMath>
        <m:sSub>
          <m:sSubPr>
            <m:ctrlPr>
              <w:rPr>
                <w:rFonts w:ascii="Cambria Math" w:hAnsi="Cambria Math" w:cs="Times New Roman"/>
                <w:i/>
                <w:sz w:val="28"/>
                <w:szCs w:val="28"/>
                <w:lang w:val="uz-Latn-UZ"/>
              </w:rPr>
            </m:ctrlPr>
          </m:sSubPr>
          <m:e>
            <m:r>
              <m:rPr>
                <m:sty m:val="p"/>
              </m:rPr>
              <w:rPr>
                <w:rFonts w:ascii="Cambria Math" w:hAnsi="Cambria Math" w:cs="Times New Roman"/>
                <w:sz w:val="28"/>
                <w:szCs w:val="28"/>
                <w:lang w:val="uz-Latn-UZ"/>
              </w:rPr>
              <m:t>δ</m:t>
            </m:r>
            <m:ctrlPr>
              <w:rPr>
                <w:rFonts w:ascii="Cambria Math" w:hAnsi="Cambria Math" w:cs="Times New Roman"/>
                <w:sz w:val="28"/>
                <w:szCs w:val="28"/>
                <w:lang w:val="uz-Latn-UZ"/>
              </w:rPr>
            </m:ctrlPr>
          </m:e>
          <m:sub>
            <m:r>
              <w:rPr>
                <w:rFonts w:ascii="Cambria Math" w:hAnsi="Cambria Math" w:cs="Times New Roman"/>
                <w:sz w:val="28"/>
                <w:szCs w:val="28"/>
                <w:lang w:val="uz-Latn-UZ"/>
              </w:rPr>
              <m:t>2</m:t>
            </m:r>
          </m:sub>
        </m:sSub>
      </m:oMath>
      <w:r w:rsidRPr="00E94E01">
        <w:rPr>
          <w:rFonts w:ascii="Times New Roman" w:hAnsi="Times New Roman" w:cs="Times New Roman"/>
          <w:sz w:val="28"/>
          <w:szCs w:val="28"/>
          <w:lang w:val="uz-Latn-UZ"/>
        </w:rPr>
        <w:t xml:space="preserve">) e’tibor qaratamiz. Ark 564 galaktikasidagi supermassiv qora o‘ra uchun rentgen nur kuzatuvlari asosida quyidagi qiymatlar aniqlangan </w:t>
      </w:r>
    </w:p>
    <w:p w14:paraId="33BA27C7" w14:textId="77777777" w:rsidR="006B3877" w:rsidRPr="00E94E01" w:rsidRDefault="006B3877" w:rsidP="006B3877">
      <w:pPr>
        <w:pStyle w:val="BodyText"/>
        <w:spacing w:after="0"/>
        <w:jc w:val="both"/>
        <w:rPr>
          <w:sz w:val="28"/>
          <w:szCs w:val="28"/>
        </w:rPr>
      </w:pPr>
      <m:oMathPara>
        <m:oMathParaPr>
          <m:jc m:val="center"/>
        </m:oMathParaPr>
        <m:oMath>
          <m:r>
            <m:rPr>
              <m:sty m:val="p"/>
            </m:rPr>
            <w:rPr>
              <w:rFonts w:ascii="Cambria Math" w:hAnsi="Cambria Math"/>
              <w:sz w:val="28"/>
              <w:szCs w:val="28"/>
            </w:rPr>
            <m:t>-</m:t>
          </m:r>
          <m:r>
            <w:rPr>
              <w:rFonts w:ascii="Cambria Math" w:hAnsi="Cambria Math"/>
              <w:sz w:val="28"/>
              <w:szCs w:val="28"/>
            </w:rPr>
            <m:t>0.27</m:t>
          </m:r>
          <m:r>
            <m:rPr>
              <m:sty m:val="p"/>
            </m:rPr>
            <w:rPr>
              <w:rFonts w:ascii="Cambria Math" w:hAnsi="Cambria Math"/>
              <w:sz w:val="28"/>
              <w:szCs w:val="28"/>
            </w:rPr>
            <m:t>&lt;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1</m:t>
              </m:r>
            </m:sub>
          </m:sSub>
          <m:r>
            <m:rPr>
              <m:sty m:val="p"/>
            </m:rPr>
            <w:rPr>
              <w:rFonts w:ascii="Cambria Math" w:hAnsi="Cambria Math"/>
              <w:sz w:val="28"/>
              <w:szCs w:val="28"/>
            </w:rPr>
            <m:t>&lt;</m:t>
          </m:r>
          <m:r>
            <w:rPr>
              <w:rFonts w:ascii="Cambria Math" w:hAnsi="Cambria Math"/>
              <w:sz w:val="28"/>
              <w:szCs w:val="28"/>
            </w:rPr>
            <m:t>0.28 </m:t>
          </m:r>
          <m:r>
            <m:rPr>
              <m:nor/>
            </m:rPr>
            <w:rPr>
              <w:rFonts w:ascii="Cambria Math"/>
              <w:sz w:val="28"/>
              <w:szCs w:val="28"/>
            </w:rPr>
            <m:t>va</m:t>
          </m:r>
          <m:r>
            <w:rPr>
              <w:rFonts w:ascii="Cambria Math" w:hAnsi="Cambria Math"/>
              <w:sz w:val="28"/>
              <w:szCs w:val="28"/>
            </w:rPr>
            <m:t> </m:t>
          </m:r>
          <m:r>
            <m:rPr>
              <m:sty m:val="p"/>
            </m:rPr>
            <w:rPr>
              <w:rFonts w:ascii="Cambria Math" w:hAnsi="Cambria Math"/>
              <w:sz w:val="28"/>
              <w:szCs w:val="28"/>
            </w:rPr>
            <m:t>-</m:t>
          </m:r>
          <m:r>
            <w:rPr>
              <w:rFonts w:ascii="Cambria Math" w:hAnsi="Cambria Math"/>
              <w:sz w:val="28"/>
              <w:szCs w:val="28"/>
            </w:rPr>
            <m:t>0.37</m:t>
          </m:r>
          <m:r>
            <m:rPr>
              <m:sty m:val="p"/>
            </m:rPr>
            <w:rPr>
              <w:rFonts w:ascii="Cambria Math" w:hAnsi="Cambria Math"/>
              <w:sz w:val="28"/>
              <w:szCs w:val="28"/>
            </w:rPr>
            <m:t>&lt;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r>
            <m:rPr>
              <m:sty m:val="p"/>
            </m:rPr>
            <w:rPr>
              <w:rFonts w:ascii="Cambria Math" w:hAnsi="Cambria Math"/>
              <w:sz w:val="28"/>
              <w:szCs w:val="28"/>
            </w:rPr>
            <m:t>&lt;</m:t>
          </m:r>
          <m:r>
            <w:rPr>
              <w:rFonts w:ascii="Cambria Math" w:hAnsi="Cambria Math"/>
              <w:sz w:val="28"/>
              <w:szCs w:val="28"/>
            </w:rPr>
            <m:t>0.22 </m:t>
          </m:r>
          <m:r>
            <m:rPr>
              <m:sty m:val="p"/>
            </m:rPr>
            <w:rPr>
              <w:rFonts w:ascii="Cambria Math" w:hAnsi="Cambria Math"/>
              <w:sz w:val="28"/>
              <w:szCs w:val="28"/>
            </w:rPr>
            <m:t>.</m:t>
          </m:r>
        </m:oMath>
      </m:oMathPara>
    </w:p>
    <w:p w14:paraId="0794C11B" w14:textId="77777777" w:rsidR="006B3877" w:rsidRPr="00E94E01" w:rsidRDefault="006B3877" w:rsidP="006B3877">
      <w:pPr>
        <w:spacing w:line="252" w:lineRule="auto"/>
        <w:ind w:firstLine="567"/>
        <w:jc w:val="both"/>
        <w:rPr>
          <w:sz w:val="28"/>
          <w:szCs w:val="28"/>
        </w:rPr>
      </w:pPr>
    </w:p>
    <w:p w14:paraId="788D691D" w14:textId="70C0EB0B" w:rsidR="006B3877" w:rsidRPr="00E94E01" w:rsidRDefault="006B3877" w:rsidP="006B3877">
      <w:pPr>
        <w:pStyle w:val="NormalWeb"/>
        <w:spacing w:before="0" w:beforeAutospacing="0" w:after="0" w:afterAutospacing="0"/>
        <w:ind w:firstLine="567"/>
        <w:jc w:val="both"/>
        <w:rPr>
          <w:sz w:val="28"/>
          <w:szCs w:val="28"/>
        </w:rPr>
      </w:pPr>
      <w:r w:rsidRPr="00E94E01">
        <w:rPr>
          <w:sz w:val="28"/>
          <w:szCs w:val="28"/>
        </w:rPr>
        <w:t>Magnit maydon kuchsiz, bir jinsli va qora o‘ra simmetriya o‘qi bo‘ylab yo‘nalgan bo‘lsin. Elektromagnit 4-potensialning komponentlarini quyidagicha ekanligi aniqlandi: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6B3877" w:rsidRPr="00E94E01" w14:paraId="2D870FB7" w14:textId="77777777" w:rsidTr="00C43494">
        <w:trPr>
          <w:trHeight w:val="872"/>
        </w:trPr>
        <w:tc>
          <w:tcPr>
            <w:tcW w:w="9338" w:type="dxa"/>
            <w:gridSpan w:val="2"/>
            <w:vAlign w:val="center"/>
          </w:tcPr>
          <w:p w14:paraId="73EB862B" w14:textId="5CFCFF0A" w:rsidR="006B3877" w:rsidRPr="00E94E01" w:rsidRDefault="00000000" w:rsidP="006B3877">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8"/>
                <w:szCs w:val="28"/>
              </w:rPr>
            </w:pPr>
            <m:oMathPara>
              <m:oMath>
                <m:sSub>
                  <m:sSubPr>
                    <m:ctrlPr>
                      <w:rPr>
                        <w:rFonts w:ascii="Cambria Math" w:hAnsi="Cambria Math"/>
                        <w:sz w:val="27"/>
                        <w:szCs w:val="27"/>
                      </w:rPr>
                    </m:ctrlPr>
                  </m:sSubPr>
                  <m:e>
                    <m:r>
                      <w:rPr>
                        <w:rFonts w:ascii="Cambria Math" w:hAnsi="Cambria Math"/>
                        <w:sz w:val="27"/>
                        <w:szCs w:val="27"/>
                      </w:rPr>
                      <m:t>A</m:t>
                    </m:r>
                  </m:e>
                  <m:sub>
                    <m:r>
                      <w:rPr>
                        <w:rFonts w:ascii="Cambria Math" w:hAnsi="Cambria Math"/>
                        <w:sz w:val="27"/>
                        <w:szCs w:val="27"/>
                      </w:rPr>
                      <m:t>t</m:t>
                    </m:r>
                  </m:sub>
                </m:sSub>
                <m:r>
                  <m:rPr>
                    <m:sty m:val="p"/>
                  </m:rPr>
                  <w:rPr>
                    <w:rFonts w:ascii="Cambria Math" w:hAnsi="Cambria Math"/>
                    <w:sz w:val="27"/>
                    <w:szCs w:val="27"/>
                  </w:rPr>
                  <m:t>=</m:t>
                </m:r>
                <m:r>
                  <w:rPr>
                    <w:rFonts w:ascii="Cambria Math" w:hAnsi="Cambria Math"/>
                    <w:sz w:val="27"/>
                    <w:szCs w:val="27"/>
                  </w:rPr>
                  <m:t>B</m:t>
                </m:r>
                <m:r>
                  <m:rPr>
                    <m:sty m:val="p"/>
                  </m:rPr>
                  <w:rPr>
                    <w:rFonts w:ascii="Cambria Math" w:hAnsi="Cambria Math"/>
                    <w:sz w:val="27"/>
                    <w:szCs w:val="27"/>
                  </w:rPr>
                  <m:t>(-</m:t>
                </m:r>
                <m:r>
                  <w:rPr>
                    <w:rFonts w:ascii="Cambria Math" w:hAnsi="Cambria Math"/>
                    <w:sz w:val="27"/>
                    <w:szCs w:val="27"/>
                  </w:rPr>
                  <m:t>a</m:t>
                </m:r>
                <m:r>
                  <m:rPr>
                    <m:sty m:val="p"/>
                  </m:rPr>
                  <w:rPr>
                    <w:rFonts w:ascii="Cambria Math" w:hAnsi="Cambria Math"/>
                    <w:sz w:val="27"/>
                    <w:szCs w:val="27"/>
                  </w:rPr>
                  <m:t>⋅</m:t>
                </m:r>
                <m:f>
                  <m:fPr>
                    <m:ctrlPr>
                      <w:rPr>
                        <w:rFonts w:ascii="Cambria Math" w:hAnsi="Cambria Math"/>
                        <w:sz w:val="27"/>
                        <w:szCs w:val="27"/>
                      </w:rPr>
                    </m:ctrlPr>
                  </m:fPr>
                  <m:num>
                    <m:sSup>
                      <m:sSupPr>
                        <m:ctrlPr>
                          <w:rPr>
                            <w:rFonts w:ascii="Cambria Math" w:hAnsi="Cambria Math"/>
                            <w:sz w:val="27"/>
                            <w:szCs w:val="27"/>
                          </w:rPr>
                        </m:ctrlPr>
                      </m:sSupPr>
                      <m:e>
                        <m:r>
                          <w:rPr>
                            <w:rFonts w:ascii="Cambria Math" w:hAnsi="Cambria Math"/>
                            <w:sz w:val="27"/>
                            <w:szCs w:val="27"/>
                          </w:rPr>
                          <m:t>r</m:t>
                        </m:r>
                      </m:e>
                      <m:sup>
                        <m:r>
                          <w:rPr>
                            <w:rFonts w:ascii="Cambria Math" w:hAnsi="Cambria Math"/>
                            <w:sz w:val="27"/>
                            <w:szCs w:val="27"/>
                          </w:rPr>
                          <m:t>4</m:t>
                        </m:r>
                      </m:sup>
                    </m:sSup>
                    <m:r>
                      <m:rPr>
                        <m:sty m:val="p"/>
                      </m:rPr>
                      <w:rPr>
                        <w:rFonts w:ascii="Cambria Math" w:hAnsi="Cambria Math"/>
                        <w:sz w:val="27"/>
                        <w:szCs w:val="27"/>
                      </w:rPr>
                      <m:t>-</m:t>
                    </m:r>
                    <m:sSup>
                      <m:sSupPr>
                        <m:ctrlPr>
                          <w:rPr>
                            <w:rFonts w:ascii="Cambria Math" w:hAnsi="Cambria Math"/>
                            <w:sz w:val="27"/>
                            <w:szCs w:val="27"/>
                          </w:rPr>
                        </m:ctrlPr>
                      </m:sSupPr>
                      <m:e>
                        <m:r>
                          <w:rPr>
                            <w:rFonts w:ascii="Cambria Math" w:hAnsi="Cambria Math"/>
                            <w:sz w:val="27"/>
                            <w:szCs w:val="27"/>
                          </w:rPr>
                          <m:t>r</m:t>
                        </m:r>
                      </m:e>
                      <m:sup>
                        <m:r>
                          <w:rPr>
                            <w:rFonts w:ascii="Cambria Math" w:hAnsi="Cambria Math"/>
                            <w:sz w:val="27"/>
                            <w:szCs w:val="27"/>
                          </w:rPr>
                          <m:t>3</m:t>
                        </m:r>
                      </m:sup>
                    </m:sSup>
                    <m:r>
                      <m:rPr>
                        <m:sty m:val="p"/>
                      </m:rPr>
                      <w:rPr>
                        <w:rFonts w:ascii="Cambria Math" w:hAnsi="Cambria Math"/>
                        <w:sz w:val="27"/>
                        <w:szCs w:val="27"/>
                      </w:rPr>
                      <m:t>+</m:t>
                    </m:r>
                    <m:sSup>
                      <m:sSupPr>
                        <m:ctrlPr>
                          <w:rPr>
                            <w:rFonts w:ascii="Cambria Math" w:hAnsi="Cambria Math"/>
                            <w:sz w:val="27"/>
                            <w:szCs w:val="27"/>
                          </w:rPr>
                        </m:ctrlPr>
                      </m:sSupPr>
                      <m:e>
                        <m:r>
                          <w:rPr>
                            <w:rFonts w:ascii="Cambria Math" w:hAnsi="Cambria Math"/>
                            <w:sz w:val="27"/>
                            <w:szCs w:val="27"/>
                          </w:rPr>
                          <m:t>a</m:t>
                        </m:r>
                      </m:e>
                      <m:sup>
                        <m:r>
                          <w:rPr>
                            <w:rFonts w:ascii="Cambria Math" w:hAnsi="Cambria Math"/>
                            <w:sz w:val="27"/>
                            <w:szCs w:val="27"/>
                          </w:rPr>
                          <m:t>2</m:t>
                        </m:r>
                      </m:sup>
                    </m:sSup>
                    <m:d>
                      <m:dPr>
                        <m:ctrlPr>
                          <w:rPr>
                            <w:rFonts w:ascii="Cambria Math" w:hAnsi="Cambria Math"/>
                            <w:sz w:val="27"/>
                            <w:szCs w:val="27"/>
                          </w:rPr>
                        </m:ctrlPr>
                      </m:dPr>
                      <m:e>
                        <m:r>
                          <m:rPr>
                            <m:sty m:val="p"/>
                          </m:rPr>
                          <w:rPr>
                            <w:rFonts w:ascii="Cambria Math" w:hAnsi="Cambria Math"/>
                            <w:sz w:val="27"/>
                            <w:szCs w:val="27"/>
                          </w:rPr>
                          <m:t>-</m:t>
                        </m:r>
                        <m:r>
                          <w:rPr>
                            <w:rFonts w:ascii="Cambria Math" w:hAnsi="Cambria Math"/>
                            <w:sz w:val="27"/>
                            <w:szCs w:val="27"/>
                          </w:rPr>
                          <m:t>2</m:t>
                        </m:r>
                        <m:r>
                          <m:rPr>
                            <m:sty m:val="p"/>
                          </m:rPr>
                          <w:rPr>
                            <w:rFonts w:ascii="Cambria Math" w:hAnsi="Cambria Math"/>
                            <w:sz w:val="27"/>
                            <w:szCs w:val="27"/>
                          </w:rPr>
                          <m:t>+</m:t>
                        </m:r>
                        <m:r>
                          <w:rPr>
                            <w:rFonts w:ascii="Cambria Math" w:hAnsi="Cambria Math"/>
                            <w:sz w:val="27"/>
                            <w:szCs w:val="27"/>
                          </w:rPr>
                          <m:t>r</m:t>
                        </m:r>
                        <m:r>
                          <m:rPr>
                            <m:sty m:val="p"/>
                          </m:rPr>
                          <w:rPr>
                            <w:rFonts w:ascii="Cambria Math" w:hAnsi="Cambria Math"/>
                            <w:sz w:val="27"/>
                            <w:szCs w:val="27"/>
                          </w:rPr>
                          <m:t>+</m:t>
                        </m:r>
                        <m:sSup>
                          <m:sSupPr>
                            <m:ctrlPr>
                              <w:rPr>
                                <w:rFonts w:ascii="Cambria Math" w:hAnsi="Cambria Math"/>
                                <w:sz w:val="27"/>
                                <w:szCs w:val="27"/>
                              </w:rPr>
                            </m:ctrlPr>
                          </m:sSupPr>
                          <m:e>
                            <m:r>
                              <w:rPr>
                                <w:rFonts w:ascii="Cambria Math" w:hAnsi="Cambria Math"/>
                                <w:sz w:val="27"/>
                                <w:szCs w:val="27"/>
                              </w:rPr>
                              <m:t>r</m:t>
                            </m:r>
                          </m:e>
                          <m:sup>
                            <m:r>
                              <w:rPr>
                                <w:rFonts w:ascii="Cambria Math" w:hAnsi="Cambria Math"/>
                                <w:sz w:val="27"/>
                                <w:szCs w:val="27"/>
                              </w:rPr>
                              <m:t>2</m:t>
                            </m:r>
                          </m:sup>
                        </m:sSup>
                        <m:r>
                          <m:rPr>
                            <m:sty m:val="p"/>
                          </m:rPr>
                          <w:rPr>
                            <w:rFonts w:ascii="Cambria Math" w:hAnsi="Cambria Math"/>
                            <w:sz w:val="27"/>
                            <w:szCs w:val="27"/>
                          </w:rPr>
                          <m:t>-</m:t>
                        </m:r>
                        <m:r>
                          <w:rPr>
                            <w:rFonts w:ascii="Cambria Math" w:hAnsi="Cambria Math"/>
                            <w:sz w:val="27"/>
                            <w:szCs w:val="27"/>
                          </w:rPr>
                          <m:t>r</m:t>
                        </m:r>
                        <m:sSub>
                          <m:sSubPr>
                            <m:ctrlPr>
                              <w:rPr>
                                <w:rFonts w:ascii="Cambria Math" w:hAnsi="Cambria Math"/>
                                <w:sz w:val="27"/>
                                <w:szCs w:val="27"/>
                              </w:rPr>
                            </m:ctrlPr>
                          </m:sSubPr>
                          <m:e>
                            <m:r>
                              <w:rPr>
                                <w:rFonts w:ascii="Cambria Math" w:hAnsi="Cambria Math"/>
                                <w:sz w:val="27"/>
                                <w:szCs w:val="27"/>
                              </w:rPr>
                              <m:t>r</m:t>
                            </m:r>
                          </m:e>
                          <m:sub>
                            <m:r>
                              <w:rPr>
                                <w:rFonts w:ascii="Cambria Math" w:hAnsi="Cambria Math"/>
                                <w:sz w:val="27"/>
                                <w:szCs w:val="27"/>
                              </w:rPr>
                              <m:t>0</m:t>
                            </m:r>
                          </m:sub>
                        </m:sSub>
                      </m:e>
                    </m:d>
                    <m:r>
                      <m:rPr>
                        <m:sty m:val="p"/>
                      </m:rPr>
                      <w:rPr>
                        <w:rFonts w:ascii="Cambria Math" w:hAnsi="Cambria Math"/>
                        <w:sz w:val="27"/>
                        <w:szCs w:val="27"/>
                      </w:rPr>
                      <m:t>+</m:t>
                    </m:r>
                    <m:r>
                      <w:rPr>
                        <w:rFonts w:ascii="Cambria Math" w:hAnsi="Cambria Math"/>
                        <w:sz w:val="27"/>
                        <w:szCs w:val="27"/>
                      </w:rPr>
                      <m:t>r</m:t>
                    </m:r>
                    <m:sSubSup>
                      <m:sSubSupPr>
                        <m:ctrlPr>
                          <w:rPr>
                            <w:rFonts w:ascii="Cambria Math" w:hAnsi="Cambria Math"/>
                            <w:sz w:val="27"/>
                            <w:szCs w:val="27"/>
                          </w:rPr>
                        </m:ctrlPr>
                      </m:sSubSupPr>
                      <m:e>
                        <m:r>
                          <w:rPr>
                            <w:rFonts w:ascii="Cambria Math" w:hAnsi="Cambria Math"/>
                            <w:sz w:val="27"/>
                            <w:szCs w:val="27"/>
                          </w:rPr>
                          <m:t>r</m:t>
                        </m:r>
                      </m:e>
                      <m:sub>
                        <m:r>
                          <w:rPr>
                            <w:rFonts w:ascii="Cambria Math" w:hAnsi="Cambria Math"/>
                            <w:sz w:val="27"/>
                            <w:szCs w:val="27"/>
                          </w:rPr>
                          <m:t>0</m:t>
                        </m:r>
                      </m:sub>
                      <m:sup>
                        <m:r>
                          <w:rPr>
                            <w:rFonts w:ascii="Cambria Math" w:hAnsi="Cambria Math"/>
                            <w:sz w:val="27"/>
                            <w:szCs w:val="27"/>
                          </w:rPr>
                          <m:t>2</m:t>
                        </m:r>
                      </m:sup>
                    </m:sSubSup>
                    <m:d>
                      <m:dPr>
                        <m:ctrlPr>
                          <w:rPr>
                            <w:rFonts w:ascii="Cambria Math" w:hAnsi="Cambria Math"/>
                            <w:sz w:val="27"/>
                            <w:szCs w:val="27"/>
                          </w:rPr>
                        </m:ctrlPr>
                      </m:dPr>
                      <m:e>
                        <m:r>
                          <w:rPr>
                            <w:rFonts w:ascii="Cambria Math" w:hAnsi="Cambria Math"/>
                            <w:sz w:val="27"/>
                            <w:szCs w:val="27"/>
                          </w:rPr>
                          <m:t>2</m:t>
                        </m:r>
                        <m:r>
                          <m:rPr>
                            <m:sty m:val="p"/>
                          </m:rPr>
                          <w:rPr>
                            <w:rFonts w:ascii="Cambria Math" w:hAnsi="Cambria Math"/>
                            <w:sz w:val="27"/>
                            <w:szCs w:val="27"/>
                          </w:rPr>
                          <m:t>+</m:t>
                        </m:r>
                        <m:sSub>
                          <m:sSubPr>
                            <m:ctrlPr>
                              <w:rPr>
                                <w:rFonts w:ascii="Cambria Math" w:hAnsi="Cambria Math"/>
                                <w:sz w:val="27"/>
                                <w:szCs w:val="27"/>
                              </w:rPr>
                            </m:ctrlPr>
                          </m:sSubPr>
                          <m:e>
                            <m:r>
                              <w:rPr>
                                <w:rFonts w:ascii="Cambria Math" w:hAnsi="Cambria Math"/>
                                <w:sz w:val="27"/>
                                <w:szCs w:val="27"/>
                              </w:rPr>
                              <m:t>r</m:t>
                            </m:r>
                          </m:e>
                          <m:sub>
                            <m:r>
                              <w:rPr>
                                <w:rFonts w:ascii="Cambria Math" w:hAnsi="Cambria Math"/>
                                <w:sz w:val="27"/>
                                <w:szCs w:val="27"/>
                              </w:rPr>
                              <m:t>0</m:t>
                            </m:r>
                          </m:sub>
                        </m:sSub>
                        <m:d>
                          <m:dPr>
                            <m:ctrlPr>
                              <w:rPr>
                                <w:rFonts w:ascii="Cambria Math" w:hAnsi="Cambria Math"/>
                                <w:sz w:val="27"/>
                                <w:szCs w:val="27"/>
                              </w:rPr>
                            </m:ctrlPr>
                          </m:dPr>
                          <m:e>
                            <m:r>
                              <m:rPr>
                                <m:sty m:val="p"/>
                              </m:rPr>
                              <w:rPr>
                                <w:rFonts w:ascii="Cambria Math" w:hAnsi="Cambria Math"/>
                                <w:sz w:val="27"/>
                                <w:szCs w:val="27"/>
                              </w:rPr>
                              <m:t>-</m:t>
                            </m:r>
                            <m:r>
                              <w:rPr>
                                <w:rFonts w:ascii="Cambria Math" w:hAnsi="Cambria Math"/>
                                <w:sz w:val="27"/>
                                <w:szCs w:val="27"/>
                              </w:rPr>
                              <m:t>1</m:t>
                            </m:r>
                            <m:r>
                              <m:rPr>
                                <m:sty m:val="p"/>
                              </m:rPr>
                              <w:rPr>
                                <w:rFonts w:ascii="Cambria Math" w:hAnsi="Cambria Math"/>
                                <w:sz w:val="27"/>
                                <w:szCs w:val="27"/>
                              </w:rPr>
                              <m:t>+</m:t>
                            </m:r>
                            <m:sSub>
                              <m:sSubPr>
                                <m:ctrlPr>
                                  <w:rPr>
                                    <w:rFonts w:ascii="Cambria Math" w:hAnsi="Cambria Math"/>
                                    <w:sz w:val="27"/>
                                    <w:szCs w:val="27"/>
                                  </w:rPr>
                                </m:ctrlPr>
                              </m:sSubPr>
                              <m:e>
                                <m:r>
                                  <w:rPr>
                                    <w:rFonts w:ascii="Cambria Math" w:hAnsi="Cambria Math"/>
                                    <w:sz w:val="27"/>
                                    <w:szCs w:val="27"/>
                                  </w:rPr>
                                  <m:t>δ</m:t>
                                </m:r>
                              </m:e>
                              <m:sub>
                                <m:r>
                                  <w:rPr>
                                    <w:rFonts w:ascii="Cambria Math" w:hAnsi="Cambria Math"/>
                                    <w:sz w:val="27"/>
                                    <w:szCs w:val="27"/>
                                  </w:rPr>
                                  <m:t>1</m:t>
                                </m:r>
                              </m:sub>
                            </m:sSub>
                          </m:e>
                        </m:d>
                      </m:e>
                    </m:d>
                    <m:r>
                      <m:rPr>
                        <m:sty m:val="p"/>
                      </m:rPr>
                      <w:rPr>
                        <w:rFonts w:ascii="Cambria Math" w:hAnsi="Cambria Math"/>
                        <w:sz w:val="27"/>
                        <w:szCs w:val="27"/>
                      </w:rPr>
                      <m:t>-</m:t>
                    </m:r>
                    <m:sSubSup>
                      <m:sSubSupPr>
                        <m:ctrlPr>
                          <w:rPr>
                            <w:rFonts w:ascii="Cambria Math" w:hAnsi="Cambria Math"/>
                            <w:sz w:val="27"/>
                            <w:szCs w:val="27"/>
                          </w:rPr>
                        </m:ctrlPr>
                      </m:sSubSupPr>
                      <m:e>
                        <m:r>
                          <w:rPr>
                            <w:rFonts w:ascii="Cambria Math" w:hAnsi="Cambria Math"/>
                            <w:sz w:val="27"/>
                            <w:szCs w:val="27"/>
                          </w:rPr>
                          <m:t>r</m:t>
                        </m:r>
                      </m:e>
                      <m:sub>
                        <m:r>
                          <w:rPr>
                            <w:rFonts w:ascii="Cambria Math" w:hAnsi="Cambria Math"/>
                            <w:sz w:val="27"/>
                            <w:szCs w:val="27"/>
                          </w:rPr>
                          <m:t>0</m:t>
                        </m:r>
                      </m:sub>
                      <m:sup>
                        <m:r>
                          <w:rPr>
                            <w:rFonts w:ascii="Cambria Math" w:hAnsi="Cambria Math"/>
                            <w:sz w:val="27"/>
                            <w:szCs w:val="27"/>
                          </w:rPr>
                          <m:t>4</m:t>
                        </m:r>
                      </m:sup>
                    </m:sSubSup>
                    <m:sSub>
                      <m:sSubPr>
                        <m:ctrlPr>
                          <w:rPr>
                            <w:rFonts w:ascii="Cambria Math" w:hAnsi="Cambria Math"/>
                            <w:sz w:val="27"/>
                            <w:szCs w:val="27"/>
                          </w:rPr>
                        </m:ctrlPr>
                      </m:sSubPr>
                      <m:e>
                        <m:r>
                          <w:rPr>
                            <w:rFonts w:ascii="Cambria Math" w:hAnsi="Cambria Math"/>
                            <w:sz w:val="27"/>
                            <w:szCs w:val="27"/>
                          </w:rPr>
                          <m:t>δ</m:t>
                        </m:r>
                      </m:e>
                      <m:sub>
                        <m:r>
                          <w:rPr>
                            <w:rFonts w:ascii="Cambria Math" w:hAnsi="Cambria Math"/>
                            <w:sz w:val="27"/>
                            <w:szCs w:val="27"/>
                          </w:rPr>
                          <m:t>1</m:t>
                        </m:r>
                      </m:sub>
                    </m:sSub>
                  </m:num>
                  <m:den>
                    <m:sSup>
                      <m:sSupPr>
                        <m:ctrlPr>
                          <w:rPr>
                            <w:rFonts w:ascii="Cambria Math" w:hAnsi="Cambria Math"/>
                            <w:sz w:val="27"/>
                            <w:szCs w:val="27"/>
                          </w:rPr>
                        </m:ctrlPr>
                      </m:sSupPr>
                      <m:e>
                        <m:r>
                          <w:rPr>
                            <w:rFonts w:ascii="Cambria Math" w:hAnsi="Cambria Math"/>
                            <w:sz w:val="27"/>
                            <w:szCs w:val="27"/>
                          </w:rPr>
                          <m:t>r</m:t>
                        </m:r>
                      </m:e>
                      <m:sup>
                        <m:r>
                          <w:rPr>
                            <w:rFonts w:ascii="Cambria Math" w:hAnsi="Cambria Math"/>
                            <w:sz w:val="27"/>
                            <w:szCs w:val="27"/>
                          </w:rPr>
                          <m:t>4</m:t>
                        </m:r>
                      </m:sup>
                    </m:sSup>
                    <m:r>
                      <m:rPr>
                        <m:sty m:val="p"/>
                      </m:rPr>
                      <w:rPr>
                        <w:rFonts w:ascii="Cambria Math" w:hAnsi="Cambria Math"/>
                        <w:sz w:val="27"/>
                        <w:szCs w:val="27"/>
                      </w:rPr>
                      <m:t>+</m:t>
                    </m:r>
                    <m:sSup>
                      <m:sSupPr>
                        <m:ctrlPr>
                          <w:rPr>
                            <w:rFonts w:ascii="Cambria Math" w:hAnsi="Cambria Math"/>
                            <w:sz w:val="27"/>
                            <w:szCs w:val="27"/>
                          </w:rPr>
                        </m:ctrlPr>
                      </m:sSupPr>
                      <m:e>
                        <m:r>
                          <w:rPr>
                            <w:rFonts w:ascii="Cambria Math" w:hAnsi="Cambria Math"/>
                            <w:sz w:val="27"/>
                            <w:szCs w:val="27"/>
                          </w:rPr>
                          <m:t>a</m:t>
                        </m:r>
                      </m:e>
                      <m:sup>
                        <m:r>
                          <w:rPr>
                            <w:rFonts w:ascii="Cambria Math" w:hAnsi="Cambria Math"/>
                            <w:sz w:val="27"/>
                            <w:szCs w:val="27"/>
                          </w:rPr>
                          <m:t>2</m:t>
                        </m:r>
                      </m:sup>
                    </m:sSup>
                    <m:r>
                      <w:rPr>
                        <w:rFonts w:ascii="Cambria Math" w:hAnsi="Cambria Math"/>
                        <w:sz w:val="27"/>
                        <w:szCs w:val="27"/>
                      </w:rPr>
                      <m:t>r</m:t>
                    </m:r>
                    <m:d>
                      <m:dPr>
                        <m:ctrlPr>
                          <w:rPr>
                            <w:rFonts w:ascii="Cambria Math" w:hAnsi="Cambria Math"/>
                            <w:sz w:val="27"/>
                            <w:szCs w:val="27"/>
                          </w:rPr>
                        </m:ctrlPr>
                      </m:dPr>
                      <m:e>
                        <m:r>
                          <w:rPr>
                            <w:rFonts w:ascii="Cambria Math" w:hAnsi="Cambria Math"/>
                            <w:sz w:val="27"/>
                            <w:szCs w:val="27"/>
                          </w:rPr>
                          <m:t>2</m:t>
                        </m:r>
                        <m:r>
                          <m:rPr>
                            <m:sty m:val="p"/>
                          </m:rPr>
                          <w:rPr>
                            <w:rFonts w:ascii="Cambria Math" w:hAnsi="Cambria Math"/>
                            <w:sz w:val="27"/>
                            <w:szCs w:val="27"/>
                          </w:rPr>
                          <m:t>+</m:t>
                        </m:r>
                        <m:r>
                          <w:rPr>
                            <w:rFonts w:ascii="Cambria Math" w:hAnsi="Cambria Math"/>
                            <w:sz w:val="27"/>
                            <w:szCs w:val="27"/>
                          </w:rPr>
                          <m:t>r</m:t>
                        </m:r>
                      </m:e>
                    </m:d>
                    <m:r>
                      <m:rPr>
                        <m:sty m:val="p"/>
                      </m:rPr>
                      <w:rPr>
                        <w:rFonts w:ascii="Cambria Math" w:hAnsi="Cambria Math"/>
                        <w:sz w:val="27"/>
                        <w:szCs w:val="27"/>
                      </w:rPr>
                      <m:t>+</m:t>
                    </m:r>
                    <m:r>
                      <w:rPr>
                        <w:rFonts w:ascii="Cambria Math" w:hAnsi="Cambria Math"/>
                        <w:sz w:val="27"/>
                        <w:szCs w:val="27"/>
                      </w:rPr>
                      <m:t>a</m:t>
                    </m:r>
                    <m:sSubSup>
                      <m:sSubSupPr>
                        <m:ctrlPr>
                          <w:rPr>
                            <w:rFonts w:ascii="Cambria Math" w:hAnsi="Cambria Math"/>
                            <w:sz w:val="27"/>
                            <w:szCs w:val="27"/>
                          </w:rPr>
                        </m:ctrlPr>
                      </m:sSubSupPr>
                      <m:e>
                        <m:r>
                          <w:rPr>
                            <w:rFonts w:ascii="Cambria Math" w:hAnsi="Cambria Math"/>
                            <w:sz w:val="27"/>
                            <w:szCs w:val="27"/>
                          </w:rPr>
                          <m:t>r</m:t>
                        </m:r>
                      </m:e>
                      <m:sub>
                        <m:r>
                          <w:rPr>
                            <w:rFonts w:ascii="Cambria Math" w:hAnsi="Cambria Math"/>
                            <w:sz w:val="27"/>
                            <w:szCs w:val="27"/>
                          </w:rPr>
                          <m:t>0</m:t>
                        </m:r>
                      </m:sub>
                      <m:sup>
                        <m:r>
                          <w:rPr>
                            <w:rFonts w:ascii="Cambria Math" w:hAnsi="Cambria Math"/>
                            <w:sz w:val="27"/>
                            <w:szCs w:val="27"/>
                          </w:rPr>
                          <m:t>3</m:t>
                        </m:r>
                      </m:sup>
                    </m:sSubSup>
                    <m:sSub>
                      <m:sSubPr>
                        <m:ctrlPr>
                          <w:rPr>
                            <w:rFonts w:ascii="Cambria Math" w:hAnsi="Cambria Math"/>
                            <w:sz w:val="27"/>
                            <w:szCs w:val="27"/>
                          </w:rPr>
                        </m:ctrlPr>
                      </m:sSubPr>
                      <m:e>
                        <m:r>
                          <w:rPr>
                            <w:rFonts w:ascii="Cambria Math" w:hAnsi="Cambria Math"/>
                            <w:sz w:val="27"/>
                            <w:szCs w:val="27"/>
                          </w:rPr>
                          <m:t>δ</m:t>
                        </m:r>
                      </m:e>
                      <m:sub>
                        <m:r>
                          <w:rPr>
                            <w:rFonts w:ascii="Cambria Math" w:hAnsi="Cambria Math"/>
                            <w:sz w:val="27"/>
                            <w:szCs w:val="27"/>
                          </w:rPr>
                          <m:t>2</m:t>
                        </m:r>
                      </m:sub>
                    </m:sSub>
                  </m:den>
                </m:f>
              </m:oMath>
            </m:oMathPara>
          </w:p>
        </w:tc>
      </w:tr>
      <w:tr w:rsidR="006B3877" w:rsidRPr="00E94E01" w14:paraId="6FC13C5C" w14:textId="77777777" w:rsidTr="00C43494">
        <w:trPr>
          <w:trHeight w:val="899"/>
        </w:trPr>
        <w:tc>
          <w:tcPr>
            <w:tcW w:w="8545" w:type="dxa"/>
            <w:vAlign w:val="center"/>
          </w:tcPr>
          <w:p w14:paraId="5DD8429C" w14:textId="204C3571" w:rsidR="006B3877" w:rsidRPr="00E94E01" w:rsidRDefault="006B3877" w:rsidP="005076D6">
            <w:pPr>
              <w:pStyle w:val="BodyText"/>
              <w:jc w:val="both"/>
              <w:rPr>
                <w:rFonts w:eastAsia="Times New Roman" w:cs="Times New Roman"/>
                <w:i/>
                <w:sz w:val="28"/>
                <w:szCs w:val="28"/>
              </w:rPr>
            </w:pPr>
            <m:oMathPara>
              <m:oMath>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6</m:t>
                        </m:r>
                      </m:sup>
                    </m:sSubSup>
                    <m:sSubSup>
                      <m:sSubSupPr>
                        <m:ctrlPr>
                          <w:rPr>
                            <w:rFonts w:ascii="Cambria Math" w:hAnsi="Cambria Math"/>
                            <w:sz w:val="28"/>
                            <w:szCs w:val="28"/>
                          </w:rPr>
                        </m:ctrlPr>
                      </m:sSubSupPr>
                      <m:e>
                        <m:r>
                          <w:rPr>
                            <w:rFonts w:ascii="Cambria Math" w:hAnsi="Cambria Math"/>
                            <w:sz w:val="28"/>
                            <w:szCs w:val="28"/>
                          </w:rPr>
                          <m:t>δ</m:t>
                        </m:r>
                      </m:e>
                      <m:sub>
                        <m:r>
                          <w:rPr>
                            <w:rFonts w:ascii="Cambria Math" w:hAnsi="Cambria Math"/>
                            <w:sz w:val="28"/>
                            <w:szCs w:val="28"/>
                          </w:rPr>
                          <m:t>2</m:t>
                        </m:r>
                      </m:sub>
                      <m:sup>
                        <m:r>
                          <w:rPr>
                            <w:rFonts w:ascii="Cambria Math" w:hAnsi="Cambria Math"/>
                            <w:sz w:val="28"/>
                            <w:szCs w:val="28"/>
                          </w:rPr>
                          <m:t>2</m:t>
                        </m:r>
                      </m:sup>
                    </m:sSubSup>
                    <m:r>
                      <m:rPr>
                        <m:sty m:val="p"/>
                      </m:rPr>
                      <w:rPr>
                        <w:rFonts w:ascii="Cambria Math" w:hAnsi="Cambria Math"/>
                        <w:sz w:val="28"/>
                        <w:szCs w:val="28"/>
                      </w:rPr>
                      <m:t>-</m:t>
                    </m:r>
                    <m:r>
                      <w:rPr>
                        <w:rFonts w:ascii="Cambria Math" w:hAnsi="Cambria Math"/>
                        <w:sz w:val="28"/>
                        <w:szCs w:val="28"/>
                      </w:rPr>
                      <m:t>r</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r>
                              <m:rPr>
                                <m:sty m:val="p"/>
                              </m:rPr>
                              <w:rPr>
                                <w:rFonts w:ascii="Cambria Math" w:hAnsi="Cambria Math"/>
                                <w:sz w:val="28"/>
                                <w:szCs w:val="28"/>
                              </w:rPr>
                              <m:t>-</m:t>
                            </m:r>
                            <m:r>
                              <w:rPr>
                                <w:rFonts w:ascii="Cambria Math" w:hAnsi="Cambria Math"/>
                                <w:sz w:val="28"/>
                                <w:szCs w:val="28"/>
                              </w:rPr>
                              <m:t>4</m:t>
                            </m:r>
                            <m:r>
                              <m:rPr>
                                <m:sty m:val="p"/>
                              </m:rPr>
                              <w:rPr>
                                <w:rFonts w:ascii="Cambria Math" w:hAnsi="Cambria Math"/>
                                <w:sz w:val="28"/>
                                <w:szCs w:val="28"/>
                              </w:rPr>
                              <m:t>+</m:t>
                            </m:r>
                            <m:r>
                              <w:rPr>
                                <w:rFonts w:ascii="Cambria Math" w:hAnsi="Cambria Math"/>
                                <w:sz w:val="28"/>
                                <w:szCs w:val="28"/>
                              </w:rPr>
                              <m:t>r</m:t>
                            </m:r>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e>
                    </m:d>
                  </m:num>
                  <m:den>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
                      <m:dPr>
                        <m:begChr m:val="["/>
                        <m:endChr m:val="]"/>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4</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r</m:t>
                        </m:r>
                        <m:d>
                          <m:dPr>
                            <m:ctrlPr>
                              <w:rPr>
                                <w:rFonts w:ascii="Cambria Math" w:hAnsi="Cambria Math"/>
                                <w:sz w:val="28"/>
                                <w:szCs w:val="28"/>
                              </w:rPr>
                            </m:ctrlPr>
                          </m:dPr>
                          <m:e>
                            <m:r>
                              <w:rPr>
                                <w:rFonts w:ascii="Cambria Math" w:hAnsi="Cambria Math"/>
                                <w:sz w:val="28"/>
                                <w:szCs w:val="28"/>
                              </w:rPr>
                              <m:t>2</m:t>
                            </m:r>
                            <m:r>
                              <m:rPr>
                                <m:sty m:val="p"/>
                              </m:rPr>
                              <w:rPr>
                                <w:rFonts w:ascii="Cambria Math" w:hAnsi="Cambria Math"/>
                                <w:sz w:val="28"/>
                                <w:szCs w:val="28"/>
                              </w:rPr>
                              <m:t>+</m:t>
                            </m:r>
                            <m:r>
                              <w:rPr>
                                <w:rFonts w:ascii="Cambria Math" w:hAnsi="Cambria Math"/>
                                <w:sz w:val="28"/>
                                <w:szCs w:val="28"/>
                              </w:rPr>
                              <m:t>r</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en>
                </m:f>
                <m:r>
                  <m:rPr>
                    <m:sty m:val="p"/>
                  </m:rPr>
                  <w:rPr>
                    <w:rFonts w:ascii="Cambria Math" w:hAnsi="Cambria Math"/>
                    <w:sz w:val="28"/>
                    <w:szCs w:val="28"/>
                  </w:rPr>
                  <m:t xml:space="preserve">) </m:t>
                </m:r>
                <m:r>
                  <w:rPr>
                    <w:rFonts w:ascii="Cambria Math" w:hAnsi="Cambria Math"/>
                    <w:sz w:val="28"/>
                    <w:szCs w:val="28"/>
                  </w:rPr>
                  <m:t>,</m:t>
                </m:r>
              </m:oMath>
            </m:oMathPara>
          </w:p>
        </w:tc>
        <w:tc>
          <w:tcPr>
            <w:tcW w:w="793" w:type="dxa"/>
            <w:vAlign w:val="center"/>
          </w:tcPr>
          <w:p w14:paraId="4C804418" w14:textId="10C423B7" w:rsidR="006B3877" w:rsidRPr="00E94E01" w:rsidRDefault="00AC0E44"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(25)</w:t>
            </w:r>
          </w:p>
        </w:tc>
      </w:tr>
      <w:tr w:rsidR="00AC0E44" w:rsidRPr="00E94E01" w14:paraId="1C4645F1" w14:textId="77777777" w:rsidTr="00C43494">
        <w:trPr>
          <w:trHeight w:val="899"/>
        </w:trPr>
        <w:tc>
          <w:tcPr>
            <w:tcW w:w="8545" w:type="dxa"/>
            <w:vAlign w:val="center"/>
          </w:tcPr>
          <w:p w14:paraId="7A4B46DC" w14:textId="36D640A8" w:rsidR="00AC0E44" w:rsidRPr="00E94E01" w:rsidRDefault="00000000" w:rsidP="005076D6">
            <w:pPr>
              <w:pStyle w:val="BodyText"/>
              <w:jc w:val="both"/>
              <w:rPr>
                <w:i/>
                <w:sz w:val="28"/>
                <w:szCs w:val="28"/>
              </w:rPr>
            </w:pPr>
            <m:oMathPara>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ϕ</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B</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r</m:t>
                        </m:r>
                      </m:den>
                    </m:f>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2a</m:t>
                            </m:r>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en>
                        </m:f>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e>
                </m:d>
                <m:r>
                  <m:rPr>
                    <m:sty m:val="p"/>
                  </m:rPr>
                  <w:rPr>
                    <w:rFonts w:ascii="Cambria Math" w:hAnsi="Cambria Math"/>
                    <w:sz w:val="28"/>
                    <w:szCs w:val="28"/>
                  </w:rPr>
                  <m:t>-</m:t>
                </m:r>
                <m:r>
                  <w:rPr>
                    <w:rFonts w:ascii="Cambria Math" w:hAnsi="Cambria Math"/>
                    <w:sz w:val="28"/>
                    <w:szCs w:val="28"/>
                  </w:rPr>
                  <m:t>aBr</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2a</m:t>
                        </m:r>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en>
                    </m:f>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r>
                  <w:rPr>
                    <w:rFonts w:ascii="Cambria Math" w:hAnsi="Cambria Math"/>
                    <w:sz w:val="28"/>
                    <w:szCs w:val="28"/>
                  </w:rPr>
                  <m:t xml:space="preserve"> .</m:t>
                </m:r>
              </m:oMath>
            </m:oMathPara>
          </w:p>
        </w:tc>
        <w:tc>
          <w:tcPr>
            <w:tcW w:w="793" w:type="dxa"/>
            <w:vAlign w:val="center"/>
          </w:tcPr>
          <w:p w14:paraId="34EA5186" w14:textId="09912481" w:rsidR="00AC0E44" w:rsidRPr="00E94E01" w:rsidRDefault="00AC0E44"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(26)</w:t>
            </w:r>
          </w:p>
        </w:tc>
      </w:tr>
    </w:tbl>
    <w:p w14:paraId="18515A64" w14:textId="77777777" w:rsidR="00AC0E44" w:rsidRPr="00E94E01" w:rsidRDefault="00AC0E44" w:rsidP="00AC0E44">
      <w:pPr>
        <w:pStyle w:val="BodyText"/>
        <w:spacing w:after="0"/>
        <w:jc w:val="both"/>
        <w:rPr>
          <w:sz w:val="28"/>
          <w:szCs w:val="28"/>
        </w:rPr>
      </w:pPr>
      <w:r w:rsidRPr="00E94E01">
        <w:rPr>
          <w:sz w:val="28"/>
          <w:szCs w:val="28"/>
        </w:rPr>
        <w:t>Parametrik Konopolya-Rezolla-Zhidenko qora o‘rasidan magnit Penrose jarayoni orqali energiya olish samaradorligi quyidagicha ekanligi aniqlanadi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AC0E44" w:rsidRPr="00E94E01" w14:paraId="0D79D909" w14:textId="77777777" w:rsidTr="00C43494">
        <w:trPr>
          <w:trHeight w:val="1394"/>
        </w:trPr>
        <w:tc>
          <w:tcPr>
            <w:tcW w:w="8545" w:type="dxa"/>
            <w:vAlign w:val="center"/>
          </w:tcPr>
          <w:p w14:paraId="2DC987BE" w14:textId="5CDDE3DC" w:rsidR="00AC0E44" w:rsidRPr="00E94E01" w:rsidRDefault="00000000" w:rsidP="005076D6">
            <w:pPr>
              <w:pStyle w:val="BodyText"/>
              <w:jc w:val="both"/>
              <w:rPr>
                <w:i/>
                <w:sz w:val="28"/>
                <w:szCs w:val="28"/>
              </w:rPr>
            </w:pPr>
            <m:oMathPara>
              <m:oMath>
                <m:m>
                  <m:mPr>
                    <m:plcHide m:val="1"/>
                    <m:mcs>
                      <m:mc>
                        <m:mcPr>
                          <m:count m:val="1"/>
                          <m:mcJc m:val="right"/>
                        </m:mcPr>
                      </m:mc>
                    </m:mcs>
                    <m:ctrlPr>
                      <w:rPr>
                        <w:rFonts w:ascii="Cambria Math" w:hAnsi="Cambria Math"/>
                        <w:sz w:val="28"/>
                        <w:szCs w:val="28"/>
                      </w:rPr>
                    </m:ctrlPr>
                  </m:mPr>
                  <m:mr>
                    <m:e>
                      <m:r>
                        <w:rPr>
                          <w:rFonts w:ascii="Cambria Math" w:hAnsi="Cambria Math"/>
                          <w:sz w:val="28"/>
                          <w:szCs w:val="28"/>
                        </w:rPr>
                        <m:t>η</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sz w:val="28"/>
                              <w:szCs w:val="28"/>
                            </w:rPr>
                          </m:ctrlPr>
                        </m:dPr>
                        <m:e>
                          <m:rad>
                            <m:radPr>
                              <m:degHide m:val="1"/>
                              <m:ctrlPr>
                                <w:rPr>
                                  <w:rFonts w:ascii="Cambria Math" w:hAnsi="Cambria Math"/>
                                  <w:sz w:val="28"/>
                                  <w:szCs w:val="28"/>
                                </w:rPr>
                              </m:ctrlPr>
                            </m:radPr>
                            <m:deg/>
                            <m:e>
                              <m:f>
                                <m:fPr>
                                  <m:ctrlPr>
                                    <w:rPr>
                                      <w:rFonts w:ascii="Cambria Math" w:hAnsi="Cambria Math"/>
                                      <w:sz w:val="28"/>
                                      <w:szCs w:val="28"/>
                                    </w:rPr>
                                  </m:ctrlPr>
                                </m:fPr>
                                <m:num>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2a</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den>
                              </m:f>
                              <m:r>
                                <m:rPr>
                                  <m:sty m:val="p"/>
                                </m:rPr>
                                <w:rPr>
                                  <w:rFonts w:ascii="Cambria Math" w:hAnsi="Cambria Math"/>
                                  <w:sz w:val="28"/>
                                  <w:szCs w:val="28"/>
                                </w:rPr>
                                <m:t>+</m:t>
                              </m:r>
                              <m:r>
                                <w:rPr>
                                  <w:rFonts w:ascii="Cambria Math" w:hAnsi="Cambria Math"/>
                                  <w:sz w:val="28"/>
                                  <w:szCs w:val="28"/>
                                </w:rPr>
                                <m:t>1</m:t>
                              </m:r>
                            </m:e>
                          </m:rad>
                          <m:r>
                            <m:rPr>
                              <m:sty m:val="p"/>
                            </m:rPr>
                            <w:rPr>
                              <w:rFonts w:ascii="Cambria Math" w:hAnsi="Cambria Math"/>
                              <w:sz w:val="28"/>
                              <w:szCs w:val="28"/>
                            </w:rPr>
                            <m:t>-</m:t>
                          </m:r>
                          <m:r>
                            <w:rPr>
                              <w:rFonts w:ascii="Cambria Math" w:hAnsi="Cambria Math"/>
                              <w:sz w:val="28"/>
                              <w:szCs w:val="28"/>
                            </w:rPr>
                            <m:t>1</m:t>
                          </m:r>
                        </m:e>
                      </m:d>
                      <m:r>
                        <m:rPr>
                          <m:sty m:val="p"/>
                        </m:rPr>
                        <w:rPr>
                          <w:rFonts w:ascii="Cambria Math" w:hAnsi="Cambria Math"/>
                          <w:sz w:val="28"/>
                          <w:szCs w:val="28"/>
                        </w:rPr>
                        <m:t>+</m:t>
                      </m:r>
                    </m:e>
                  </m:mr>
                  <m:mr>
                    <m:e>
                      <m:r>
                        <m:rPr>
                          <m:sty m:val="p"/>
                        </m:rPr>
                        <w:rPr>
                          <w:rFonts w:ascii="Cambria Math" w:hAnsi="Cambria Math"/>
                          <w:sz w:val="28"/>
                          <w:szCs w:val="28"/>
                        </w:rPr>
                        <m:t>+</m:t>
                      </m:r>
                      <m:r>
                        <w:rPr>
                          <w:rFonts w:ascii="Cambria Math" w:hAnsi="Cambria Math"/>
                          <w:sz w:val="28"/>
                          <w:szCs w:val="28"/>
                        </w:rPr>
                        <m:t>β</m:t>
                      </m:r>
                      <m:f>
                        <m:fPr>
                          <m:ctrlPr>
                            <w:rPr>
                              <w:rFonts w:ascii="Cambria Math" w:hAnsi="Cambria Math"/>
                              <w:sz w:val="28"/>
                              <w:szCs w:val="28"/>
                            </w:rPr>
                          </m:ctrlPr>
                        </m:fPr>
                        <m:num>
                          <m:d>
                            <m:dPr>
                              <m:ctrlPr>
                                <w:rPr>
                                  <w:rFonts w:ascii="Cambria Math" w:hAnsi="Cambria Math"/>
                                  <w:sz w:val="28"/>
                                  <w:szCs w:val="28"/>
                                </w:rPr>
                              </m:ctrlPr>
                            </m:dPr>
                            <m:e>
                              <m:r>
                                <w:rPr>
                                  <w:rFonts w:ascii="Cambria Math" w:hAnsi="Cambria Math"/>
                                  <w:sz w:val="28"/>
                                  <w:szCs w:val="28"/>
                                </w:rPr>
                                <m:t>2a</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
                            <m:dPr>
                              <m:begChr m:val="["/>
                              <m:endChr m:val="]"/>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num>
                        <m:den>
                          <m:r>
                            <w:rPr>
                              <w:rFonts w:ascii="Cambria Math" w:hAnsi="Cambria Math"/>
                              <w:sz w:val="28"/>
                              <w:szCs w:val="28"/>
                            </w:rPr>
                            <m:t>2</m:t>
                          </m:r>
                          <m:d>
                            <m:dPr>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en>
                      </m:f>
                      <m:r>
                        <w:rPr>
                          <w:rFonts w:ascii="Cambria Math" w:hAnsi="Cambria Math"/>
                          <w:sz w:val="28"/>
                          <w:szCs w:val="28"/>
                        </w:rPr>
                        <m:t> </m:t>
                      </m:r>
                      <m:r>
                        <m:rPr>
                          <m:sty m:val="p"/>
                        </m:rPr>
                        <w:rPr>
                          <w:rFonts w:ascii="Cambria Math" w:hAnsi="Cambria Math"/>
                          <w:sz w:val="28"/>
                          <w:szCs w:val="28"/>
                        </w:rPr>
                        <m:t xml:space="preserve">. </m:t>
                      </m:r>
                    </m:e>
                  </m:mr>
                </m:m>
              </m:oMath>
            </m:oMathPara>
          </w:p>
        </w:tc>
        <w:tc>
          <w:tcPr>
            <w:tcW w:w="793" w:type="dxa"/>
            <w:vAlign w:val="center"/>
          </w:tcPr>
          <w:p w14:paraId="27694B48" w14:textId="5F91F349" w:rsidR="00AC0E44" w:rsidRPr="00E94E01" w:rsidRDefault="00AC0E44"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(27)</w:t>
            </w:r>
          </w:p>
        </w:tc>
      </w:tr>
    </w:tbl>
    <w:p w14:paraId="7D6284E8" w14:textId="77777777" w:rsidR="00AC0E44" w:rsidRPr="00E94E01" w:rsidRDefault="00AC0E44" w:rsidP="00AC0E44">
      <w:pPr>
        <w:pStyle w:val="BodyText"/>
        <w:spacing w:after="0"/>
        <w:jc w:val="both"/>
        <w:rPr>
          <w:sz w:val="28"/>
          <w:szCs w:val="28"/>
        </w:rPr>
      </w:pPr>
      <w:r w:rsidRPr="00E94E01">
        <w:rPr>
          <w:sz w:val="28"/>
          <w:szCs w:val="28"/>
        </w:rPr>
        <w:t xml:space="preserve">Bu yerda </w:t>
      </w:r>
      <m:oMath>
        <m:r>
          <w:rPr>
            <w:rFonts w:ascii="Cambria Math" w:hAnsi="Cambria Math"/>
            <w:sz w:val="28"/>
            <w:szCs w:val="28"/>
          </w:rPr>
          <m:t>β=</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q</m:t>
                </m:r>
              </m:e>
              <m:sub>
                <m:r>
                  <w:rPr>
                    <w:rFonts w:ascii="Cambria Math" w:hAnsi="Cambria Math"/>
                    <w:sz w:val="28"/>
                    <w:szCs w:val="28"/>
                  </w:rPr>
                  <m:t>3</m:t>
                </m:r>
              </m:sub>
            </m:sSub>
            <m:r>
              <w:rPr>
                <w:rFonts w:ascii="Cambria Math" w:hAnsi="Cambria Math"/>
                <w:sz w:val="28"/>
                <w:szCs w:val="28"/>
              </w:rPr>
              <m:t>B</m:t>
            </m:r>
          </m:num>
          <m:den>
            <m:sSub>
              <m:sSubPr>
                <m:ctrlPr>
                  <w:rPr>
                    <w:rFonts w:ascii="Cambria Math" w:hAnsi="Cambria Math"/>
                    <w:i/>
                    <w:iCs/>
                    <w:sz w:val="28"/>
                    <w:szCs w:val="28"/>
                  </w:rPr>
                </m:ctrlPr>
              </m:sSubPr>
              <m:e>
                <m:r>
                  <w:rPr>
                    <w:rFonts w:ascii="Cambria Math" w:hAnsi="Cambria Math"/>
                    <w:sz w:val="28"/>
                    <w:szCs w:val="28"/>
                  </w:rPr>
                  <m:t>E</m:t>
                </m:r>
              </m:e>
              <m:sub>
                <m:r>
                  <w:rPr>
                    <w:rFonts w:ascii="Cambria Math" w:hAnsi="Cambria Math"/>
                    <w:sz w:val="28"/>
                    <w:szCs w:val="28"/>
                  </w:rPr>
                  <m:t>1</m:t>
                </m:r>
              </m:sub>
            </m:sSub>
          </m:den>
        </m:f>
        <m:r>
          <w:rPr>
            <w:rFonts w:ascii="Cambria Math" w:hAnsi="Cambria Math"/>
            <w:sz w:val="28"/>
            <w:szCs w:val="28"/>
          </w:rPr>
          <m:t>∼</m:t>
        </m:r>
        <m:f>
          <m:fPr>
            <m:ctrlPr>
              <w:rPr>
                <w:rFonts w:ascii="Cambria Math" w:hAnsi="Cambria Math"/>
                <w:i/>
                <w:iCs/>
                <w:sz w:val="28"/>
                <w:szCs w:val="28"/>
              </w:rPr>
            </m:ctrlPr>
          </m:fPr>
          <m:num>
            <m:r>
              <w:rPr>
                <w:rFonts w:ascii="Cambria Math" w:hAnsi="Cambria Math"/>
                <w:sz w:val="28"/>
                <w:szCs w:val="28"/>
              </w:rPr>
              <m:t>qB</m:t>
            </m:r>
          </m:num>
          <m:den>
            <m:r>
              <w:rPr>
                <w:rFonts w:ascii="Cambria Math" w:hAnsi="Cambria Math"/>
                <w:sz w:val="28"/>
                <w:szCs w:val="28"/>
              </w:rPr>
              <m:t>m</m:t>
            </m:r>
          </m:den>
        </m:f>
      </m:oMath>
      <w:r w:rsidRPr="00E94E01">
        <w:rPr>
          <w:sz w:val="28"/>
          <w:szCs w:val="28"/>
        </w:rPr>
        <w:t xml:space="preserve"> – magnit parametr bo‘lib, magnit Penrose jarayonining energiya olish samaradorligiga ta’sirini aks ettiradi,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0</m:t>
            </m:r>
          </m:sub>
        </m:sSub>
        <m:r>
          <w:rPr>
            <w:rFonts w:ascii="Cambria Math" w:hAnsi="Cambria Math"/>
            <w:sz w:val="28"/>
            <w:szCs w:val="28"/>
          </w:rPr>
          <m:t>=1+</m:t>
        </m:r>
        <m:rad>
          <m:radPr>
            <m:degHide m:val="1"/>
            <m:ctrlPr>
              <w:rPr>
                <w:rFonts w:ascii="Cambria Math" w:hAnsi="Cambria Math"/>
                <w:sz w:val="28"/>
                <w:szCs w:val="28"/>
              </w:rPr>
            </m:ctrlPr>
          </m:radPr>
          <m:deg>
            <m:ctrlPr>
              <w:rPr>
                <w:rFonts w:ascii="Cambria Math" w:hAnsi="Cambria Math"/>
                <w:i/>
                <w:sz w:val="28"/>
                <w:szCs w:val="28"/>
              </w:rPr>
            </m:ctrlPr>
          </m:deg>
          <m:e>
            <m:r>
              <w:rPr>
                <w:rFonts w:ascii="Cambria Math" w:hAnsi="Cambria Math"/>
                <w:sz w:val="28"/>
                <w:szCs w:val="28"/>
              </w:rPr>
              <m:t>1-</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e>
        </m:rad>
      </m:oMath>
      <w:r w:rsidRPr="00E94E01">
        <w:rPr>
          <w:sz w:val="28"/>
          <w:szCs w:val="28"/>
        </w:rPr>
        <w:t xml:space="preserve"> esa parametrik Konopolya-Rezolla-Zhidenko qora o‘raning gorizont radiusidir.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AC0E44" w:rsidRPr="00E94E01" w14:paraId="081F1288" w14:textId="77777777" w:rsidTr="00AC0E44">
        <w:tc>
          <w:tcPr>
            <w:tcW w:w="9348" w:type="dxa"/>
          </w:tcPr>
          <w:p w14:paraId="3803E2C3" w14:textId="77777777" w:rsidR="00AC0E44" w:rsidRPr="00E94E01" w:rsidRDefault="00AC0E44" w:rsidP="005076D6">
            <w:pPr>
              <w:spacing w:line="252" w:lineRule="auto"/>
              <w:jc w:val="both"/>
              <w:rPr>
                <w:sz w:val="28"/>
                <w:szCs w:val="28"/>
              </w:rPr>
            </w:pPr>
            <w:r w:rsidRPr="00E94E01">
              <w:rPr>
                <w:noProof/>
                <w:sz w:val="28"/>
                <w:szCs w:val="28"/>
              </w:rPr>
              <w:lastRenderedPageBreak/>
              <w:drawing>
                <wp:inline distT="0" distB="0" distL="0" distR="0" wp14:anchorId="1FE2E3BF" wp14:editId="5E47CF55">
                  <wp:extent cx="5942965" cy="2181225"/>
                  <wp:effectExtent l="0" t="0" r="635" b="9525"/>
                  <wp:docPr id="131243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61300" name=""/>
                          <pic:cNvPicPr/>
                        </pic:nvPicPr>
                        <pic:blipFill>
                          <a:blip r:embed="rId23"/>
                          <a:stretch>
                            <a:fillRect/>
                          </a:stretch>
                        </pic:blipFill>
                        <pic:spPr>
                          <a:xfrm>
                            <a:off x="0" y="0"/>
                            <a:ext cx="5942965" cy="2181225"/>
                          </a:xfrm>
                          <a:prstGeom prst="rect">
                            <a:avLst/>
                          </a:prstGeom>
                        </pic:spPr>
                      </pic:pic>
                    </a:graphicData>
                  </a:graphic>
                </wp:inline>
              </w:drawing>
            </w:r>
          </w:p>
        </w:tc>
      </w:tr>
      <w:tr w:rsidR="00AC0E44" w:rsidRPr="00E94E01" w14:paraId="201EBBA7" w14:textId="77777777" w:rsidTr="00AC0E44">
        <w:tc>
          <w:tcPr>
            <w:tcW w:w="9348" w:type="dxa"/>
          </w:tcPr>
          <w:p w14:paraId="2B16AE05" w14:textId="77777777" w:rsidR="00AC0E44" w:rsidRPr="00E94E01" w:rsidRDefault="00AC0E44" w:rsidP="005076D6">
            <w:pPr>
              <w:spacing w:line="252" w:lineRule="auto"/>
              <w:jc w:val="both"/>
              <w:rPr>
                <w:sz w:val="28"/>
                <w:szCs w:val="28"/>
              </w:rPr>
            </w:pPr>
            <w:r w:rsidRPr="00E94E01">
              <w:rPr>
                <w:noProof/>
                <w:sz w:val="28"/>
                <w:szCs w:val="28"/>
              </w:rPr>
              <w:drawing>
                <wp:inline distT="0" distB="0" distL="0" distR="0" wp14:anchorId="03E9D9E8" wp14:editId="3D594D95">
                  <wp:extent cx="5942965" cy="2069465"/>
                  <wp:effectExtent l="0" t="0" r="635" b="6985"/>
                  <wp:docPr id="1523780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55976" name=""/>
                          <pic:cNvPicPr/>
                        </pic:nvPicPr>
                        <pic:blipFill>
                          <a:blip r:embed="rId24"/>
                          <a:stretch>
                            <a:fillRect/>
                          </a:stretch>
                        </pic:blipFill>
                        <pic:spPr>
                          <a:xfrm>
                            <a:off x="0" y="0"/>
                            <a:ext cx="5942965" cy="2069465"/>
                          </a:xfrm>
                          <a:prstGeom prst="rect">
                            <a:avLst/>
                          </a:prstGeom>
                        </pic:spPr>
                      </pic:pic>
                    </a:graphicData>
                  </a:graphic>
                </wp:inline>
              </w:drawing>
            </w:r>
          </w:p>
        </w:tc>
      </w:tr>
      <w:tr w:rsidR="00AC0E44" w:rsidRPr="00E94E01" w14:paraId="003C2EFA" w14:textId="77777777" w:rsidTr="00AC0E44">
        <w:tc>
          <w:tcPr>
            <w:tcW w:w="9348" w:type="dxa"/>
          </w:tcPr>
          <w:p w14:paraId="5611B43B" w14:textId="42C55DC7" w:rsidR="00AC0E44" w:rsidRPr="00E94E01" w:rsidRDefault="00AC0E44" w:rsidP="005076D6">
            <w:pPr>
              <w:spacing w:line="252" w:lineRule="auto"/>
              <w:jc w:val="both"/>
              <w:rPr>
                <w:b/>
                <w:bCs/>
              </w:rPr>
            </w:pPr>
            <w:r w:rsidRPr="00E94E01">
              <w:rPr>
                <w:b/>
                <w:bCs/>
              </w:rPr>
              <w:t xml:space="preserve">Rasm </w:t>
            </w:r>
            <w:r w:rsidR="00F466A0" w:rsidRPr="00E94E01">
              <w:rPr>
                <w:b/>
                <w:bCs/>
              </w:rPr>
              <w:t>7</w:t>
            </w:r>
            <w:r w:rsidRPr="00E94E01">
              <w:rPr>
                <w:b/>
                <w:bCs/>
              </w:rPr>
              <w:t xml:space="preserve">. Parametrik Konopolya-Rezolla-Zhidenko qora o‘radan magnit Penrose jarayoni orqali energiya olish samaradorligi. </w:t>
            </w:r>
            <w:r w:rsidRPr="00E94E01">
              <w:rPr>
                <w:b/>
                <w:bCs/>
                <w:i/>
                <w:iCs/>
              </w:rPr>
              <w:t>Yuqori qator:</w:t>
            </w:r>
            <w:r w:rsidRPr="00E94E01">
              <w:rPr>
                <w:b/>
                <w:bCs/>
              </w:rPr>
              <w:t xml:space="preserve"> </w:t>
            </w:r>
            <m:oMath>
              <m:r>
                <m:rPr>
                  <m:sty m:val="b"/>
                </m:rPr>
                <w:rPr>
                  <w:rFonts w:ascii="Cambria Math" w:hAnsi="Cambria Math"/>
                </w:rPr>
                <m:t>η</m:t>
              </m:r>
            </m:oMath>
            <w:r w:rsidRPr="00E94E01">
              <w:rPr>
                <w:b/>
                <w:bCs/>
              </w:rPr>
              <w:t xml:space="preserve"> ning qora o‘raning aylanish parametri </w:t>
            </w:r>
            <m:oMath>
              <m:r>
                <m:rPr>
                  <m:sty m:val="bi"/>
                </m:rPr>
                <w:rPr>
                  <w:rFonts w:ascii="Cambria Math" w:hAnsi="Cambria Math"/>
                </w:rPr>
                <m:t>a</m:t>
              </m:r>
            </m:oMath>
            <w:r w:rsidRPr="00E94E01">
              <w:rPr>
                <w:b/>
                <w:bCs/>
              </w:rPr>
              <w:t xml:space="preserve"> ga bog‘liqligi ko‘rsatilgan. Chap tomonda musbat deformatsiya parametri </w:t>
            </w:r>
            <m:oMath>
              <m:sSub>
                <m:sSubPr>
                  <m:ctrlPr>
                    <w:rPr>
                      <w:rFonts w:ascii="Cambria Math" w:hAnsi="Cambria Math"/>
                      <w:b/>
                      <w:bCs/>
                      <w:i/>
                    </w:rPr>
                  </m:ctrlPr>
                </m:sSubPr>
                <m:e>
                  <m:r>
                    <m:rPr>
                      <m:sty m:val="b"/>
                    </m:rPr>
                    <w:rPr>
                      <w:rFonts w:ascii="Cambria Math" w:hAnsi="Cambria Math"/>
                    </w:rPr>
                    <m:t>δ</m:t>
                  </m:r>
                  <m:ctrlPr>
                    <w:rPr>
                      <w:rFonts w:ascii="Cambria Math" w:hAnsi="Cambria Math"/>
                      <w:b/>
                      <w:bCs/>
                    </w:rPr>
                  </m:ctrlPr>
                </m:e>
                <m:sub>
                  <m:r>
                    <m:rPr>
                      <m:sty m:val="bi"/>
                    </m:rPr>
                    <w:rPr>
                      <w:rFonts w:ascii="Cambria Math" w:hAnsi="Cambria Math"/>
                    </w:rPr>
                    <m:t>2</m:t>
                  </m:r>
                </m:sub>
              </m:sSub>
              <m:r>
                <m:rPr>
                  <m:sty m:val="bi"/>
                </m:rPr>
                <w:rPr>
                  <w:rFonts w:ascii="Cambria Math" w:hAnsi="Cambria Math"/>
                </w:rPr>
                <m:t>=</m:t>
              </m:r>
              <m:r>
                <w:rPr>
                  <w:rFonts w:ascii="Cambria Math" w:hAnsi="Cambria Math"/>
                </w:rPr>
                <m:t>0.2</m:t>
              </m:r>
            </m:oMath>
            <w:r w:rsidRPr="00E94E01">
              <w:rPr>
                <w:b/>
                <w:bCs/>
              </w:rPr>
              <w:t xml:space="preserve">, o‘ng tomonda esa manfiy </w:t>
            </w:r>
            <m:oMath>
              <m:sSub>
                <m:sSubPr>
                  <m:ctrlPr>
                    <w:rPr>
                      <w:rFonts w:ascii="Cambria Math" w:hAnsi="Cambria Math"/>
                      <w:b/>
                      <w:bCs/>
                      <w:i/>
                    </w:rPr>
                  </m:ctrlPr>
                </m:sSubPr>
                <m:e>
                  <m:r>
                    <m:rPr>
                      <m:sty m:val="b"/>
                    </m:rPr>
                    <w:rPr>
                      <w:rFonts w:ascii="Cambria Math" w:hAnsi="Cambria Math"/>
                    </w:rPr>
                    <m:t>δ</m:t>
                  </m:r>
                  <m:ctrlPr>
                    <w:rPr>
                      <w:rFonts w:ascii="Cambria Math" w:hAnsi="Cambria Math"/>
                      <w:b/>
                      <w:bCs/>
                    </w:rPr>
                  </m:ctrlPr>
                </m:e>
                <m:sub>
                  <m:r>
                    <m:rPr>
                      <m:sty m:val="bi"/>
                    </m:rPr>
                    <w:rPr>
                      <w:rFonts w:ascii="Cambria Math" w:hAnsi="Cambria Math"/>
                    </w:rPr>
                    <m:t>2</m:t>
                  </m:r>
                </m:sub>
              </m:sSub>
              <m:r>
                <m:rPr>
                  <m:sty m:val="bi"/>
                </m:rPr>
                <w:rPr>
                  <w:rFonts w:ascii="Cambria Math" w:hAnsi="Cambria Math"/>
                </w:rPr>
                <m:t>=-</m:t>
              </m:r>
              <m:r>
                <w:rPr>
                  <w:rFonts w:ascii="Cambria Math" w:hAnsi="Cambria Math"/>
                </w:rPr>
                <m:t>0.2</m:t>
              </m:r>
            </m:oMath>
            <w:r w:rsidRPr="00E94E01">
              <w:rPr>
                <w:b/>
                <w:bCs/>
              </w:rPr>
              <w:t xml:space="preserve"> holatlari tasvirlangan. Har ikki hola ekvatorial tekislik (</w:t>
            </w:r>
            <m:oMath>
              <m:r>
                <m:rPr>
                  <m:sty m:val="b"/>
                </m:rPr>
                <w:rPr>
                  <w:rFonts w:ascii="Cambria Math" w:hAnsi="Cambria Math"/>
                </w:rPr>
                <m:t>θ</m:t>
              </m:r>
              <m:r>
                <m:rPr>
                  <m:sty m:val="bi"/>
                </m:rPr>
                <w:rPr>
                  <w:rFonts w:ascii="Cambria Math" w:hAnsi="Cambria Math"/>
                </w:rPr>
                <m:t xml:space="preserve">= </m:t>
              </m:r>
              <m:r>
                <m:rPr>
                  <m:sty m:val="b"/>
                </m:rPr>
                <w:rPr>
                  <w:rFonts w:ascii="Cambria Math" w:hAnsi="Cambria Math"/>
                </w:rPr>
                <m:t>π</m:t>
              </m:r>
              <m:r>
                <m:rPr>
                  <m:lit/>
                  <m:sty m:val="bi"/>
                </m:rPr>
                <w:rPr>
                  <w:rFonts w:ascii="Cambria Math" w:hAnsi="Cambria Math"/>
                </w:rPr>
                <m:t>/</m:t>
              </m:r>
              <m:r>
                <w:rPr>
                  <w:rFonts w:ascii="Cambria Math" w:hAnsi="Cambria Math"/>
                </w:rPr>
                <m:t>2</m:t>
              </m:r>
            </m:oMath>
            <w:r w:rsidRPr="00E94E01">
              <w:rPr>
                <w:b/>
                <w:bCs/>
              </w:rPr>
              <w:t xml:space="preserve">) uchun hisoblangan. Quyi qator: </w:t>
            </w:r>
            <m:oMath>
              <m:r>
                <m:rPr>
                  <m:sty m:val="b"/>
                </m:rPr>
                <w:rPr>
                  <w:rFonts w:ascii="Cambria Math" w:hAnsi="Cambria Math"/>
                </w:rPr>
                <m:t>η</m:t>
              </m:r>
            </m:oMath>
            <w:r w:rsidRPr="00E94E01">
              <w:rPr>
                <w:b/>
                <w:bCs/>
              </w:rPr>
              <w:t xml:space="preserve"> ning magnit maydon parametri </w:t>
            </w:r>
            <m:oMath>
              <m:r>
                <m:rPr>
                  <m:sty m:val="b"/>
                </m:rPr>
                <w:rPr>
                  <w:rFonts w:ascii="Cambria Math" w:hAnsi="Cambria Math"/>
                </w:rPr>
                <m:t>β</m:t>
              </m:r>
            </m:oMath>
            <w:r w:rsidRPr="00E94E01">
              <w:rPr>
                <w:b/>
                <w:bCs/>
              </w:rPr>
              <w:t xml:space="preserve"> ga bog‘liqligi ko‘rsatilgan. Chap tomonda </w:t>
            </w:r>
            <m:oMath>
              <m:r>
                <m:rPr>
                  <m:sty m:val="bi"/>
                </m:rPr>
                <w:rPr>
                  <w:rFonts w:ascii="Cambria Math" w:hAnsi="Cambria Math"/>
                </w:rPr>
                <m:t>a = 0.5</m:t>
              </m:r>
            </m:oMath>
            <w:r w:rsidRPr="00E94E01">
              <w:rPr>
                <w:b/>
                <w:bCs/>
              </w:rPr>
              <w:t xml:space="preserve"> bo‘lgan holatda </w:t>
            </w:r>
            <m:oMath>
              <m:sSub>
                <m:sSubPr>
                  <m:ctrlPr>
                    <w:rPr>
                      <w:rFonts w:ascii="Cambria Math" w:hAnsi="Cambria Math"/>
                      <w:b/>
                      <w:bCs/>
                      <w:i/>
                    </w:rPr>
                  </m:ctrlPr>
                </m:sSubPr>
                <m:e>
                  <m:r>
                    <m:rPr>
                      <m:sty m:val="b"/>
                    </m:rPr>
                    <w:rPr>
                      <w:rFonts w:ascii="Cambria Math" w:hAnsi="Cambria Math"/>
                    </w:rPr>
                    <m:t>δ</m:t>
                  </m:r>
                  <m:ctrlPr>
                    <w:rPr>
                      <w:rFonts w:ascii="Cambria Math" w:hAnsi="Cambria Math"/>
                      <w:b/>
                      <w:bCs/>
                    </w:rPr>
                  </m:ctrlPr>
                </m:e>
                <m:sub>
                  <m:r>
                    <m:rPr>
                      <m:sty m:val="bi"/>
                    </m:rPr>
                    <w:rPr>
                      <w:rFonts w:ascii="Cambria Math" w:hAnsi="Cambria Math"/>
                    </w:rPr>
                    <m:t>2</m:t>
                  </m:r>
                </m:sub>
              </m:sSub>
            </m:oMath>
            <w:r w:rsidRPr="00E94E01">
              <w:rPr>
                <w:b/>
                <w:bCs/>
              </w:rPr>
              <w:t xml:space="preserve"> ning turli qiymatlari uchun grafiklar keltirilgan. O‘ng tomonda esa </w:t>
            </w:r>
            <m:oMath>
              <m:r>
                <m:rPr>
                  <m:sty m:val="bi"/>
                </m:rPr>
                <w:rPr>
                  <w:rFonts w:ascii="Cambria Math" w:hAnsi="Cambria Math"/>
                </w:rPr>
                <m:t>a = 1</m:t>
              </m:r>
            </m:oMath>
            <w:r w:rsidRPr="00E94E01">
              <w:rPr>
                <w:b/>
                <w:bCs/>
              </w:rPr>
              <w:t xml:space="preserve"> (ekstremal qiymat) uchun grafiklar berilgan.</w:t>
            </w:r>
          </w:p>
        </w:tc>
      </w:tr>
    </w:tbl>
    <w:p w14:paraId="469AB509" w14:textId="111B3FE9" w:rsidR="00AC0E44" w:rsidRPr="00E94E01" w:rsidRDefault="00F466A0" w:rsidP="00AC0E44">
      <w:pPr>
        <w:pStyle w:val="BodyText"/>
        <w:spacing w:before="240" w:after="0"/>
        <w:ind w:firstLine="720"/>
        <w:jc w:val="both"/>
        <w:rPr>
          <w:sz w:val="28"/>
          <w:szCs w:val="28"/>
        </w:rPr>
      </w:pPr>
      <w:r w:rsidRPr="00E94E01">
        <w:rPr>
          <w:sz w:val="28"/>
          <w:szCs w:val="28"/>
        </w:rPr>
        <w:t>7</w:t>
      </w:r>
      <w:r w:rsidR="00AC0E44" w:rsidRPr="00E94E01">
        <w:rPr>
          <w:sz w:val="28"/>
          <w:szCs w:val="28"/>
        </w:rPr>
        <w:t xml:space="preserve">-rasmda yuqoridagi ifoda asosida qora o‘radan energiya olish samaradorligi ko‘rsatilgan: yuqori qatorda samaradorlik aylanish parametri </w:t>
      </w:r>
      <m:oMath>
        <m:r>
          <w:rPr>
            <w:rFonts w:ascii="Cambria Math" w:hAnsi="Cambria Math"/>
            <w:sz w:val="28"/>
            <w:szCs w:val="28"/>
          </w:rPr>
          <m:t>a</m:t>
        </m:r>
      </m:oMath>
      <w:r w:rsidR="00AC0E44" w:rsidRPr="00E94E01">
        <w:rPr>
          <w:sz w:val="28"/>
          <w:szCs w:val="28"/>
        </w:rPr>
        <w:t xml:space="preserve"> ning funksiyasi sifatida, quyi qatorda esa magnit parametri </w:t>
      </w:r>
      <m:oMath>
        <m:r>
          <m:rPr>
            <m:sty m:val="p"/>
          </m:rPr>
          <w:rPr>
            <w:rFonts w:ascii="Cambria Math" w:hAnsi="Cambria Math"/>
            <w:sz w:val="28"/>
            <w:szCs w:val="28"/>
          </w:rPr>
          <m:t>β</m:t>
        </m:r>
      </m:oMath>
      <w:r w:rsidR="00AC0E44" w:rsidRPr="00E94E01">
        <w:rPr>
          <w:sz w:val="28"/>
          <w:szCs w:val="28"/>
        </w:rPr>
        <w:t xml:space="preserve"> ning funksiyasi sifatida tasvirlangan. Yuqori qator grafiklaridan ko‘rinadiki, </w:t>
      </w:r>
      <m:oMath>
        <m:r>
          <m:rPr>
            <m:sty m:val="p"/>
          </m:rPr>
          <w:rPr>
            <w:rFonts w:ascii="Cambria Math" w:hAnsi="Cambria Math"/>
            <w:sz w:val="28"/>
            <w:szCs w:val="28"/>
          </w:rPr>
          <m:t>β</m:t>
        </m:r>
      </m:oMath>
      <w:r w:rsidR="00AC0E44" w:rsidRPr="00E94E01">
        <w:rPr>
          <w:sz w:val="28"/>
          <w:szCs w:val="28"/>
        </w:rPr>
        <w:t xml:space="preserve"> ortgani sari energiya olish samaradorligi ortadi va natijada </w:t>
      </w:r>
      <m:oMath>
        <m:r>
          <m:rPr>
            <m:sty m:val="p"/>
          </m:rPr>
          <w:rPr>
            <w:rFonts w:ascii="Cambria Math" w:hAnsi="Cambria Math"/>
            <w:sz w:val="28"/>
            <w:szCs w:val="28"/>
          </w:rPr>
          <m:t>η</m:t>
        </m:r>
        <m:r>
          <w:rPr>
            <w:rFonts w:ascii="Cambria Math" w:hAnsi="Cambria Math"/>
            <w:sz w:val="28"/>
            <w:szCs w:val="28"/>
          </w:rPr>
          <m:t>&gt; 100%</m:t>
        </m:r>
      </m:oMath>
      <w:r w:rsidR="00AC0E44" w:rsidRPr="00E94E01">
        <w:rPr>
          <w:sz w:val="28"/>
          <w:szCs w:val="28"/>
        </w:rPr>
        <w:t xml:space="preserve"> bo‘lishi mumkin. Bu magnit Penrose jarayoni ta’siri bilan tushuntiriladi va natijada ixtiyoriy energiya samardorligini hosil qilish mumkin. Shuningdek,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r>
          <w:rPr>
            <w:rFonts w:ascii="Cambria Math" w:hAnsi="Cambria Math"/>
            <w:sz w:val="28"/>
            <w:szCs w:val="28"/>
          </w:rPr>
          <m:t>&gt;0</m:t>
        </m:r>
      </m:oMath>
      <w:r w:rsidR="00AC0E44" w:rsidRPr="00E94E01">
        <w:rPr>
          <w:sz w:val="28"/>
          <w:szCs w:val="28"/>
        </w:rPr>
        <w:t xml:space="preserve"> bo‘lgan holatlarda energiya olish samaradorligi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r>
          <w:rPr>
            <w:rFonts w:ascii="Cambria Math" w:hAnsi="Cambria Math"/>
            <w:sz w:val="28"/>
            <w:szCs w:val="28"/>
          </w:rPr>
          <m:t>&lt;0</m:t>
        </m:r>
      </m:oMath>
      <w:r w:rsidR="00AC0E44" w:rsidRPr="00E94E01">
        <w:rPr>
          <w:sz w:val="28"/>
          <w:szCs w:val="28"/>
        </w:rPr>
        <w:t xml:space="preserve"> ga nisbatan ancha yuqori bo‘ladi. Ayniqsa, </w:t>
      </w:r>
      <w:r w:rsidRPr="00E94E01">
        <w:rPr>
          <w:sz w:val="28"/>
          <w:szCs w:val="28"/>
        </w:rPr>
        <w:t>7</w:t>
      </w:r>
      <w:r w:rsidR="00AC0E44" w:rsidRPr="00E94E01">
        <w:rPr>
          <w:sz w:val="28"/>
          <w:szCs w:val="28"/>
        </w:rPr>
        <w:t xml:space="preserve">-rasmning chap yuqori qismidan ko‘rinadiki, aylanish parametri </w:t>
      </w:r>
      <m:oMath>
        <m:r>
          <w:rPr>
            <w:rFonts w:ascii="Cambria Math" w:hAnsi="Cambria Math"/>
            <w:sz w:val="28"/>
            <w:szCs w:val="28"/>
          </w:rPr>
          <m:t>a</m:t>
        </m:r>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ctrlPr>
              <w:rPr>
                <w:rFonts w:ascii="Cambria Math" w:hAnsi="Cambria Math"/>
                <w:sz w:val="28"/>
                <w:szCs w:val="28"/>
              </w:rPr>
            </m:ctrlPr>
          </m:e>
          <m:sub>
            <m:r>
              <w:rPr>
                <w:rFonts w:ascii="Cambria Math" w:hAnsi="Cambria Math"/>
                <w:sz w:val="28"/>
                <w:szCs w:val="28"/>
              </w:rPr>
              <m:t>ext</m:t>
            </m:r>
          </m:sub>
        </m:sSub>
      </m:oMath>
      <w:r w:rsidR="00AC0E44" w:rsidRPr="00E94E01">
        <w:rPr>
          <w:sz w:val="28"/>
          <w:szCs w:val="28"/>
        </w:rPr>
        <w:t xml:space="preserve"> bo‘lganda </w:t>
      </w:r>
      <m:oMath>
        <m:r>
          <m:rPr>
            <m:sty m:val="p"/>
          </m:rPr>
          <w:rPr>
            <w:rFonts w:ascii="Cambria Math" w:hAnsi="Cambria Math"/>
            <w:sz w:val="28"/>
            <w:szCs w:val="28"/>
          </w:rPr>
          <m:t>η∼</m:t>
        </m:r>
        <m:r>
          <w:rPr>
            <w:rFonts w:ascii="Cambria Math" w:hAnsi="Cambria Math"/>
            <w:sz w:val="28"/>
            <w:szCs w:val="28"/>
          </w:rPr>
          <m:t>23.3%</m:t>
        </m:r>
      </m:oMath>
      <w:r w:rsidR="00AC0E44" w:rsidRPr="00E94E01">
        <w:rPr>
          <w:sz w:val="28"/>
          <w:szCs w:val="28"/>
        </w:rPr>
        <w:t xml:space="preserve"> ga yetadi, bu esa Kerr holatidagi </w:t>
      </w:r>
      <m:oMath>
        <m:r>
          <m:rPr>
            <m:sty m:val="p"/>
          </m:rPr>
          <w:rPr>
            <w:rFonts w:ascii="Cambria Math" w:hAnsi="Cambria Math"/>
            <w:sz w:val="28"/>
            <w:szCs w:val="28"/>
          </w:rPr>
          <m:t>η∼</m:t>
        </m:r>
        <m:r>
          <w:rPr>
            <w:rFonts w:ascii="Cambria Math" w:hAnsi="Cambria Math"/>
            <w:sz w:val="28"/>
            <w:szCs w:val="28"/>
          </w:rPr>
          <m:t>20.7%</m:t>
        </m:r>
      </m:oMath>
      <w:r w:rsidR="00AC0E44" w:rsidRPr="00E94E01">
        <w:rPr>
          <w:sz w:val="28"/>
          <w:szCs w:val="28"/>
        </w:rPr>
        <w:t xml:space="preserve"> ga nisbatan yuqoriroqdir. Bu holatning sababi shundaki, magnit Penrose jarayoni hissasi </w:t>
      </w:r>
      <m:oMath>
        <m:r>
          <w:rPr>
            <w:rFonts w:ascii="Cambria Math" w:hAnsi="Cambria Math"/>
            <w:sz w:val="28"/>
            <w:szCs w:val="28"/>
          </w:rPr>
          <m:t>a</m:t>
        </m:r>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ctrlPr>
              <w:rPr>
                <w:rFonts w:ascii="Cambria Math" w:hAnsi="Cambria Math"/>
                <w:sz w:val="28"/>
                <w:szCs w:val="28"/>
              </w:rPr>
            </m:ctrlPr>
          </m:e>
          <m:sub>
            <m:r>
              <w:rPr>
                <w:rFonts w:ascii="Cambria Math" w:hAnsi="Cambria Math"/>
                <w:sz w:val="28"/>
                <w:szCs w:val="28"/>
              </w:rPr>
              <m:t>ext</m:t>
            </m:r>
          </m:sub>
        </m:sSub>
      </m:oMath>
      <w:r w:rsidR="00AC0E44" w:rsidRPr="00E94E01">
        <w:rPr>
          <w:sz w:val="28"/>
          <w:szCs w:val="28"/>
        </w:rPr>
        <w:t xml:space="preserve"> bo‘lganda </w:t>
      </w:r>
      <m:oMath>
        <m:r>
          <m:rPr>
            <m:sty m:val="p"/>
          </m:rPr>
          <w:rPr>
            <w:rFonts w:ascii="Cambria Math" w:hAnsi="Cambria Math"/>
            <w:sz w:val="28"/>
            <w:szCs w:val="28"/>
          </w:rPr>
          <m:t>η</m:t>
        </m:r>
        <m:sSub>
          <m:sSubPr>
            <m:ctrlPr>
              <w:rPr>
                <w:rFonts w:ascii="Cambria Math" w:hAnsi="Cambria Math"/>
                <w:i/>
                <w:sz w:val="28"/>
                <w:szCs w:val="28"/>
              </w:rPr>
            </m:ctrlPr>
          </m:sSubPr>
          <m:e>
            <m:d>
              <m:dPr>
                <m:begChr m:val=""/>
                <m:endChr m:val="|"/>
                <m:ctrlPr>
                  <w:rPr>
                    <w:rFonts w:ascii="Cambria Math" w:hAnsi="Cambria Math"/>
                    <w:i/>
                    <w:sz w:val="28"/>
                    <w:szCs w:val="28"/>
                  </w:rPr>
                </m:ctrlPr>
              </m:dPr>
              <m:e>
                <m:r>
                  <w:rPr>
                    <w:rFonts w:ascii="Cambria Math" w:hAnsi="Cambria Math"/>
                    <w:sz w:val="28"/>
                    <w:szCs w:val="28"/>
                  </w:rPr>
                  <m:t>​</m:t>
                </m:r>
              </m:e>
            </m:d>
          </m:e>
          <m:sub>
            <m:r>
              <w:rPr>
                <w:rFonts w:ascii="Cambria Math" w:hAnsi="Cambria Math"/>
                <w:sz w:val="28"/>
                <w:szCs w:val="28"/>
              </w:rPr>
              <m:t>q</m:t>
            </m:r>
            <m:r>
              <m:rPr>
                <m:sty m:val="p"/>
              </m:rPr>
              <w:rPr>
                <w:rFonts w:ascii="Cambria Math" w:hAnsi="Cambria Math"/>
                <w:sz w:val="28"/>
                <w:szCs w:val="28"/>
              </w:rPr>
              <m:t>≠</m:t>
            </m:r>
            <m:r>
              <w:rPr>
                <w:rFonts w:ascii="Cambria Math" w:hAnsi="Cambria Math"/>
                <w:sz w:val="28"/>
                <w:szCs w:val="28"/>
              </w:rPr>
              <m:t>0</m:t>
            </m:r>
          </m:sub>
        </m:sSub>
        <m:r>
          <w:rPr>
            <w:rFonts w:ascii="Cambria Math" w:hAnsi="Cambria Math"/>
            <w:sz w:val="28"/>
            <w:szCs w:val="28"/>
          </w:rPr>
          <m:t>=0</m:t>
        </m:r>
      </m:oMath>
      <w:r w:rsidR="00AC0E44" w:rsidRPr="00E94E01">
        <w:rPr>
          <w:sz w:val="28"/>
          <w:szCs w:val="28"/>
        </w:rPr>
        <w:t xml:space="preserve"> ga intiladi, ammo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r>
          <w:rPr>
            <w:rFonts w:ascii="Cambria Math" w:hAnsi="Cambria Math"/>
            <w:sz w:val="28"/>
            <w:szCs w:val="28"/>
          </w:rPr>
          <m:t>&lt;0</m:t>
        </m:r>
      </m:oMath>
      <w:r w:rsidR="00AC0E44" w:rsidRPr="00E94E01">
        <w:rPr>
          <w:sz w:val="28"/>
          <w:szCs w:val="28"/>
        </w:rPr>
        <w:t xml:space="preserve"> bo‘lsa, magnit Penrose jarayoni komponenti energiyaga hissa qo‘shishda davom etadi (bu o‘ng yuqori qismda ko‘rsatilgan). Bu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00AC0E44" w:rsidRPr="00E94E01">
        <w:rPr>
          <w:sz w:val="28"/>
          <w:szCs w:val="28"/>
        </w:rPr>
        <w:t xml:space="preserve"> ning musbat va manfiy qiymatlari orasidagi farqni yaqqol ko‘rsatadi. </w:t>
      </w:r>
      <w:r w:rsidRPr="00E94E01">
        <w:rPr>
          <w:sz w:val="28"/>
          <w:szCs w:val="28"/>
        </w:rPr>
        <w:t>7</w:t>
      </w:r>
      <w:r w:rsidR="00AC0E44" w:rsidRPr="00E94E01">
        <w:rPr>
          <w:sz w:val="28"/>
          <w:szCs w:val="28"/>
        </w:rPr>
        <w:t xml:space="preserve">-rasmning pastki qatorida esa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00AC0E44" w:rsidRPr="00E94E01">
        <w:rPr>
          <w:sz w:val="28"/>
          <w:szCs w:val="28"/>
        </w:rPr>
        <w:t xml:space="preserve"> parametrning samaradorlikka ta’siri ko‘rsatilgan. Chap qismdan ko‘rinadiki,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00AC0E44" w:rsidRPr="00E94E01">
        <w:rPr>
          <w:sz w:val="28"/>
          <w:szCs w:val="28"/>
        </w:rPr>
        <w:t xml:space="preserve"> </w:t>
      </w:r>
      <w:r w:rsidR="00AC0E44" w:rsidRPr="00E94E01">
        <w:rPr>
          <w:sz w:val="28"/>
          <w:szCs w:val="28"/>
        </w:rPr>
        <w:lastRenderedPageBreak/>
        <w:t xml:space="preserve">qiymati manfiydan musbatga o‘tar ekan, energiya olish samaradorligi ortadi va </w:t>
      </w:r>
      <m:oMath>
        <m:r>
          <m:rPr>
            <m:sty m:val="p"/>
          </m:rPr>
          <w:rPr>
            <w:rFonts w:ascii="Cambria Math" w:hAnsi="Cambria Math"/>
            <w:sz w:val="28"/>
            <w:szCs w:val="28"/>
          </w:rPr>
          <m:t>η</m:t>
        </m:r>
        <m:r>
          <w:rPr>
            <w:rFonts w:ascii="Cambria Math" w:hAnsi="Cambria Math"/>
            <w:sz w:val="28"/>
            <w:szCs w:val="28"/>
          </w:rPr>
          <m:t>&gt; 100%</m:t>
        </m:r>
      </m:oMath>
      <w:r w:rsidR="00AC0E44" w:rsidRPr="00E94E01">
        <w:rPr>
          <w:sz w:val="28"/>
          <w:szCs w:val="28"/>
        </w:rPr>
        <w:t xml:space="preserve"> bo‘ladi. Musbat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00AC0E44" w:rsidRPr="00E94E01">
        <w:rPr>
          <w:sz w:val="28"/>
          <w:szCs w:val="28"/>
        </w:rPr>
        <w:t xml:space="preserve"> qiymatlari uchun samaradorlik Kerr qora o‘ra holatidan yuqori, manfiy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00AC0E44" w:rsidRPr="00E94E01">
        <w:rPr>
          <w:sz w:val="28"/>
          <w:szCs w:val="28"/>
        </w:rPr>
        <w:t xml:space="preserve"> uchun esa pastroq bo‘ladi. Pastki o‘ng qismda esa, hatto </w:t>
      </w:r>
      <m:oMath>
        <m:r>
          <w:rPr>
            <w:rFonts w:ascii="Cambria Math" w:hAnsi="Cambria Math"/>
            <w:sz w:val="28"/>
            <w:szCs w:val="28"/>
          </w:rPr>
          <m:t>a</m:t>
        </m:r>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ctrlPr>
              <w:rPr>
                <w:rFonts w:ascii="Cambria Math" w:hAnsi="Cambria Math"/>
                <w:sz w:val="28"/>
                <w:szCs w:val="28"/>
              </w:rPr>
            </m:ctrlPr>
          </m:e>
          <m:sub>
            <m:r>
              <w:rPr>
                <w:rFonts w:ascii="Cambria Math" w:hAnsi="Cambria Math"/>
                <w:sz w:val="28"/>
                <w:szCs w:val="28"/>
              </w:rPr>
              <m:t>ext</m:t>
            </m:r>
          </m:sub>
        </m:sSub>
      </m:oMath>
      <w:r w:rsidR="00AC0E44" w:rsidRPr="00E94E01">
        <w:rPr>
          <w:sz w:val="28"/>
          <w:szCs w:val="28"/>
        </w:rPr>
        <w:t xml:space="preserve"> holatda ham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00AC0E44" w:rsidRPr="00E94E01">
        <w:rPr>
          <w:sz w:val="28"/>
          <w:szCs w:val="28"/>
        </w:rPr>
        <w:t xml:space="preserve"> manfiy bo‘lganda, samaradorlik oshib borishi kuzatiladi. Bu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00AC0E44" w:rsidRPr="00E94E01">
        <w:rPr>
          <w:sz w:val="28"/>
          <w:szCs w:val="28"/>
        </w:rPr>
        <w:t xml:space="preserve"> parametrning o‘ziga xos xususiyatlaridan biridir.</w:t>
      </w:r>
    </w:p>
    <w:p w14:paraId="62D923CD" w14:textId="3820045E" w:rsidR="006B3877" w:rsidRPr="00E94E01" w:rsidRDefault="00AC0E44" w:rsidP="00AC0E44">
      <w:pPr>
        <w:pStyle w:val="NormalWeb"/>
        <w:spacing w:before="0" w:beforeAutospacing="0" w:after="0" w:afterAutospacing="0"/>
        <w:ind w:firstLine="567"/>
        <w:jc w:val="both"/>
        <w:rPr>
          <w:sz w:val="28"/>
          <w:szCs w:val="28"/>
        </w:rPr>
      </w:pPr>
      <w:r w:rsidRPr="00E94E01">
        <w:rPr>
          <w:sz w:val="28"/>
          <w:szCs w:val="28"/>
        </w:rPr>
        <w:t>Tezlashtirilgan protonlar energiyasining analitik ifodasi quyidagicha ekanligi aniqlangan: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AC0E44" w:rsidRPr="00E94E01" w14:paraId="1F62C21F" w14:textId="77777777" w:rsidTr="00C43494">
        <w:trPr>
          <w:trHeight w:val="1394"/>
        </w:trPr>
        <w:tc>
          <w:tcPr>
            <w:tcW w:w="8545" w:type="dxa"/>
            <w:vAlign w:val="center"/>
          </w:tcPr>
          <w:p w14:paraId="014FDA61" w14:textId="55EEBA7D" w:rsidR="00AC0E44" w:rsidRPr="00E94E01" w:rsidRDefault="00000000" w:rsidP="005076D6">
            <w:pPr>
              <w:pStyle w:val="BodyText"/>
              <w:jc w:val="both"/>
              <w:rPr>
                <w:i/>
                <w:sz w:val="28"/>
                <w:szCs w:val="28"/>
              </w:rPr>
            </w:pPr>
            <m:oMathPara>
              <m:oMath>
                <m:m>
                  <m:mPr>
                    <m:plcHide m:val="1"/>
                    <m:mcs>
                      <m:mc>
                        <m:mcPr>
                          <m:count m:val="1"/>
                          <m:mcJc m:val="right"/>
                        </m:mcPr>
                      </m:mc>
                    </m:mcs>
                    <m:ctrlPr>
                      <w:rPr>
                        <w:rFonts w:ascii="Cambria Math" w:hAnsi="Cambria Math"/>
                        <w:sz w:val="28"/>
                        <w:szCs w:val="28"/>
                      </w:rPr>
                    </m:ctrlPr>
                  </m:mPr>
                  <m:mr>
                    <m:e>
                      <m:sSub>
                        <m:sSubPr>
                          <m:ctrlPr>
                            <w:rPr>
                              <w:rFonts w:ascii="Cambria Math" w:hAnsi="Cambria Math"/>
                              <w:sz w:val="28"/>
                              <w:szCs w:val="28"/>
                            </w:rPr>
                          </m:ctrlPr>
                        </m:sSubPr>
                        <m:e>
                          <m:r>
                            <w:rPr>
                              <w:rFonts w:ascii="Cambria Math" w:hAnsi="Cambria Math"/>
                              <w:sz w:val="28"/>
                              <w:szCs w:val="28"/>
                            </w:rPr>
                            <m:t>E</m:t>
                          </m:r>
                        </m:e>
                        <m:sub>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sz w:val="28"/>
                              <w:szCs w:val="28"/>
                            </w:rPr>
                          </m:ctrlPr>
                        </m:dPr>
                        <m:e>
                          <m:rad>
                            <m:radPr>
                              <m:degHide m:val="1"/>
                              <m:ctrlPr>
                                <w:rPr>
                                  <w:rFonts w:ascii="Cambria Math" w:hAnsi="Cambria Math"/>
                                  <w:sz w:val="28"/>
                                  <w:szCs w:val="28"/>
                                </w:rPr>
                              </m:ctrlPr>
                            </m:radPr>
                            <m:deg/>
                            <m:e>
                              <m:f>
                                <m:fPr>
                                  <m:ctrlPr>
                                    <w:rPr>
                                      <w:rFonts w:ascii="Cambria Math" w:hAnsi="Cambria Math"/>
                                      <w:sz w:val="28"/>
                                      <w:szCs w:val="28"/>
                                    </w:rPr>
                                  </m:ctrlPr>
                                </m:fPr>
                                <m:num>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2a</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den>
                              </m:f>
                              <m:r>
                                <m:rPr>
                                  <m:sty m:val="p"/>
                                </m:rPr>
                                <w:rPr>
                                  <w:rFonts w:ascii="Cambria Math" w:hAnsi="Cambria Math"/>
                                  <w:sz w:val="28"/>
                                  <w:szCs w:val="28"/>
                                </w:rPr>
                                <m:t>+</m:t>
                              </m:r>
                              <m:r>
                                <w:rPr>
                                  <w:rFonts w:ascii="Cambria Math" w:hAnsi="Cambria Math"/>
                                  <w:sz w:val="28"/>
                                  <w:szCs w:val="28"/>
                                </w:rPr>
                                <m:t>1</m:t>
                              </m:r>
                            </m:e>
                          </m:rad>
                          <m:r>
                            <m:rPr>
                              <m:sty m:val="p"/>
                            </m:rPr>
                            <w:rPr>
                              <w:rFonts w:ascii="Cambria Math" w:hAnsi="Cambria Math"/>
                              <w:sz w:val="28"/>
                              <w:szCs w:val="28"/>
                            </w:rPr>
                            <m:t>-</m:t>
                          </m:r>
                          <m:r>
                            <w:rPr>
                              <w:rFonts w:ascii="Cambria Math" w:hAnsi="Cambria Math"/>
                              <w:sz w:val="28"/>
                              <w:szCs w:val="28"/>
                            </w:rPr>
                            <m:t>1</m:t>
                          </m:r>
                        </m:e>
                      </m:d>
                      <m:sSub>
                        <m:sSubPr>
                          <m:ctrlPr>
                            <w:rPr>
                              <w:rFonts w:ascii="Cambria Math" w:hAnsi="Cambria Math"/>
                              <w:sz w:val="28"/>
                              <w:szCs w:val="28"/>
                            </w:rPr>
                          </m:ctrlPr>
                        </m:sSubPr>
                        <m:e>
                          <m:r>
                            <w:rPr>
                              <w:rFonts w:ascii="Cambria Math" w:hAnsi="Cambria Math"/>
                              <w:sz w:val="28"/>
                              <w:szCs w:val="28"/>
                            </w:rPr>
                            <m:t>m</m:t>
                          </m:r>
                        </m:e>
                        <m:sub>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0</m:t>
                              </m:r>
                            </m:sup>
                          </m:sSup>
                        </m:sub>
                      </m:sSub>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r>
                        <m:rPr>
                          <m:sty m:val="p"/>
                        </m:rPr>
                        <w:rPr>
                          <w:rFonts w:ascii="Cambria Math" w:hAnsi="Cambria Math"/>
                          <w:sz w:val="28"/>
                          <w:szCs w:val="28"/>
                        </w:rPr>
                        <m:t>+</m:t>
                      </m:r>
                    </m:e>
                  </m:mr>
                  <m:mr>
                    <m:e>
                      <m:r>
                        <m:rPr>
                          <m:sty m:val="p"/>
                        </m:rPr>
                        <w:rPr>
                          <w:rFonts w:ascii="Cambria Math" w:hAnsi="Cambria Math"/>
                          <w:sz w:val="28"/>
                          <w:szCs w:val="28"/>
                        </w:rPr>
                        <m:t>+</m:t>
                      </m:r>
                      <m:r>
                        <w:rPr>
                          <w:rFonts w:ascii="Cambria Math" w:hAnsi="Cambria Math"/>
                          <w:sz w:val="28"/>
                          <w:szCs w:val="28"/>
                        </w:rPr>
                        <m:t>eB</m:t>
                      </m:r>
                      <m:f>
                        <m:fPr>
                          <m:ctrlPr>
                            <w:rPr>
                              <w:rFonts w:ascii="Cambria Math" w:hAnsi="Cambria Math"/>
                              <w:sz w:val="28"/>
                              <w:szCs w:val="28"/>
                            </w:rPr>
                          </m:ctrlPr>
                        </m:fPr>
                        <m:num>
                          <m:d>
                            <m:dPr>
                              <m:ctrlPr>
                                <w:rPr>
                                  <w:rFonts w:ascii="Cambria Math" w:hAnsi="Cambria Math"/>
                                  <w:sz w:val="28"/>
                                  <w:szCs w:val="28"/>
                                </w:rPr>
                              </m:ctrlPr>
                            </m:dPr>
                            <m:e>
                              <m:r>
                                <w:rPr>
                                  <w:rFonts w:ascii="Cambria Math" w:hAnsi="Cambria Math"/>
                                  <w:sz w:val="28"/>
                                  <w:szCs w:val="28"/>
                                </w:rPr>
                                <m:t>2a</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
                            <m:dPr>
                              <m:begChr m:val="["/>
                              <m:endChr m:val="]"/>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num>
                        <m:den>
                          <m:r>
                            <w:rPr>
                              <w:rFonts w:ascii="Cambria Math" w:hAnsi="Cambria Math"/>
                              <w:sz w:val="28"/>
                              <w:szCs w:val="28"/>
                            </w:rPr>
                            <m:t>2</m:t>
                          </m:r>
                          <m:d>
                            <m:dPr>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en>
                      </m:f>
                      <m:r>
                        <w:rPr>
                          <w:rFonts w:ascii="Cambria Math" w:hAnsi="Cambria Math"/>
                          <w:sz w:val="28"/>
                          <w:szCs w:val="28"/>
                        </w:rPr>
                        <m:t> </m:t>
                      </m:r>
                      <m:r>
                        <m:rPr>
                          <m:sty m:val="p"/>
                        </m:rPr>
                        <w:rPr>
                          <w:rFonts w:ascii="Cambria Math" w:hAnsi="Cambria Math"/>
                          <w:sz w:val="28"/>
                          <w:szCs w:val="28"/>
                        </w:rPr>
                        <m:t xml:space="preserve">, </m:t>
                      </m:r>
                    </m:e>
                  </m:mr>
                </m:m>
              </m:oMath>
            </m:oMathPara>
          </w:p>
        </w:tc>
        <w:tc>
          <w:tcPr>
            <w:tcW w:w="793" w:type="dxa"/>
            <w:vAlign w:val="center"/>
          </w:tcPr>
          <w:p w14:paraId="6F79669F" w14:textId="23B1B0F3" w:rsidR="00AC0E44" w:rsidRPr="00E94E01" w:rsidRDefault="00AC0E44"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(28)</w:t>
            </w:r>
          </w:p>
        </w:tc>
      </w:tr>
    </w:tbl>
    <w:p w14:paraId="1F40AFFD" w14:textId="12DD0D76" w:rsidR="00AC0E44" w:rsidRPr="00E94E01" w:rsidRDefault="00AC0E44" w:rsidP="00AC0E44">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bu yerda </w:t>
      </w:r>
      <m:oMath>
        <m:sSub>
          <m:sSubPr>
            <m:ctrlPr>
              <w:rPr>
                <w:rFonts w:ascii="Cambria Math" w:hAnsi="Cambria Math" w:cs="Times New Roman"/>
                <w:i/>
                <w:sz w:val="28"/>
                <w:szCs w:val="28"/>
                <w:lang w:val="uz-Latn-UZ"/>
              </w:rPr>
            </m:ctrlPr>
          </m:sSubPr>
          <m:e>
            <m:r>
              <w:rPr>
                <w:rFonts w:ascii="Cambria Math" w:hAnsi="Cambria Math" w:cs="Times New Roman"/>
                <w:sz w:val="28"/>
                <w:szCs w:val="28"/>
                <w:lang w:val="uz-Latn-UZ"/>
              </w:rPr>
              <m:t>m</m:t>
            </m:r>
          </m:e>
          <m:sub>
            <m:sSup>
              <m:sSupPr>
                <m:ctrlPr>
                  <w:rPr>
                    <w:rFonts w:ascii="Cambria Math" w:hAnsi="Cambria Math" w:cs="Times New Roman"/>
                    <w:i/>
                    <w:sz w:val="28"/>
                    <w:szCs w:val="28"/>
                    <w:lang w:val="uz-Latn-UZ"/>
                  </w:rPr>
                </m:ctrlPr>
              </m:sSupPr>
              <m:e>
                <m:r>
                  <w:rPr>
                    <w:rFonts w:ascii="Cambria Math" w:hAnsi="Cambria Math" w:cs="Times New Roman"/>
                    <w:sz w:val="28"/>
                    <w:szCs w:val="28"/>
                    <w:lang w:val="uz-Latn-UZ"/>
                  </w:rPr>
                  <m:t>n</m:t>
                </m:r>
              </m:e>
              <m:sup>
                <m:r>
                  <w:rPr>
                    <w:rFonts w:ascii="Cambria Math" w:hAnsi="Cambria Math" w:cs="Times New Roman"/>
                    <w:sz w:val="28"/>
                    <w:szCs w:val="28"/>
                    <w:lang w:val="uz-Latn-UZ"/>
                  </w:rPr>
                  <m:t>0</m:t>
                </m:r>
              </m:sup>
            </m:sSup>
          </m:sub>
        </m:sSub>
      </m:oMath>
      <w:r w:rsidRPr="00E94E01">
        <w:rPr>
          <w:rFonts w:ascii="Times New Roman" w:hAnsi="Times New Roman" w:cs="Times New Roman"/>
          <w:sz w:val="28"/>
          <w:szCs w:val="28"/>
          <w:lang w:val="uz-Latn-UZ"/>
        </w:rPr>
        <w:t xml:space="preserve"> — erkin neytronning massasi bo‘lib, qora o‘raga tushayotgan zarrachani bildiradi. 28-tenglikdan foydalanib, erkin neytronning beta-parchalanishidan so‘ng uchib chiqayotgan protonning energiyasi quyidagi ifoda orqali aniqlanadi:</w:t>
      </w:r>
    </w:p>
    <w:p w14:paraId="0FAC381B" w14:textId="77777777" w:rsidR="00AC0E44" w:rsidRPr="00E94E01" w:rsidRDefault="00000000" w:rsidP="00AC0E44">
      <w:pPr>
        <w:pStyle w:val="BodyText"/>
        <w:jc w:val="both"/>
        <w:rPr>
          <w:sz w:val="28"/>
          <w:szCs w:val="28"/>
        </w:rPr>
      </w:pPr>
      <m:oMathPara>
        <m:oMathParaPr>
          <m:jc m:val="center"/>
        </m:oMathParaPr>
        <m:oMath>
          <m:m>
            <m:mPr>
              <m:plcHide m:val="1"/>
              <m:mcs>
                <m:mc>
                  <m:mcPr>
                    <m:count m:val="1"/>
                    <m:mcJc m:val="right"/>
                  </m:mcPr>
                </m:mc>
              </m:mcs>
              <m:ctrlPr>
                <w:rPr>
                  <w:rFonts w:ascii="Cambria Math" w:hAnsi="Cambria Math"/>
                  <w:sz w:val="28"/>
                  <w:szCs w:val="28"/>
                </w:rPr>
              </m:ctrlPr>
            </m:mPr>
            <m:mr>
              <m:e>
                <m:sSub>
                  <m:sSubPr>
                    <m:ctrlPr>
                      <w:rPr>
                        <w:rFonts w:ascii="Cambria Math" w:hAnsi="Cambria Math"/>
                        <w:sz w:val="28"/>
                        <w:szCs w:val="28"/>
                      </w:rPr>
                    </m:ctrlPr>
                  </m:sSubPr>
                  <m:e>
                    <m:r>
                      <w:rPr>
                        <w:rFonts w:ascii="Cambria Math" w:hAnsi="Cambria Math"/>
                        <w:sz w:val="28"/>
                        <w:szCs w:val="28"/>
                      </w:rPr>
                      <m:t>E</m:t>
                    </m:r>
                  </m:e>
                  <m:sub>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sub>
                </m:sSub>
                <m:r>
                  <m:rPr>
                    <m:sty m:val="p"/>
                  </m:rPr>
                  <w:rPr>
                    <w:rFonts w:ascii="Cambria Math" w:hAnsi="Cambria Math"/>
                    <w:sz w:val="28"/>
                    <w:szCs w:val="28"/>
                  </w:rPr>
                  <m:t>=</m:t>
                </m:r>
                <m:r>
                  <w:rPr>
                    <w:rFonts w:ascii="Cambria Math" w:hAnsi="Cambria Math"/>
                    <w:sz w:val="28"/>
                    <w:szCs w:val="28"/>
                  </w:rPr>
                  <m:t>1.57</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20</m:t>
                    </m:r>
                  </m:sup>
                </m:sSup>
                <m:r>
                  <m:rPr>
                    <m:nor/>
                  </m:rPr>
                  <w:rPr>
                    <w:sz w:val="28"/>
                    <w:szCs w:val="28"/>
                  </w:rPr>
                  <m:t>eV</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4</m:t>
                            </m:r>
                          </m:sup>
                        </m:sSup>
                        <m:r>
                          <m:rPr>
                            <m:nor/>
                          </m:rPr>
                          <w:rPr>
                            <w:sz w:val="28"/>
                            <w:szCs w:val="28"/>
                          </w:rPr>
                          <m:t>G</m:t>
                        </m:r>
                      </m:den>
                    </m:f>
                  </m:e>
                </m:d>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M</m:t>
                        </m:r>
                      </m:num>
                      <m:den>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9</m:t>
                            </m:r>
                          </m:sup>
                        </m:sSup>
                        <m:sSub>
                          <m:sSubPr>
                            <m:ctrlPr>
                              <w:rPr>
                                <w:rFonts w:ascii="Cambria Math" w:hAnsi="Cambria Math"/>
                                <w:sz w:val="28"/>
                                <w:szCs w:val="28"/>
                              </w:rPr>
                            </m:ctrlPr>
                          </m:sSubPr>
                          <m:e>
                            <m:r>
                              <w:rPr>
                                <w:rFonts w:ascii="Cambria Math" w:hAnsi="Cambria Math"/>
                                <w:sz w:val="28"/>
                                <w:szCs w:val="28"/>
                              </w:rPr>
                              <m:t>M</m:t>
                            </m:r>
                          </m:e>
                          <m:sub>
                            <m:r>
                              <m:rPr>
                                <m:sty m:val="p"/>
                              </m:rPr>
                              <w:rPr>
                                <w:rFonts w:ascii="Cambria Math" w:hAnsi="Cambria Math"/>
                                <w:sz w:val="28"/>
                                <w:szCs w:val="28"/>
                              </w:rPr>
                              <m:t>⊙</m:t>
                            </m:r>
                          </m:sub>
                        </m:sSub>
                      </m:den>
                    </m:f>
                  </m:e>
                </m:d>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0.5</m:t>
                        </m:r>
                      </m:den>
                    </m:f>
                  </m:e>
                </m:d>
                <m:r>
                  <w:rPr>
                    <w:rFonts w:ascii="Cambria Math" w:hAnsi="Cambria Math"/>
                    <w:sz w:val="28"/>
                    <w:szCs w:val="28"/>
                  </w:rPr>
                  <m:t> </m:t>
                </m:r>
                <m:r>
                  <m:rPr>
                    <m:sty m:val="p"/>
                  </m:rPr>
                  <w:rPr>
                    <w:rFonts w:ascii="Cambria Math" w:hAnsi="Cambria Math"/>
                    <w:sz w:val="28"/>
                    <w:szCs w:val="28"/>
                  </w:rPr>
                  <m:t>,</m:t>
                </m:r>
              </m:e>
            </m:mr>
          </m:m>
        </m:oMath>
      </m:oMathPara>
    </w:p>
    <w:p w14:paraId="67F8AEA5" w14:textId="5CF12A51" w:rsidR="006B3877" w:rsidRPr="00E94E01" w:rsidRDefault="00AC0E44" w:rsidP="00AC0E44">
      <w:pPr>
        <w:pStyle w:val="NormalWeb"/>
        <w:spacing w:before="0" w:beforeAutospacing="0" w:after="0" w:afterAutospacing="0"/>
        <w:ind w:firstLine="567"/>
        <w:jc w:val="both"/>
        <w:rPr>
          <w:rStyle w:val="None"/>
          <w:sz w:val="28"/>
          <w:szCs w:val="28"/>
        </w:rPr>
      </w:pPr>
      <w:r w:rsidRPr="00E94E01">
        <w:rPr>
          <w:sz w:val="28"/>
          <w:szCs w:val="28"/>
        </w:rPr>
        <w:t xml:space="preserve">bu yerda biz parametrik metrikada aylanish deformatsiyasi parametri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r>
          <w:rPr>
            <w:rFonts w:ascii="Cambria Math" w:hAnsi="Cambria Math"/>
            <w:sz w:val="28"/>
            <w:szCs w:val="28"/>
          </w:rPr>
          <m:t>=0.2</m:t>
        </m:r>
      </m:oMath>
      <w:r w:rsidRPr="00E94E01">
        <w:rPr>
          <w:sz w:val="28"/>
          <w:szCs w:val="28"/>
        </w:rPr>
        <w:t xml:space="preserve"> deb belgiladik. Yanada aniqroq bo‘lishi uchun, uchib chiqayotgan protonlarning energiyasini baholadik. Protonlar energiyasi </w:t>
      </w:r>
      <m:oMath>
        <m:sSub>
          <m:sSubPr>
            <m:ctrlPr>
              <w:rPr>
                <w:rFonts w:ascii="Cambria Math" w:hAnsi="Cambria Math"/>
                <w:i/>
                <w:sz w:val="28"/>
                <w:szCs w:val="28"/>
              </w:rPr>
            </m:ctrlPr>
          </m:sSubPr>
          <m:e>
            <m:r>
              <w:rPr>
                <w:rFonts w:ascii="Cambria Math" w:hAnsi="Cambria Math"/>
                <w:sz w:val="28"/>
                <w:szCs w:val="28"/>
              </w:rPr>
              <m:t>E</m:t>
            </m:r>
          </m:e>
          <m:sub>
            <m:sSup>
              <m:sSupPr>
                <m:ctrlPr>
                  <w:rPr>
                    <w:rFonts w:ascii="Cambria Math" w:hAnsi="Cambria Math"/>
                    <w:i/>
                    <w:sz w:val="28"/>
                    <w:szCs w:val="28"/>
                  </w:rPr>
                </m:ctrlPr>
              </m:sSupPr>
              <m:e>
                <m:r>
                  <w:rPr>
                    <w:rFonts w:ascii="Cambria Math" w:hAnsi="Cambria Math"/>
                    <w:sz w:val="28"/>
                    <w:szCs w:val="28"/>
                  </w:rPr>
                  <m:t>p</m:t>
                </m:r>
              </m:e>
              <m:sup>
                <m:r>
                  <w:rPr>
                    <w:rFonts w:ascii="Cambria Math" w:hAnsi="Cambria Math"/>
                    <w:sz w:val="28"/>
                    <w:szCs w:val="28"/>
                  </w:rPr>
                  <m:t>+</m:t>
                </m:r>
              </m:sup>
            </m:sSup>
          </m:sub>
        </m:sSub>
        <m:r>
          <m:rPr>
            <m:sty m:val="p"/>
          </m:rP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ctrlPr>
              <w:rPr>
                <w:rFonts w:ascii="Cambria Math" w:hAnsi="Cambria Math"/>
                <w:sz w:val="28"/>
                <w:szCs w:val="28"/>
              </w:rPr>
            </m:ctrlPr>
          </m:e>
          <m:sup>
            <m:r>
              <w:rPr>
                <w:rFonts w:ascii="Cambria Math" w:hAnsi="Cambria Math"/>
                <w:sz w:val="28"/>
                <w:szCs w:val="28"/>
              </w:rPr>
              <m:t>20</m:t>
            </m:r>
          </m:sup>
        </m:sSup>
      </m:oMath>
      <w:r w:rsidRPr="00E94E01">
        <w:rPr>
          <w:sz w:val="28"/>
          <w:szCs w:val="28"/>
        </w:rPr>
        <w:t xml:space="preserve"> eV qiymatga yetishi mumkin, agar qora o‘ra massasi </w:t>
      </w:r>
      <m:oMath>
        <m:r>
          <w:rPr>
            <w:rFonts w:ascii="Cambria Math" w:hAnsi="Cambria Math"/>
            <w:sz w:val="28"/>
            <w:szCs w:val="28"/>
          </w:rPr>
          <m:t>M</m:t>
        </m:r>
        <m:r>
          <m:rPr>
            <m:sty m:val="p"/>
          </m:rP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ctrlPr>
              <w:rPr>
                <w:rFonts w:ascii="Cambria Math" w:hAnsi="Cambria Math"/>
                <w:sz w:val="28"/>
                <w:szCs w:val="28"/>
              </w:rPr>
            </m:ctrlPr>
          </m:e>
          <m:sup>
            <m:r>
              <w:rPr>
                <w:rFonts w:ascii="Cambria Math" w:hAnsi="Cambria Math"/>
                <w:sz w:val="28"/>
                <w:szCs w:val="28"/>
              </w:rPr>
              <m:t>9</m:t>
            </m:r>
          </m:sup>
        </m:sSup>
        <m:sSub>
          <m:sSubPr>
            <m:ctrlPr>
              <w:rPr>
                <w:rFonts w:ascii="Cambria Math" w:hAnsi="Cambria Math"/>
                <w:i/>
                <w:sz w:val="28"/>
                <w:szCs w:val="28"/>
              </w:rPr>
            </m:ctrlPr>
          </m:sSubPr>
          <m:e>
            <m:r>
              <w:rPr>
                <w:rFonts w:ascii="Cambria Math" w:hAnsi="Cambria Math"/>
                <w:sz w:val="28"/>
                <w:szCs w:val="28"/>
              </w:rPr>
              <m:t>M</m:t>
            </m:r>
          </m:e>
          <m:sub>
            <m:r>
              <m:rPr>
                <m:sty m:val="p"/>
              </m:rPr>
              <w:rPr>
                <w:rFonts w:ascii="Cambria Math" w:hAnsi="Cambria Math"/>
                <w:sz w:val="28"/>
                <w:szCs w:val="28"/>
              </w:rPr>
              <m:t>⊙</m:t>
            </m:r>
          </m:sub>
        </m:sSub>
      </m:oMath>
      <w:r w:rsidRPr="00E94E01">
        <w:rPr>
          <w:sz w:val="28"/>
          <w:szCs w:val="28"/>
        </w:rPr>
        <w:t xml:space="preserve"> va magnit maydoni kuchi </w:t>
      </w:r>
      <m:oMath>
        <m:r>
          <w:rPr>
            <w:rFonts w:ascii="Cambria Math" w:hAnsi="Cambria Math"/>
            <w:sz w:val="28"/>
            <w:szCs w:val="28"/>
          </w:rPr>
          <m:t>B</m:t>
        </m:r>
        <m:r>
          <m:rPr>
            <m:sty m:val="p"/>
          </m:rP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ctrlPr>
              <w:rPr>
                <w:rFonts w:ascii="Cambria Math" w:hAnsi="Cambria Math"/>
                <w:sz w:val="28"/>
                <w:szCs w:val="28"/>
              </w:rPr>
            </m:ctrlPr>
          </m:e>
          <m:sup>
            <m:r>
              <w:rPr>
                <w:rFonts w:ascii="Cambria Math" w:hAnsi="Cambria Math"/>
                <w:sz w:val="28"/>
                <w:szCs w:val="28"/>
              </w:rPr>
              <m:t>4</m:t>
            </m:r>
          </m:sup>
        </m:sSup>
        <m:r>
          <w:rPr>
            <w:rFonts w:ascii="Cambria Math" w:hAnsi="Cambria Math"/>
            <w:sz w:val="28"/>
            <w:szCs w:val="28"/>
          </w:rPr>
          <m:t xml:space="preserve"> </m:t>
        </m:r>
        <m:r>
          <m:rPr>
            <m:nor/>
          </m:rPr>
          <w:rPr>
            <w:rFonts w:ascii="Cambria Math" w:hAnsi="Cambria Math"/>
            <w:sz w:val="28"/>
            <w:szCs w:val="28"/>
          </w:rPr>
          <m:t>G</m:t>
        </m:r>
      </m:oMath>
      <w:r w:rsidRPr="00E94E01">
        <w:rPr>
          <w:sz w:val="28"/>
          <w:szCs w:val="28"/>
        </w:rPr>
        <w:t xml:space="preserve"> bo‘lsa hamda beta-parchalanish aynan qora o‘ra yaqinida, aniqrog‘i, gorizont yaqinida </w:t>
      </w:r>
      <m:oMath>
        <m:sSub>
          <m:sSubPr>
            <m:ctrlPr>
              <w:rPr>
                <w:rFonts w:ascii="Cambria Math" w:hAnsi="Cambria Math"/>
                <w:i/>
                <w:sz w:val="28"/>
                <w:szCs w:val="28"/>
              </w:rPr>
            </m:ctrlPr>
          </m:sSubPr>
          <m:e>
            <m:r>
              <w:rPr>
                <w:rFonts w:ascii="Cambria Math" w:hAnsi="Cambria Math"/>
                <w:sz w:val="28"/>
                <w:szCs w:val="28"/>
              </w:rPr>
              <m:t>r</m:t>
            </m:r>
          </m:e>
          <m:sub>
            <m:r>
              <m:rPr>
                <m:nor/>
              </m:rPr>
              <w:rPr>
                <w:rFonts w:ascii="Cambria Math" w:hAnsi="Cambria Math"/>
                <w:sz w:val="28"/>
                <w:szCs w:val="28"/>
              </w:rPr>
              <m:t>decay</m:t>
            </m:r>
          </m:sub>
        </m:sSub>
        <m:r>
          <m:rPr>
            <m:sty m:val="p"/>
          </m:rP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ctrlPr>
              <w:rPr>
                <w:rFonts w:ascii="Cambria Math" w:hAnsi="Cambria Math"/>
                <w:sz w:val="28"/>
                <w:szCs w:val="28"/>
              </w:rPr>
            </m:ctrlPr>
          </m:e>
          <m:sub>
            <m:r>
              <w:rPr>
                <w:rFonts w:ascii="Cambria Math" w:hAnsi="Cambria Math"/>
                <w:sz w:val="28"/>
                <w:szCs w:val="28"/>
              </w:rPr>
              <m:t>0</m:t>
            </m:r>
          </m:sub>
        </m:sSub>
      </m:oMath>
      <w:r w:rsidRPr="00E94E01">
        <w:rPr>
          <w:sz w:val="28"/>
          <w:szCs w:val="28"/>
        </w:rPr>
        <w:t xml:space="preserve"> sodir bo‘lsa. Bu qiymat ultra-yuqori energiyali kosmik nurlar energiyasiga mos keladi. Gallaktikamiz markazida joylashgan, massasi </w:t>
      </w:r>
      <m:oMath>
        <m:r>
          <w:rPr>
            <w:rFonts w:ascii="Cambria Math" w:hAnsi="Cambria Math"/>
            <w:sz w:val="28"/>
            <w:szCs w:val="28"/>
          </w:rPr>
          <m:t>4</m:t>
        </m:r>
        <m:r>
          <m:rPr>
            <m:sty m:val="p"/>
          </m:rP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ctrlPr>
              <w:rPr>
                <w:rFonts w:ascii="Cambria Math" w:hAnsi="Cambria Math"/>
                <w:sz w:val="28"/>
                <w:szCs w:val="28"/>
              </w:rPr>
            </m:ctrlPr>
          </m:e>
          <m:sup>
            <m:r>
              <w:rPr>
                <w:rFonts w:ascii="Cambria Math" w:hAnsi="Cambria Math"/>
                <w:sz w:val="28"/>
                <w:szCs w:val="28"/>
              </w:rPr>
              <m:t>6</m:t>
            </m:r>
          </m:sup>
        </m:sSup>
        <m:sSub>
          <m:sSubPr>
            <m:ctrlPr>
              <w:rPr>
                <w:rFonts w:ascii="Cambria Math" w:hAnsi="Cambria Math"/>
                <w:i/>
                <w:sz w:val="28"/>
                <w:szCs w:val="28"/>
              </w:rPr>
            </m:ctrlPr>
          </m:sSubPr>
          <m:e>
            <m:r>
              <w:rPr>
                <w:rFonts w:ascii="Cambria Math" w:hAnsi="Cambria Math"/>
                <w:sz w:val="28"/>
                <w:szCs w:val="28"/>
              </w:rPr>
              <m:t>M</m:t>
            </m:r>
          </m:e>
          <m:sub>
            <m:r>
              <m:rPr>
                <m:sty m:val="p"/>
              </m:rPr>
              <w:rPr>
                <w:rFonts w:ascii="Cambria Math" w:hAnsi="Cambria Math"/>
                <w:sz w:val="28"/>
                <w:szCs w:val="28"/>
              </w:rPr>
              <m:t>⊙</m:t>
            </m:r>
          </m:sub>
        </m:sSub>
      </m:oMath>
      <w:r w:rsidRPr="00E94E01">
        <w:rPr>
          <w:sz w:val="28"/>
          <w:szCs w:val="28"/>
        </w:rPr>
        <w:t xml:space="preserve"> va gorizont yaqinidagi magnit maydoni 1 dan 200 G gacha bo’lgan SgrA</w:t>
      </w:r>
      <m:oMath>
        <m:sSup>
          <m:sSupPr>
            <m:ctrlPr>
              <w:rPr>
                <w:rFonts w:ascii="Cambria Math" w:hAnsi="Cambria Math"/>
                <w:sz w:val="28"/>
                <w:szCs w:val="28"/>
              </w:rPr>
            </m:ctrlPr>
          </m:sSupPr>
          <m:e>
            <m:r>
              <w:rPr>
                <w:rFonts w:ascii="Cambria Math" w:hAnsi="Cambria Math"/>
                <w:sz w:val="28"/>
                <w:szCs w:val="28"/>
              </w:rPr>
              <m:t>​</m:t>
            </m:r>
          </m:e>
          <m:sup>
            <m:r>
              <m:rPr>
                <m:sty m:val="p"/>
              </m:rPr>
              <w:rPr>
                <w:rFonts w:ascii="Cambria Math" w:hAnsi="Cambria Math"/>
                <w:sz w:val="28"/>
                <w:szCs w:val="28"/>
              </w:rPr>
              <m:t>⋆</m:t>
            </m:r>
          </m:sup>
        </m:sSup>
      </m:oMath>
      <w:r w:rsidRPr="00E94E01">
        <w:rPr>
          <w:sz w:val="28"/>
          <w:szCs w:val="28"/>
        </w:rPr>
        <w:t xml:space="preserve"> supermassiv qora o‘ra tomonidan tezlashtirilgan protonlarning maksimal energiyasi quyidagicha baholanadi:</w:t>
      </w:r>
    </w:p>
    <w:p w14:paraId="5F38C534" w14:textId="77777777" w:rsidR="00AC0E44" w:rsidRPr="00E94E01" w:rsidRDefault="00000000" w:rsidP="00AC0E44">
      <w:pPr>
        <w:pStyle w:val="BodyText"/>
        <w:jc w:val="both"/>
        <w:rPr>
          <w:sz w:val="28"/>
          <w:szCs w:val="28"/>
        </w:rPr>
      </w:pPr>
      <m:oMathPara>
        <m:oMathParaPr>
          <m:jc m:val="center"/>
        </m:oMathParaPr>
        <m:oMath>
          <m:m>
            <m:mPr>
              <m:plcHide m:val="1"/>
              <m:mcs>
                <m:mc>
                  <m:mcPr>
                    <m:count m:val="1"/>
                    <m:mcJc m:val="right"/>
                  </m:mcPr>
                </m:mc>
              </m:mcs>
              <m:ctrlPr>
                <w:rPr>
                  <w:rFonts w:ascii="Cambria Math" w:hAnsi="Cambria Math"/>
                  <w:sz w:val="28"/>
                  <w:szCs w:val="28"/>
                </w:rPr>
              </m:ctrlPr>
            </m:mPr>
            <m:mr>
              <m:e>
                <m:sSubSup>
                  <m:sSubSupPr>
                    <m:ctrlPr>
                      <w:rPr>
                        <w:rFonts w:ascii="Cambria Math" w:hAnsi="Cambria Math"/>
                        <w:sz w:val="28"/>
                        <w:szCs w:val="28"/>
                      </w:rPr>
                    </m:ctrlPr>
                  </m:sSubSupPr>
                  <m:e>
                    <m:r>
                      <w:rPr>
                        <w:rFonts w:ascii="Cambria Math" w:hAnsi="Cambria Math"/>
                        <w:sz w:val="28"/>
                        <w:szCs w:val="28"/>
                      </w:rPr>
                      <m:t>E</m:t>
                    </m:r>
                  </m:e>
                  <m:sub>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sub>
                  <m:sup>
                    <m:r>
                      <m:rPr>
                        <m:nor/>
                      </m:rPr>
                      <w:rPr>
                        <w:sz w:val="28"/>
                        <w:szCs w:val="28"/>
                      </w:rPr>
                      <m:t xml:space="preserve">Sgr </m:t>
                    </m:r>
                    <m:sSup>
                      <m:sSupPr>
                        <m:ctrlPr>
                          <w:rPr>
                            <w:rFonts w:ascii="Cambria Math" w:hAnsi="Cambria Math"/>
                            <w:sz w:val="28"/>
                            <w:szCs w:val="28"/>
                          </w:rPr>
                        </m:ctrlPr>
                      </m:sSupPr>
                      <m:e>
                        <m:r>
                          <w:rPr>
                            <w:rFonts w:ascii="Cambria Math" w:hAnsi="Cambria Math"/>
                            <w:sz w:val="28"/>
                            <w:szCs w:val="28"/>
                          </w:rPr>
                          <m:t>A</m:t>
                        </m:r>
                      </m:e>
                      <m:sup>
                        <m:r>
                          <m:rPr>
                            <m:sty m:val="p"/>
                          </m:rPr>
                          <w:rPr>
                            <w:rFonts w:ascii="Cambria Math" w:hAnsi="Cambria Math"/>
                            <w:sz w:val="28"/>
                            <w:szCs w:val="28"/>
                          </w:rPr>
                          <m:t>⋆</m:t>
                        </m:r>
                      </m:sup>
                    </m:sSup>
                  </m:sup>
                </m:sSubSup>
                <m:r>
                  <m:rPr>
                    <m:sty m:val="p"/>
                  </m:rPr>
                  <w:rPr>
                    <w:rFonts w:ascii="Cambria Math" w:hAnsi="Cambria Math"/>
                    <w:sz w:val="28"/>
                    <w:szCs w:val="28"/>
                  </w:rPr>
                  <m:t>=</m:t>
                </m:r>
                <m:r>
                  <w:rPr>
                    <w:rFonts w:ascii="Cambria Math" w:hAnsi="Cambria Math"/>
                    <w:sz w:val="28"/>
                    <w:szCs w:val="28"/>
                  </w:rPr>
                  <m:t>6.27</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15</m:t>
                    </m:r>
                  </m:sup>
                </m:sSup>
                <m:r>
                  <m:rPr>
                    <m:nor/>
                  </m:rPr>
                  <w:rPr>
                    <w:sz w:val="28"/>
                    <w:szCs w:val="28"/>
                  </w:rPr>
                  <m:t>eV</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2</m:t>
                            </m:r>
                          </m:sup>
                        </m:sSup>
                        <m:r>
                          <m:rPr>
                            <m:nor/>
                          </m:rPr>
                          <w:rPr>
                            <w:sz w:val="28"/>
                            <w:szCs w:val="28"/>
                          </w:rPr>
                          <m:t>G</m:t>
                        </m:r>
                      </m:den>
                    </m:f>
                  </m:e>
                </m:d>
                <m:r>
                  <m:rPr>
                    <m:sty m:val="p"/>
                  </m:rPr>
                  <w:rPr>
                    <w:rFonts w:ascii="Cambria Math" w:hAnsi="Cambria Math"/>
                    <w:sz w:val="28"/>
                    <w:szCs w:val="28"/>
                  </w:rPr>
                  <m:t>×</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M</m:t>
                        </m:r>
                      </m:num>
                      <m:den>
                        <m:r>
                          <w:rPr>
                            <w:rFonts w:ascii="Cambria Math" w:hAnsi="Cambria Math"/>
                            <w:sz w:val="28"/>
                            <w:szCs w:val="28"/>
                          </w:rPr>
                          <m:t>4</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6</m:t>
                            </m:r>
                          </m:sup>
                        </m:sSup>
                        <m:sSub>
                          <m:sSubPr>
                            <m:ctrlPr>
                              <w:rPr>
                                <w:rFonts w:ascii="Cambria Math" w:hAnsi="Cambria Math"/>
                                <w:sz w:val="28"/>
                                <w:szCs w:val="28"/>
                              </w:rPr>
                            </m:ctrlPr>
                          </m:sSubPr>
                          <m:e>
                            <m:r>
                              <w:rPr>
                                <w:rFonts w:ascii="Cambria Math" w:hAnsi="Cambria Math"/>
                                <w:sz w:val="28"/>
                                <w:szCs w:val="28"/>
                              </w:rPr>
                              <m:t>M</m:t>
                            </m:r>
                          </m:e>
                          <m:sub>
                            <m:r>
                              <m:rPr>
                                <m:sty m:val="p"/>
                              </m:rPr>
                              <w:rPr>
                                <w:rFonts w:ascii="Cambria Math" w:hAnsi="Cambria Math"/>
                                <w:sz w:val="28"/>
                                <w:szCs w:val="28"/>
                              </w:rPr>
                              <m:t>⊙</m:t>
                            </m:r>
                          </m:sub>
                        </m:sSub>
                      </m:den>
                    </m:f>
                  </m:e>
                </m:d>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0.5</m:t>
                        </m:r>
                      </m:den>
                    </m:f>
                  </m:e>
                </m:d>
                <m:r>
                  <w:rPr>
                    <w:rFonts w:ascii="Cambria Math" w:hAnsi="Cambria Math"/>
                    <w:sz w:val="28"/>
                    <w:szCs w:val="28"/>
                  </w:rPr>
                  <m:t> </m:t>
                </m:r>
                <m:r>
                  <m:rPr>
                    <m:sty m:val="p"/>
                  </m:rPr>
                  <w:rPr>
                    <w:rFonts w:ascii="Cambria Math" w:hAnsi="Cambria Math"/>
                    <w:sz w:val="28"/>
                    <w:szCs w:val="28"/>
                  </w:rPr>
                  <m:t>,</m:t>
                </m:r>
              </m:e>
            </m:mr>
          </m:m>
        </m:oMath>
      </m:oMathPara>
    </w:p>
    <w:p w14:paraId="4545A3AB" w14:textId="51B0014C" w:rsidR="00AC0E44" w:rsidRPr="00E94E01" w:rsidRDefault="00AC0E44" w:rsidP="00AC0E44">
      <w:pPr>
        <w:spacing w:line="252" w:lineRule="auto"/>
        <w:jc w:val="both"/>
        <w:rPr>
          <w:sz w:val="28"/>
          <w:szCs w:val="28"/>
        </w:rPr>
      </w:pPr>
      <w:r w:rsidRPr="00E94E01">
        <w:rPr>
          <w:sz w:val="28"/>
          <w:szCs w:val="28"/>
        </w:rPr>
        <w:t xml:space="preserve">Bu qiymat kosmik nurlar energiya spektrining tizzalik nuqtasi (knee) deb ataladigan sohasiga to‘g‘ri keladi. Tizza energiyasi </w:t>
      </w:r>
      <m:oMath>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15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16</m:t>
            </m:r>
          </m:sup>
        </m:sSup>
      </m:oMath>
      <w:r w:rsidRPr="00E94E01">
        <w:rPr>
          <w:sz w:val="28"/>
          <w:szCs w:val="28"/>
        </w:rPr>
        <w:t xml:space="preserve"> eV oralig‘ida bo‘lib, undan keyin kosmik nurlar oqimi keskin kamayadi. Yuqoridagi taxminiy qiymatdan ko‘rinib turibdiki, parametrik Konopolya-Rezolla-Zhidenko qora o‘rasi holati uchun tizza energiyasi Kerr qora o‘rasi holatidan yuqoriroqdir.</w:t>
      </w:r>
    </w:p>
    <w:p w14:paraId="1BA4AA38" w14:textId="3E91EC49" w:rsidR="00AC0E44" w:rsidRPr="00E94E01" w:rsidRDefault="00AC0E44" w:rsidP="00AC0E44">
      <w:pPr>
        <w:spacing w:line="252" w:lineRule="auto"/>
        <w:ind w:firstLine="567"/>
        <w:jc w:val="both"/>
        <w:rPr>
          <w:sz w:val="28"/>
          <w:szCs w:val="28"/>
        </w:rPr>
      </w:pPr>
      <w:r w:rsidRPr="00E94E01">
        <w:rPr>
          <w:sz w:val="28"/>
          <w:szCs w:val="28"/>
        </w:rPr>
        <w:t>8-rasmda, magnit maydon va qora o‘ra massasi ta’sirida uchib chiqayotgan protonlar ultra-yuqori energiyali kosmik nurlar deb qaralishi mumkinligi ko’rsatilgan. Rasmda ko‘rsatilgan vertikal yashil chiziqlar qora o‘ra nomzodlari uchun magnit maydonning kuzatuv ma’lumotlaridagi oraliqlarini aks ettiradi.</w:t>
      </w:r>
    </w:p>
    <w:p w14:paraId="2F9D4FA0" w14:textId="74821CAB" w:rsidR="00AC0E44" w:rsidRPr="00E94E01" w:rsidRDefault="00AC0E44" w:rsidP="00AC0E44">
      <w:pPr>
        <w:pStyle w:val="NormalWeb"/>
        <w:spacing w:before="0" w:beforeAutospacing="0" w:after="0" w:afterAutospacing="0"/>
        <w:ind w:firstLine="567"/>
        <w:jc w:val="both"/>
        <w:rPr>
          <w:rStyle w:val="None"/>
          <w:sz w:val="28"/>
          <w:szCs w:val="28"/>
        </w:rPr>
      </w:pPr>
      <w:r w:rsidRPr="00E94E01">
        <w:rPr>
          <w:sz w:val="28"/>
          <w:szCs w:val="28"/>
        </w:rPr>
        <w:t xml:space="preserve">Shuningdek, uzluksiz qora, ko‘k va to‘q sariq chiziqlar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r>
          <w:rPr>
            <w:rFonts w:ascii="Cambria Math" w:hAnsi="Cambria Math"/>
            <w:sz w:val="28"/>
            <w:szCs w:val="28"/>
          </w:rPr>
          <m:t>=0</m:t>
        </m:r>
      </m:oMath>
      <w:r w:rsidRPr="00E94E01">
        <w:rPr>
          <w:sz w:val="28"/>
          <w:szCs w:val="28"/>
        </w:rPr>
        <w:t xml:space="preserve"> holatdagi zarrachalarning energiyasini ko‘rsatadi, bu esa Kerr qora o‘rasiga mos keladi. </w:t>
      </w:r>
      <w:r w:rsidRPr="00E94E01">
        <w:rPr>
          <w:sz w:val="28"/>
          <w:szCs w:val="28"/>
        </w:rPr>
        <w:lastRenderedPageBreak/>
        <w:t xml:space="preserve">Uzlukli va nuqtali chiziqlar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Pr="00E94E01">
        <w:rPr>
          <w:sz w:val="28"/>
          <w:szCs w:val="28"/>
        </w:rPr>
        <w:t xml:space="preserve"> deformatsiya parametrining parametrik Konopolya-Rezolla-Zhidenko qora o‘rasiga bo‘lgan ta’sirini ifodalaydi. Qiziq tomoni shundaki, Konopolya-Rezolla-Zhidenko parametrik qora o‘ra holatida protonning bir xil energiyagacha tezlashtirilishi uchun,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r>
          <w:rPr>
            <w:rFonts w:ascii="Cambria Math" w:hAnsi="Cambria Math"/>
            <w:sz w:val="28"/>
            <w:szCs w:val="28"/>
          </w:rPr>
          <m:t>&lt;0</m:t>
        </m:r>
      </m:oMath>
      <w:r w:rsidRPr="00E94E01">
        <w:rPr>
          <w:sz w:val="28"/>
          <w:szCs w:val="28"/>
        </w:rPr>
        <w:t xml:space="preserve"> bo‘lganda, qora o‘radan katta massa va kuchliroq magnit maydon talab qiladi. Biroq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r>
          <w:rPr>
            <w:rFonts w:ascii="Cambria Math" w:hAnsi="Cambria Math"/>
            <w:sz w:val="28"/>
            <w:szCs w:val="28"/>
          </w:rPr>
          <m:t>&gt;0</m:t>
        </m:r>
      </m:oMath>
      <w:r w:rsidRPr="00E94E01">
        <w:rPr>
          <w:sz w:val="28"/>
          <w:szCs w:val="28"/>
        </w:rPr>
        <w:t xml:space="preserve"> bo‘lsa, aksincha, kamroq massa va magnit maydon bilan ham yuqori energiyaga erishiladi. Shuningdek, qizil chiziqlar bilan GZK kesilish energiyasi ko‘rsatilgan. Bu cheklov zarrachalarning galaktikalararo fazoda harakatlanayotganda olishi mumkin bo‘lgan maksimal energiyasini ifodalaydi. Bu nazariy jihatdan </w:t>
      </w:r>
      <m:oMath>
        <m:r>
          <m:rPr>
            <m:sty m:val="p"/>
          </m:rPr>
          <w:rPr>
            <w:rFonts w:ascii="Cambria Math" w:hAnsi="Cambria Math"/>
            <w:sz w:val="28"/>
            <w:szCs w:val="28"/>
          </w:rPr>
          <m:t>∼</m:t>
        </m:r>
        <m:r>
          <w:rPr>
            <w:rFonts w:ascii="Cambria Math" w:hAnsi="Cambria Math"/>
            <w:sz w:val="28"/>
            <w:szCs w:val="28"/>
          </w:rPr>
          <m:t>5</m:t>
        </m:r>
        <m:r>
          <m:rPr>
            <m:sty m:val="p"/>
          </m:rP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ctrlPr>
              <w:rPr>
                <w:rFonts w:ascii="Cambria Math" w:hAnsi="Cambria Math"/>
                <w:sz w:val="28"/>
                <w:szCs w:val="28"/>
              </w:rPr>
            </m:ctrlPr>
          </m:e>
          <m:sup>
            <m:r>
              <w:rPr>
                <w:rFonts w:ascii="Cambria Math" w:hAnsi="Cambria Math"/>
                <w:sz w:val="28"/>
                <w:szCs w:val="28"/>
              </w:rPr>
              <m:t>19</m:t>
            </m:r>
          </m:sup>
        </m:sSup>
        <m:r>
          <w:rPr>
            <w:rFonts w:ascii="Cambria Math" w:hAnsi="Cambria Math"/>
            <w:sz w:val="28"/>
            <w:szCs w:val="28"/>
          </w:rPr>
          <m:t>,</m:t>
        </m:r>
        <m:r>
          <m:rPr>
            <m:nor/>
          </m:rPr>
          <w:rPr>
            <w:rFonts w:ascii="Cambria Math" w:hAnsi="Cambria Math"/>
            <w:sz w:val="28"/>
            <w:szCs w:val="28"/>
          </w:rPr>
          <m:t>eV</m:t>
        </m:r>
      </m:oMath>
      <w:r w:rsidRPr="00E94E01">
        <w:rPr>
          <w:sz w:val="28"/>
          <w:szCs w:val="28"/>
        </w:rPr>
        <w:t xml:space="preserve"> atrofida ekanligi ta’kidlandi.</w:t>
      </w:r>
      <w:r w:rsidR="00F466A0" w:rsidRPr="00E94E01">
        <w:rPr>
          <w:sz w:val="28"/>
          <w:szCs w:val="28"/>
        </w:rPr>
        <w:t xml:space="preserve"> Bu limit mavjudligining sababi tezlashtirilgan protonlar va kosmik mikroto‘lqinli fon orasidagi o‘zaro ta’sirlardir.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AC0E44" w:rsidRPr="00E94E01" w14:paraId="14622267" w14:textId="77777777" w:rsidTr="00AC0E44">
        <w:tc>
          <w:tcPr>
            <w:tcW w:w="9348" w:type="dxa"/>
          </w:tcPr>
          <w:p w14:paraId="5DF4D37C" w14:textId="77777777" w:rsidR="00AC0E44" w:rsidRPr="00E94E01" w:rsidRDefault="00AC0E44" w:rsidP="005076D6">
            <w:pPr>
              <w:spacing w:line="252" w:lineRule="auto"/>
              <w:jc w:val="both"/>
              <w:rPr>
                <w:sz w:val="28"/>
                <w:szCs w:val="28"/>
              </w:rPr>
            </w:pPr>
            <w:r w:rsidRPr="00E94E01">
              <w:rPr>
                <w:noProof/>
                <w:sz w:val="28"/>
                <w:szCs w:val="28"/>
              </w:rPr>
              <w:drawing>
                <wp:inline distT="0" distB="0" distL="0" distR="0" wp14:anchorId="321252E6" wp14:editId="040300B9">
                  <wp:extent cx="5796501" cy="2082256"/>
                  <wp:effectExtent l="0" t="0" r="0" b="0"/>
                  <wp:docPr id="497479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13267" name=""/>
                          <pic:cNvPicPr/>
                        </pic:nvPicPr>
                        <pic:blipFill>
                          <a:blip r:embed="rId25"/>
                          <a:stretch>
                            <a:fillRect/>
                          </a:stretch>
                        </pic:blipFill>
                        <pic:spPr>
                          <a:xfrm>
                            <a:off x="0" y="0"/>
                            <a:ext cx="5800124" cy="2083557"/>
                          </a:xfrm>
                          <a:prstGeom prst="rect">
                            <a:avLst/>
                          </a:prstGeom>
                        </pic:spPr>
                      </pic:pic>
                    </a:graphicData>
                  </a:graphic>
                </wp:inline>
              </w:drawing>
            </w:r>
          </w:p>
        </w:tc>
      </w:tr>
      <w:tr w:rsidR="00AC0E44" w:rsidRPr="00E94E01" w14:paraId="744C66D8" w14:textId="77777777" w:rsidTr="00AC0E44">
        <w:tc>
          <w:tcPr>
            <w:tcW w:w="9348" w:type="dxa"/>
          </w:tcPr>
          <w:p w14:paraId="13CE818B" w14:textId="22D97E6E" w:rsidR="00AC0E44" w:rsidRPr="00E94E01" w:rsidRDefault="00AC0E44" w:rsidP="005076D6">
            <w:pPr>
              <w:spacing w:after="240" w:line="252" w:lineRule="auto"/>
              <w:jc w:val="both"/>
              <w:rPr>
                <w:b/>
                <w:bCs/>
              </w:rPr>
            </w:pPr>
            <w:r w:rsidRPr="00E94E01">
              <w:rPr>
                <w:b/>
                <w:bCs/>
              </w:rPr>
              <w:t xml:space="preserve">Rasm 8. Chap qismida ba’zi tanlab olingan qora o‘ra nomzodlari uchun ularning massasi va magnit maydoni bo‘yicha cheklov grafiklari keltirilgan. Ushbu qora o‘ralar turli proton energiyasi holatlarida yuqori energiyali protonlar manbai sifatida xizmat qilishi mumkin. Grafikda aylanish deformatsiyasi parametri </w:t>
            </w:r>
            <m:oMath>
              <m:sSub>
                <m:sSubPr>
                  <m:ctrlPr>
                    <w:rPr>
                      <w:rFonts w:ascii="Cambria Math" w:hAnsi="Cambria Math"/>
                      <w:b/>
                      <w:i/>
                    </w:rPr>
                  </m:ctrlPr>
                </m:sSubPr>
                <m:e>
                  <m:r>
                    <m:rPr>
                      <m:sty m:val="b"/>
                    </m:rPr>
                    <w:rPr>
                      <w:rFonts w:ascii="Cambria Math" w:hAnsi="Cambria Math"/>
                    </w:rPr>
                    <m:t>δ</m:t>
                  </m:r>
                </m:e>
                <m:sub>
                  <m:r>
                    <m:rPr>
                      <m:sty m:val="bi"/>
                    </m:rPr>
                    <w:rPr>
                      <w:rFonts w:ascii="Cambria Math" w:hAnsi="Cambria Math"/>
                    </w:rPr>
                    <m:t>2</m:t>
                  </m:r>
                </m:sub>
              </m:sSub>
            </m:oMath>
            <w:r w:rsidRPr="00E94E01">
              <w:rPr>
                <w:b/>
                <w:bCs/>
              </w:rPr>
              <w:t xml:space="preserve"> ning turli qiymatlari uchun natijalar ko‘rsatilgan: uzluksiz chiziqlar </w:t>
            </w:r>
            <m:oMath>
              <m:sSub>
                <m:sSubPr>
                  <m:ctrlPr>
                    <w:rPr>
                      <w:rFonts w:ascii="Cambria Math" w:hAnsi="Cambria Math"/>
                      <w:b/>
                      <w:i/>
                    </w:rPr>
                  </m:ctrlPr>
                </m:sSubPr>
                <m:e>
                  <m:r>
                    <m:rPr>
                      <m:sty m:val="b"/>
                    </m:rPr>
                    <w:rPr>
                      <w:rFonts w:ascii="Cambria Math" w:hAnsi="Cambria Math"/>
                    </w:rPr>
                    <m:t>δ</m:t>
                  </m:r>
                </m:e>
                <m:sub>
                  <m:r>
                    <m:rPr>
                      <m:sty m:val="bi"/>
                    </m:rPr>
                    <w:rPr>
                      <w:rFonts w:ascii="Cambria Math" w:hAnsi="Cambria Math"/>
                    </w:rPr>
                    <m:t>2</m:t>
                  </m:r>
                </m:sub>
              </m:sSub>
              <m:r>
                <m:rPr>
                  <m:sty m:val="bi"/>
                </m:rPr>
                <w:rPr>
                  <w:rFonts w:ascii="Cambria Math" w:hAnsi="Cambria Math"/>
                </w:rPr>
                <m:t>=0.0</m:t>
              </m:r>
            </m:oMath>
            <w:r w:rsidRPr="00E94E01">
              <w:rPr>
                <w:b/>
                <w:bCs/>
              </w:rPr>
              <w:t xml:space="preserve"> holatiga, nuqtali chiziqlar </w:t>
            </w:r>
            <m:oMath>
              <m:sSub>
                <m:sSubPr>
                  <m:ctrlPr>
                    <w:rPr>
                      <w:rFonts w:ascii="Cambria Math" w:hAnsi="Cambria Math"/>
                      <w:b/>
                      <w:i/>
                    </w:rPr>
                  </m:ctrlPr>
                </m:sSubPr>
                <m:e>
                  <m:r>
                    <m:rPr>
                      <m:sty m:val="b"/>
                    </m:rPr>
                    <w:rPr>
                      <w:rFonts w:ascii="Cambria Math" w:hAnsi="Cambria Math"/>
                    </w:rPr>
                    <m:t>δ</m:t>
                  </m:r>
                </m:e>
                <m:sub>
                  <m:r>
                    <m:rPr>
                      <m:sty m:val="bi"/>
                    </m:rPr>
                    <w:rPr>
                      <w:rFonts w:ascii="Cambria Math" w:hAnsi="Cambria Math"/>
                    </w:rPr>
                    <m:t>2</m:t>
                  </m:r>
                </m:sub>
              </m:sSub>
              <m:r>
                <m:rPr>
                  <m:sty m:val="bi"/>
                </m:rPr>
                <w:rPr>
                  <w:rFonts w:ascii="Cambria Math" w:hAnsi="Cambria Math"/>
                </w:rPr>
                <m:t>=0.2</m:t>
              </m:r>
            </m:oMath>
            <w:r w:rsidRPr="00E94E01">
              <w:rPr>
                <w:b/>
                <w:bCs/>
              </w:rPr>
              <w:t xml:space="preserve"> ga, va uzlukli chiziqlar </w:t>
            </w:r>
            <m:oMath>
              <m:sSub>
                <m:sSubPr>
                  <m:ctrlPr>
                    <w:rPr>
                      <w:rFonts w:ascii="Cambria Math" w:hAnsi="Cambria Math"/>
                      <w:b/>
                      <w:i/>
                    </w:rPr>
                  </m:ctrlPr>
                </m:sSubPr>
                <m:e>
                  <m:r>
                    <m:rPr>
                      <m:sty m:val="b"/>
                    </m:rPr>
                    <w:rPr>
                      <w:rFonts w:ascii="Cambria Math" w:hAnsi="Cambria Math"/>
                    </w:rPr>
                    <m:t>δ</m:t>
                  </m:r>
                </m:e>
                <m:sub>
                  <m:r>
                    <m:rPr>
                      <m:sty m:val="bi"/>
                    </m:rPr>
                    <w:rPr>
                      <w:rFonts w:ascii="Cambria Math" w:hAnsi="Cambria Math"/>
                    </w:rPr>
                    <m:t>2</m:t>
                  </m:r>
                </m:sub>
              </m:sSub>
              <m:r>
                <m:rPr>
                  <m:sty m:val="bi"/>
                </m:rPr>
                <w:rPr>
                  <w:rFonts w:ascii="Cambria Math" w:hAnsi="Cambria Math"/>
                </w:rPr>
                <m:t>=-0.2</m:t>
              </m:r>
            </m:oMath>
            <w:r w:rsidRPr="00E94E01">
              <w:rPr>
                <w:b/>
                <w:bCs/>
              </w:rPr>
              <w:t xml:space="preserve"> ga mos keladi. O‘ng qismida SgrA</w:t>
            </w:r>
            <m:oMath>
              <m:sSup>
                <m:sSupPr>
                  <m:ctrlPr>
                    <w:rPr>
                      <w:rFonts w:ascii="Cambria Math" w:hAnsi="Cambria Math"/>
                      <w:b/>
                      <w:bCs/>
                    </w:rPr>
                  </m:ctrlPr>
                </m:sSupPr>
                <m:e>
                  <m:r>
                    <m:rPr>
                      <m:sty m:val="bi"/>
                    </m:rPr>
                    <w:rPr>
                      <w:rFonts w:ascii="Cambria Math" w:hAnsi="Cambria Math"/>
                    </w:rPr>
                    <m:t>​</m:t>
                  </m:r>
                </m:e>
                <m:sup>
                  <m:r>
                    <m:rPr>
                      <m:sty m:val="b"/>
                    </m:rPr>
                    <w:rPr>
                      <w:rFonts w:ascii="Cambria Math" w:hAnsi="Cambria Math"/>
                    </w:rPr>
                    <m:t>⋆</m:t>
                  </m:r>
                </m:sup>
              </m:sSup>
            </m:oMath>
            <w:r w:rsidRPr="00E94E01">
              <w:t xml:space="preserve"> </w:t>
            </w:r>
            <w:r w:rsidRPr="00E94E01">
              <w:rPr>
                <w:b/>
                <w:bCs/>
              </w:rPr>
              <w:t xml:space="preserve"> tomonidan beta-parchalanishdan so‘ng tezlashtirilgan protonlarning energiyasi </w:t>
            </w:r>
            <m:oMath>
              <m:sSub>
                <m:sSubPr>
                  <m:ctrlPr>
                    <w:rPr>
                      <w:rFonts w:ascii="Cambria Math" w:hAnsi="Cambria Math"/>
                      <w:b/>
                      <w:bCs/>
                      <w:i/>
                    </w:rPr>
                  </m:ctrlPr>
                </m:sSubPr>
                <m:e>
                  <m:r>
                    <m:rPr>
                      <m:sty m:val="b"/>
                    </m:rPr>
                    <w:rPr>
                      <w:rFonts w:ascii="Cambria Math" w:hAnsi="Cambria Math"/>
                    </w:rPr>
                    <m:t>δ</m:t>
                  </m:r>
                </m:e>
                <m:sub>
                  <m:r>
                    <m:rPr>
                      <m:sty m:val="bi"/>
                    </m:rPr>
                    <w:rPr>
                      <w:rFonts w:ascii="Cambria Math" w:hAnsi="Cambria Math"/>
                    </w:rPr>
                    <m:t>2</m:t>
                  </m:r>
                </m:sub>
              </m:sSub>
            </m:oMath>
            <w:r w:rsidRPr="00E94E01">
              <w:rPr>
                <w:b/>
                <w:bCs/>
              </w:rPr>
              <w:t xml:space="preserve"> ning qiymatiga bog‘liq holda tasvirlangan. Grafikda magnit maydon induksiyasi </w:t>
            </w:r>
            <m:oMath>
              <m:r>
                <m:rPr>
                  <m:sty m:val="bi"/>
                </m:rPr>
                <w:rPr>
                  <w:rFonts w:ascii="Cambria Math" w:hAnsi="Cambria Math"/>
                </w:rPr>
                <m:t>B</m:t>
              </m:r>
            </m:oMath>
            <w:r w:rsidRPr="00E94E01">
              <w:rPr>
                <w:b/>
                <w:bCs/>
              </w:rPr>
              <w:t xml:space="preserve"> ning turli ehtimoliy qiymatlari uchun energiya o‘zgarishi ko‘rsatilgan.</w:t>
            </w:r>
          </w:p>
        </w:tc>
      </w:tr>
    </w:tbl>
    <w:p w14:paraId="1DF15769" w14:textId="4A3AE8EE" w:rsidR="00AC0E44" w:rsidRPr="00E94E01" w:rsidRDefault="00AC0E44" w:rsidP="00AC0E44">
      <w:pPr>
        <w:spacing w:line="252" w:lineRule="auto"/>
        <w:ind w:firstLine="567"/>
        <w:jc w:val="both"/>
        <w:rPr>
          <w:sz w:val="28"/>
          <w:szCs w:val="28"/>
        </w:rPr>
      </w:pPr>
      <w:r w:rsidRPr="00E94E01">
        <w:rPr>
          <w:sz w:val="28"/>
          <w:szCs w:val="28"/>
        </w:rPr>
        <w:t xml:space="preserve">Bundan tashqari, </w:t>
      </w:r>
      <w:r w:rsidR="002C7FB8" w:rsidRPr="00E94E01">
        <w:rPr>
          <w:sz w:val="28"/>
          <w:szCs w:val="28"/>
        </w:rPr>
        <w:t>8</w:t>
      </w:r>
      <w:r w:rsidRPr="00E94E01">
        <w:rPr>
          <w:sz w:val="28"/>
          <w:szCs w:val="28"/>
        </w:rPr>
        <w:t xml:space="preserve">-rasmning o‘ng qismida biz tezlashtirilgan protonlar energiyasining deformatsiya parametri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Pr="00E94E01">
        <w:rPr>
          <w:sz w:val="28"/>
          <w:szCs w:val="28"/>
        </w:rPr>
        <w:t xml:space="preserve"> ga bog‘liqligini magnit maydon kuchlanganligi </w:t>
      </w:r>
      <m:oMath>
        <m:r>
          <w:rPr>
            <w:rFonts w:ascii="Cambria Math" w:hAnsi="Cambria Math"/>
            <w:sz w:val="28"/>
            <w:szCs w:val="28"/>
          </w:rPr>
          <m:t>B</m:t>
        </m:r>
      </m:oMath>
      <w:r w:rsidRPr="00E94E01">
        <w:rPr>
          <w:sz w:val="28"/>
          <w:szCs w:val="28"/>
        </w:rPr>
        <w:t xml:space="preserve"> ning turli qiymatlari uchun ko‘rsatdik. O‘ng qismdan ko‘rinib turibdiki, berilgan qora o‘ra parametrlarida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Pr="00E94E01">
        <w:rPr>
          <w:sz w:val="28"/>
          <w:szCs w:val="28"/>
        </w:rPr>
        <w:t xml:space="preserve"> oshgani sari tezlashtirilgan protonlarning energiyasi ham ortib boradi. Grafikdan shuni kuzatish mumkinki, magnit maydonning ortishi natijasida energiya chiziqlari yuqoriga qarab siljiydi. Ushbu natijalardan shuni xulosa qilish mumkinki, parametrik Konopolya-Rezolla-Zhidenko qora o‘rasi ergosohasida protonlarning tezlashtirilgan energiyasi tashqi magnit maydon </w:t>
      </w:r>
      <m:oMath>
        <m:r>
          <w:rPr>
            <w:rFonts w:ascii="Cambria Math" w:hAnsi="Cambria Math"/>
            <w:sz w:val="28"/>
            <w:szCs w:val="28"/>
          </w:rPr>
          <m:t>B</m:t>
        </m:r>
      </m:oMath>
      <w:r w:rsidRPr="00E94E01">
        <w:rPr>
          <w:sz w:val="28"/>
          <w:szCs w:val="28"/>
        </w:rPr>
        <w:t xml:space="preserve"> va aylanish deformatsiyasi parametri </w:t>
      </w:r>
      <m:oMath>
        <m:sSub>
          <m:sSubPr>
            <m:ctrlPr>
              <w:rPr>
                <w:rFonts w:ascii="Cambria Math" w:hAnsi="Cambria Math"/>
                <w:i/>
                <w:sz w:val="28"/>
                <w:szCs w:val="28"/>
              </w:rPr>
            </m:ctrlPr>
          </m:sSubPr>
          <m:e>
            <m:r>
              <m:rPr>
                <m:sty m:val="p"/>
              </m:rPr>
              <w:rPr>
                <w:rFonts w:ascii="Cambria Math" w:hAnsi="Cambria Math"/>
                <w:sz w:val="28"/>
                <w:szCs w:val="28"/>
              </w:rPr>
              <m:t>δ</m:t>
            </m:r>
            <m:ctrlPr>
              <w:rPr>
                <w:rFonts w:ascii="Cambria Math" w:hAnsi="Cambria Math"/>
                <w:sz w:val="28"/>
                <w:szCs w:val="28"/>
              </w:rPr>
            </m:ctrlPr>
          </m:e>
          <m:sub>
            <m:r>
              <w:rPr>
                <w:rFonts w:ascii="Cambria Math" w:hAnsi="Cambria Math"/>
                <w:sz w:val="28"/>
                <w:szCs w:val="28"/>
              </w:rPr>
              <m:t>2</m:t>
            </m:r>
          </m:sub>
        </m:sSub>
      </m:oMath>
      <w:r w:rsidRPr="00E94E01">
        <w:rPr>
          <w:sz w:val="28"/>
          <w:szCs w:val="28"/>
        </w:rPr>
        <w:t xml:space="preserve"> ga kuchli bog‘liq.</w:t>
      </w:r>
    </w:p>
    <w:p w14:paraId="631CC189" w14:textId="77777777" w:rsidR="00AC0E44" w:rsidRPr="00E94E01" w:rsidRDefault="00AC0E44" w:rsidP="009F6F45">
      <w:pPr>
        <w:pStyle w:val="NormalWeb"/>
        <w:spacing w:before="0" w:beforeAutospacing="0" w:after="0" w:afterAutospacing="0"/>
        <w:ind w:firstLine="567"/>
        <w:jc w:val="both"/>
        <w:rPr>
          <w:rStyle w:val="None"/>
          <w:sz w:val="28"/>
          <w:szCs w:val="28"/>
        </w:rPr>
      </w:pPr>
    </w:p>
    <w:p w14:paraId="7E2E20E1" w14:textId="51FAC24E" w:rsidR="002C7FB8" w:rsidRPr="00E94E01" w:rsidRDefault="002C7FB8">
      <w:pPr>
        <w:suppressAutoHyphens w:val="0"/>
        <w:rPr>
          <w:rStyle w:val="None"/>
          <w:b/>
          <w:bCs/>
          <w:color w:val="auto"/>
          <w:sz w:val="26"/>
          <w:szCs w:val="26"/>
        </w:rPr>
      </w:pPr>
      <w:r w:rsidRPr="00E94E01">
        <w:rPr>
          <w:rStyle w:val="None"/>
          <w:b/>
          <w:bCs/>
          <w:color w:val="auto"/>
          <w:sz w:val="26"/>
          <w:szCs w:val="26"/>
        </w:rPr>
        <w:br w:type="page"/>
      </w:r>
    </w:p>
    <w:p w14:paraId="30E20936" w14:textId="77777777" w:rsidR="00F36A3C" w:rsidRPr="00E94E01" w:rsidRDefault="006F19F6" w:rsidP="00B35EBA">
      <w:pPr>
        <w:ind w:firstLine="709"/>
        <w:jc w:val="center"/>
        <w:rPr>
          <w:rStyle w:val="None"/>
          <w:b/>
          <w:bCs/>
          <w:color w:val="auto"/>
          <w:sz w:val="28"/>
          <w:szCs w:val="28"/>
        </w:rPr>
      </w:pPr>
      <w:r w:rsidRPr="00E94E01">
        <w:rPr>
          <w:rStyle w:val="None"/>
          <w:b/>
          <w:bCs/>
          <w:color w:val="auto"/>
          <w:sz w:val="28"/>
          <w:szCs w:val="28"/>
        </w:rPr>
        <w:lastRenderedPageBreak/>
        <w:t>XULOSA</w:t>
      </w:r>
    </w:p>
    <w:p w14:paraId="6A8825F8" w14:textId="77777777" w:rsidR="00F36A3C" w:rsidRPr="00E94E01" w:rsidRDefault="00F36A3C">
      <w:pPr>
        <w:ind w:firstLine="709"/>
        <w:jc w:val="center"/>
        <w:rPr>
          <w:rStyle w:val="None"/>
          <w:b/>
          <w:bCs/>
          <w:color w:val="auto"/>
          <w:sz w:val="28"/>
          <w:szCs w:val="28"/>
        </w:rPr>
      </w:pPr>
    </w:p>
    <w:p w14:paraId="13942CB0" w14:textId="571F1016" w:rsidR="002C7FB8" w:rsidRPr="00E94E01" w:rsidRDefault="006F19F6" w:rsidP="002C7FB8">
      <w:pPr>
        <w:pStyle w:val="Default"/>
        <w:spacing w:before="0" w:line="240" w:lineRule="auto"/>
        <w:ind w:firstLine="709"/>
        <w:jc w:val="both"/>
        <w:rPr>
          <w:rFonts w:ascii="Times New Roman" w:hAnsi="Times New Roman"/>
          <w:color w:val="auto"/>
          <w:sz w:val="28"/>
          <w:szCs w:val="28"/>
          <w:lang w:val="uz-Latn-UZ"/>
        </w:rPr>
      </w:pPr>
      <w:r w:rsidRPr="00E94E01">
        <w:rPr>
          <w:rStyle w:val="None"/>
          <w:rFonts w:ascii="Times New Roman" w:hAnsi="Times New Roman"/>
          <w:color w:val="auto"/>
          <w:sz w:val="28"/>
          <w:szCs w:val="28"/>
          <w:lang w:val="uz-Latn-UZ"/>
        </w:rPr>
        <w:t>“</w:t>
      </w:r>
      <w:bookmarkStart w:id="10" w:name="_Hlk212138304"/>
      <w:r w:rsidR="00051F05" w:rsidRPr="00051F05">
        <w:rPr>
          <w:rFonts w:ascii="Times New Roman" w:hAnsi="Times New Roman" w:cs="Times New Roman"/>
          <w:color w:val="auto"/>
          <w:sz w:val="28"/>
          <w:szCs w:val="28"/>
          <w:lang w:val="uz-Latn-UZ"/>
          <w14:textOutline w14:w="0" w14:cap="rnd" w14:cmpd="sng" w14:algn="ctr">
            <w14:noFill/>
            <w14:prstDash w14:val="solid"/>
            <w14:bevel/>
          </w14:textOutline>
        </w:rPr>
        <w:t>Kengaytirilgan gravitatsiya nazariyalarida qora o‘ralar atrofidagi astrofizik jarayonlar</w:t>
      </w:r>
      <w:bookmarkEnd w:id="10"/>
      <w:r w:rsidRPr="00E94E01">
        <w:rPr>
          <w:rStyle w:val="None"/>
          <w:rFonts w:ascii="Times New Roman" w:hAnsi="Times New Roman"/>
          <w:color w:val="auto"/>
          <w:sz w:val="28"/>
          <w:szCs w:val="28"/>
          <w:lang w:val="uz-Latn-UZ"/>
        </w:rPr>
        <w:t xml:space="preserve">” mavzusidagi dissertatsiya ishining natijalari asosida quyidagi xulosalar </w:t>
      </w:r>
      <w:r w:rsidR="002C77D1">
        <w:rPr>
          <w:rStyle w:val="None"/>
          <w:rFonts w:ascii="Times New Roman" w:hAnsi="Times New Roman"/>
          <w:color w:val="auto"/>
          <w:sz w:val="28"/>
          <w:szCs w:val="28"/>
          <w:lang w:val="uz-Latn-UZ"/>
        </w:rPr>
        <w:t>keltirildi</w:t>
      </w:r>
      <w:r w:rsidRPr="00E94E01">
        <w:rPr>
          <w:rStyle w:val="None"/>
          <w:rFonts w:ascii="Times New Roman" w:hAnsi="Times New Roman"/>
          <w:color w:val="auto"/>
          <w:sz w:val="28"/>
          <w:szCs w:val="28"/>
          <w:lang w:val="uz-Latn-UZ"/>
        </w:rPr>
        <w:t>:</w:t>
      </w:r>
    </w:p>
    <w:p w14:paraId="3B5BFDD2" w14:textId="77777777" w:rsidR="00B41A64" w:rsidRPr="00B41A64" w:rsidRDefault="00B41A64" w:rsidP="002C7FB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color w:val="auto"/>
          <w:sz w:val="28"/>
          <w:szCs w:val="28"/>
        </w:rPr>
      </w:pPr>
      <w:r w:rsidRPr="00E94E01">
        <w:rPr>
          <w:sz w:val="28"/>
          <w:szCs w:val="28"/>
        </w:rPr>
        <w:t xml:space="preserve">Birinchi marta, kvant tuzatilgan qora o‘raning kvant tuzatish parametri </w:t>
      </w:r>
      <m:oMath>
        <m:r>
          <w:rPr>
            <w:rFonts w:ascii="Cambria Math" w:hAnsi="Cambria Math"/>
            <w:sz w:val="28"/>
            <w:szCs w:val="28"/>
          </w:rPr>
          <m:t>ξ</m:t>
        </m:r>
      </m:oMath>
      <w:r w:rsidRPr="00E94E01">
        <w:rPr>
          <w:sz w:val="28"/>
          <w:szCs w:val="28"/>
        </w:rPr>
        <w:t xml:space="preserve"> uchun quyidagi cheklovlar: </w:t>
      </w:r>
      <w:r>
        <w:rPr>
          <w:sz w:val="28"/>
          <w:szCs w:val="28"/>
        </w:rPr>
        <w:t>q</w:t>
      </w:r>
      <w:r w:rsidRPr="00E94E01">
        <w:rPr>
          <w:sz w:val="28"/>
          <w:szCs w:val="28"/>
        </w:rPr>
        <w:t xml:space="preserve">uyosh tizimi sinovlaridan </w:t>
      </w:r>
      <m:oMath>
        <m:r>
          <w:rPr>
            <w:rFonts w:ascii="Cambria Math" w:hAnsi="Cambria Math"/>
            <w:sz w:val="28"/>
            <w:szCs w:val="28"/>
          </w:rPr>
          <m:t>ξ≤0.01869</m:t>
        </m:r>
      </m:oMath>
      <w:r w:rsidRPr="00E94E01">
        <w:rPr>
          <w:sz w:val="28"/>
          <w:szCs w:val="28"/>
        </w:rPr>
        <w:t xml:space="preserve">, Sgr A* atrofidagi S2 yulduzi orbitasi ma’lumotlaridan </w:t>
      </w:r>
      <m:oMath>
        <m:r>
          <w:rPr>
            <w:rFonts w:ascii="Cambria Math" w:hAnsi="Cambria Math"/>
            <w:sz w:val="28"/>
            <w:szCs w:val="28"/>
          </w:rPr>
          <m:t>ξ≤0.73528</m:t>
        </m:r>
      </m:oMath>
      <w:r w:rsidRPr="00E94E01">
        <w:rPr>
          <w:sz w:val="28"/>
          <w:szCs w:val="28"/>
        </w:rPr>
        <w:t xml:space="preserve"> va rentgen ikkilik tizimlar</w:t>
      </w:r>
      <w:r>
        <w:rPr>
          <w:sz w:val="28"/>
          <w:szCs w:val="28"/>
        </w:rPr>
        <w:t>i</w:t>
      </w:r>
      <w:r w:rsidRPr="00E94E01">
        <w:rPr>
          <w:sz w:val="28"/>
          <w:szCs w:val="28"/>
        </w:rPr>
        <w:t xml:space="preserve">dagi kvazidavriy tebranishlar kuzatuvlaridan </w:t>
      </w:r>
      <m:oMath>
        <m:r>
          <w:rPr>
            <w:rFonts w:ascii="Cambria Math" w:hAnsi="Cambria Math"/>
            <w:sz w:val="28"/>
            <w:szCs w:val="28"/>
          </w:rPr>
          <m:t>ξ≤2.086</m:t>
        </m:r>
      </m:oMath>
      <w:r>
        <w:rPr>
          <w:sz w:val="28"/>
          <w:szCs w:val="28"/>
        </w:rPr>
        <w:t xml:space="preserve"> ekanligi </w:t>
      </w:r>
      <w:r w:rsidRPr="00E94E01">
        <w:rPr>
          <w:sz w:val="28"/>
          <w:szCs w:val="28"/>
        </w:rPr>
        <w:t>aniqlandi.</w:t>
      </w:r>
    </w:p>
    <w:p w14:paraId="5B8BD758" w14:textId="1B3E2D49" w:rsidR="002C7FB8" w:rsidRPr="00B41A64" w:rsidRDefault="002C7FB8" w:rsidP="002C7FB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color w:val="auto"/>
          <w:sz w:val="28"/>
          <w:szCs w:val="28"/>
        </w:rPr>
      </w:pPr>
      <w:r w:rsidRPr="00B41A64">
        <w:rPr>
          <w:color w:val="auto"/>
          <w:sz w:val="28"/>
          <w:szCs w:val="28"/>
        </w:rPr>
        <w:t>Birinchi marta, magnit Penrose jarayonining samaradorligi halqa kvant qora o‘ra</w:t>
      </w:r>
      <w:r w:rsidR="00493E41" w:rsidRPr="00B41A64">
        <w:rPr>
          <w:color w:val="auto"/>
          <w:sz w:val="28"/>
          <w:szCs w:val="28"/>
        </w:rPr>
        <w:t>si</w:t>
      </w:r>
      <w:r w:rsidRPr="00B41A64">
        <w:rPr>
          <w:color w:val="auto"/>
          <w:sz w:val="28"/>
          <w:szCs w:val="28"/>
        </w:rPr>
        <w:t xml:space="preserve"> uchun 19.3 % ga teng eka</w:t>
      </w:r>
      <w:r w:rsidR="005C0CF3" w:rsidRPr="00B41A64">
        <w:rPr>
          <w:color w:val="auto"/>
          <w:sz w:val="28"/>
          <w:szCs w:val="28"/>
        </w:rPr>
        <w:t>nligi</w:t>
      </w:r>
      <w:r w:rsidRPr="00B41A64">
        <w:rPr>
          <w:color w:val="auto"/>
          <w:sz w:val="28"/>
          <w:szCs w:val="28"/>
        </w:rPr>
        <w:t xml:space="preserve"> ko‘rsatildi (Kerr holatida bu 20.7 %). Shuningdek, magnit Penrose jarayoni</w:t>
      </w:r>
      <w:r w:rsidR="005C0CF3" w:rsidRPr="00B41A64">
        <w:rPr>
          <w:color w:val="auto"/>
          <w:sz w:val="28"/>
          <w:szCs w:val="28"/>
        </w:rPr>
        <w:t>ning</w:t>
      </w:r>
      <w:r w:rsidRPr="00B41A64">
        <w:rPr>
          <w:color w:val="auto"/>
          <w:sz w:val="28"/>
          <w:szCs w:val="28"/>
        </w:rPr>
        <w:t xml:space="preserve"> samaradorligi Kerr qora o‘rasidagi kabi 100 % dan oshishi </w:t>
      </w:r>
      <w:r w:rsidR="005C0CF3" w:rsidRPr="00B41A64">
        <w:rPr>
          <w:color w:val="auto"/>
          <w:sz w:val="28"/>
          <w:szCs w:val="28"/>
        </w:rPr>
        <w:t xml:space="preserve">va kvant tuzatma parametrining </w:t>
      </w:r>
      <m:oMath>
        <m:r>
          <w:rPr>
            <w:rFonts w:ascii="Cambria Math" w:hAnsi="Cambria Math"/>
            <w:color w:val="auto"/>
            <w:sz w:val="28"/>
            <w:szCs w:val="28"/>
          </w:rPr>
          <m:t>ϵ=0.2</m:t>
        </m:r>
      </m:oMath>
      <w:r w:rsidR="005C0CF3" w:rsidRPr="00B41A64">
        <w:rPr>
          <w:color w:val="auto"/>
          <w:sz w:val="28"/>
          <w:szCs w:val="28"/>
        </w:rPr>
        <w:t xml:space="preserve"> qiymati uchun 140 % dan ham oshishi </w:t>
      </w:r>
      <w:r w:rsidRPr="00B41A64">
        <w:rPr>
          <w:color w:val="auto"/>
          <w:sz w:val="28"/>
          <w:szCs w:val="28"/>
        </w:rPr>
        <w:t xml:space="preserve">mumkinligi aniqlandi. </w:t>
      </w:r>
    </w:p>
    <w:p w14:paraId="6C708645" w14:textId="77777777" w:rsidR="00C14469" w:rsidRPr="00C14469" w:rsidRDefault="00C14469" w:rsidP="00C14469">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w:r w:rsidRPr="00E94E01">
        <w:rPr>
          <w:rStyle w:val="None"/>
          <w:color w:val="auto"/>
          <w:spacing w:val="4"/>
          <w:sz w:val="28"/>
          <w:szCs w:val="28"/>
        </w:rPr>
        <w:t>Birinchi marta, halqa kvant qora o‘ra</w:t>
      </w:r>
      <w:r>
        <w:rPr>
          <w:rStyle w:val="None"/>
          <w:color w:val="auto"/>
          <w:spacing w:val="4"/>
          <w:sz w:val="28"/>
          <w:szCs w:val="28"/>
        </w:rPr>
        <w:t>si</w:t>
      </w:r>
      <w:r w:rsidRPr="00E94E01">
        <w:rPr>
          <w:rStyle w:val="None"/>
          <w:color w:val="auto"/>
          <w:spacing w:val="4"/>
          <w:sz w:val="28"/>
          <w:szCs w:val="28"/>
        </w:rPr>
        <w:t xml:space="preserve">ning kvant tuzatma parametri </w:t>
      </w:r>
      <m:oMath>
        <m:r>
          <w:rPr>
            <w:rFonts w:ascii="Cambria Math" w:hAnsi="Cambria Math"/>
            <w:sz w:val="28"/>
            <w:szCs w:val="28"/>
          </w:rPr>
          <m:t>ϵ=0.2</m:t>
        </m:r>
      </m:oMath>
      <w:r w:rsidRPr="00E94E01">
        <w:rPr>
          <w:iCs/>
          <w:sz w:val="28"/>
          <w:szCs w:val="28"/>
        </w:rPr>
        <w:t xml:space="preserve"> bo‘lganda, M87 qora o‘rasidan uchib chiqqan protonlar energiyasi</w:t>
      </w:r>
      <w:r>
        <w:rPr>
          <w:iCs/>
          <w:sz w:val="28"/>
          <w:szCs w:val="28"/>
        </w:rPr>
        <w:t xml:space="preserve"> </w:t>
      </w:r>
      <w:r w:rsidRPr="00E94E01">
        <w:rPr>
          <w:iCs/>
          <w:sz w:val="28"/>
          <w:szCs w:val="28"/>
        </w:rPr>
        <w:t>kosmik nurla</w:t>
      </w:r>
      <w:r>
        <w:rPr>
          <w:iCs/>
          <w:sz w:val="28"/>
          <w:szCs w:val="28"/>
        </w:rPr>
        <w:t>r</w:t>
      </w:r>
      <w:r w:rsidRPr="00E94E01">
        <w:rPr>
          <w:iCs/>
          <w:sz w:val="28"/>
          <w:szCs w:val="28"/>
        </w:rPr>
        <w:t xml:space="preserve"> spektrining</w:t>
      </w:r>
      <w:r>
        <w:rPr>
          <w:iCs/>
          <w:sz w:val="28"/>
          <w:szCs w:val="28"/>
        </w:rPr>
        <w:t xml:space="preserve"> </w:t>
      </w:r>
      <w:r w:rsidRPr="00E94E01">
        <w:rPr>
          <w:iCs/>
          <w:sz w:val="28"/>
          <w:szCs w:val="28"/>
        </w:rPr>
        <w:t xml:space="preserve">“to‘piq” (“ankle” </w:t>
      </w:r>
      <m:oMath>
        <m:r>
          <w:rPr>
            <w:rFonts w:ascii="Cambria Math" w:hAnsi="Cambria Math"/>
            <w:sz w:val="28"/>
            <w:szCs w:val="28"/>
          </w:rPr>
          <m:t>↔</m:t>
        </m:r>
      </m:oMath>
      <w:r w:rsidRPr="00E94E01">
        <w:rPr>
          <w:iCs/>
          <w:sz w:val="28"/>
          <w:szCs w:val="28"/>
        </w:rPr>
        <w:t xml:space="preserve"> 10¹⁸–10¹⁹ eV) sohasiga</w:t>
      </w:r>
      <w:r>
        <w:rPr>
          <w:iCs/>
          <w:sz w:val="28"/>
          <w:szCs w:val="28"/>
        </w:rPr>
        <w:t xml:space="preserve"> </w:t>
      </w:r>
      <w:r w:rsidRPr="00E94E01">
        <w:rPr>
          <w:iCs/>
          <w:sz w:val="28"/>
          <w:szCs w:val="28"/>
        </w:rPr>
        <w:t>mos</w:t>
      </w:r>
      <w:r>
        <w:rPr>
          <w:iCs/>
          <w:sz w:val="28"/>
          <w:szCs w:val="28"/>
        </w:rPr>
        <w:t xml:space="preserve"> keladigan</w:t>
      </w:r>
      <w:r w:rsidRPr="00E94E01">
        <w:rPr>
          <w:iCs/>
          <w:sz w:val="28"/>
          <w:szCs w:val="28"/>
        </w:rPr>
        <w:t xml:space="preserve"> </w:t>
      </w:r>
      <m:oMath>
        <m:sSubSup>
          <m:sSubSupPr>
            <m:ctrlPr>
              <w:rPr>
                <w:rFonts w:ascii="Cambria Math" w:hAnsi="Cambria Math"/>
                <w:i/>
                <w:iCs/>
                <w:sz w:val="28"/>
                <w:szCs w:val="28"/>
              </w:rPr>
            </m:ctrlPr>
          </m:sSubSupPr>
          <m:e>
            <m:r>
              <w:rPr>
                <w:rFonts w:ascii="Cambria Math" w:hAnsi="Cambria Math"/>
                <w:sz w:val="28"/>
                <w:szCs w:val="28"/>
              </w:rPr>
              <m:t>E</m:t>
            </m:r>
          </m:e>
          <m:sub>
            <m:r>
              <w:rPr>
                <w:rFonts w:ascii="Cambria Math" w:hAnsi="Cambria Math"/>
                <w:sz w:val="28"/>
                <w:szCs w:val="28"/>
              </w:rPr>
              <m:t>p</m:t>
            </m:r>
          </m:sub>
          <m:sup>
            <m:r>
              <w:rPr>
                <w:rFonts w:ascii="Cambria Math" w:hAnsi="Cambria Math"/>
                <w:sz w:val="28"/>
                <w:szCs w:val="28"/>
              </w:rPr>
              <m:t>M87</m:t>
            </m:r>
          </m:sup>
        </m:sSubSup>
        <m:r>
          <w:rPr>
            <w:rFonts w:ascii="Cambria Math" w:hAnsi="Cambria Math"/>
            <w:sz w:val="28"/>
            <w:szCs w:val="28"/>
          </w:rPr>
          <m:t>=1.89×</m:t>
        </m:r>
        <m:sSup>
          <m:sSupPr>
            <m:ctrlPr>
              <w:rPr>
                <w:rFonts w:ascii="Cambria Math" w:hAnsi="Cambria Math"/>
                <w:i/>
                <w:iCs/>
                <w:sz w:val="28"/>
                <w:szCs w:val="28"/>
              </w:rPr>
            </m:ctrlPr>
          </m:sSupPr>
          <m:e>
            <m:r>
              <w:rPr>
                <w:rFonts w:ascii="Cambria Math" w:hAnsi="Cambria Math"/>
                <w:sz w:val="28"/>
                <w:szCs w:val="28"/>
              </w:rPr>
              <m:t>10</m:t>
            </m:r>
          </m:e>
          <m:sup>
            <m:r>
              <w:rPr>
                <w:rFonts w:ascii="Cambria Math" w:hAnsi="Cambria Math"/>
                <w:sz w:val="28"/>
                <w:szCs w:val="28"/>
              </w:rPr>
              <m:t>18</m:t>
            </m:r>
          </m:sup>
        </m:sSup>
      </m:oMath>
      <w:r w:rsidRPr="00E94E01">
        <w:rPr>
          <w:iCs/>
          <w:sz w:val="28"/>
          <w:szCs w:val="28"/>
        </w:rPr>
        <w:t xml:space="preserve"> eVga </w:t>
      </w:r>
      <w:r>
        <w:rPr>
          <w:iCs/>
          <w:sz w:val="28"/>
          <w:szCs w:val="28"/>
        </w:rPr>
        <w:t>energiyaga</w:t>
      </w:r>
      <w:r w:rsidRPr="00E94E01">
        <w:rPr>
          <w:iCs/>
          <w:sz w:val="28"/>
          <w:szCs w:val="28"/>
        </w:rPr>
        <w:t xml:space="preserve"> yetishi mumkinligi ko‘rsatildi.</w:t>
      </w:r>
    </w:p>
    <w:p w14:paraId="5AE22F53" w14:textId="31970B1D" w:rsidR="002C7FB8" w:rsidRPr="00E94E01" w:rsidRDefault="002C7FB8" w:rsidP="002C7FB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w:r w:rsidRPr="00E94E01">
        <w:rPr>
          <w:sz w:val="28"/>
          <w:szCs w:val="28"/>
        </w:rPr>
        <w:t xml:space="preserve">Birinchi marta, </w:t>
      </w:r>
      <w:r w:rsidR="00411967" w:rsidRPr="00E94E01">
        <w:rPr>
          <w:sz w:val="28"/>
          <w:szCs w:val="28"/>
        </w:rPr>
        <w:t>Konoplya–Rezzolla–Zhidenko</w:t>
      </w:r>
      <w:r w:rsidRPr="00E94E01">
        <w:rPr>
          <w:sz w:val="28"/>
          <w:szCs w:val="28"/>
        </w:rPr>
        <w:t xml:space="preserve"> qora o‘rasi uchun magnit Penrose jarayonining samaradorligi Kerr </w:t>
      </w:r>
      <w:r w:rsidR="00514D0F">
        <w:rPr>
          <w:sz w:val="28"/>
          <w:szCs w:val="28"/>
        </w:rPr>
        <w:t xml:space="preserve">qora o’rasi </w:t>
      </w:r>
      <w:r w:rsidRPr="00E94E01">
        <w:rPr>
          <w:sz w:val="28"/>
          <w:szCs w:val="28"/>
        </w:rPr>
        <w:t xml:space="preserve">holatiga nisbatan yuqori bo‘lib, </w:t>
      </w:r>
      <m:oMath>
        <m:r>
          <w:rPr>
            <w:rFonts w:ascii="Cambria Math" w:hAnsi="Cambria Math"/>
            <w:sz w:val="28"/>
            <w:szCs w:val="28"/>
          </w:rPr>
          <m:t>η≈23.3</m:t>
        </m:r>
        <m:r>
          <m:rPr>
            <m:sty m:val="p"/>
          </m:rPr>
          <w:rPr>
            <w:rFonts w:ascii="Cambria Math" w:hAnsi="Cambria Math"/>
            <w:sz w:val="28"/>
            <w:szCs w:val="28"/>
          </w:rPr>
          <m:t>%</m:t>
        </m:r>
      </m:oMath>
      <w:r w:rsidRPr="00E94E01">
        <w:rPr>
          <w:sz w:val="28"/>
          <w:szCs w:val="28"/>
        </w:rPr>
        <w:t xml:space="preserve"> atrofida ekanligi aniqlandi.</w:t>
      </w:r>
    </w:p>
    <w:p w14:paraId="323E611D" w14:textId="593A0CDD" w:rsidR="002C7FB8" w:rsidRPr="00C14469" w:rsidRDefault="00C14469" w:rsidP="002C7FB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w:r w:rsidRPr="00E94E01">
        <w:rPr>
          <w:rStyle w:val="None"/>
          <w:color w:val="auto"/>
          <w:spacing w:val="4"/>
          <w:sz w:val="28"/>
          <w:szCs w:val="28"/>
        </w:rPr>
        <w:t xml:space="preserve">Birinchi marta, Konoplya–Rezzolla–Zhidenko qora o‘rasi uchun deformatsiya parametri </w:t>
      </w:r>
      <m:oMath>
        <m:sSub>
          <m:sSubPr>
            <m:ctrlPr>
              <w:rPr>
                <w:rStyle w:val="None"/>
                <w:rFonts w:ascii="Cambria Math" w:hAnsi="Cambria Math"/>
                <w:i/>
                <w:color w:val="auto"/>
                <w:spacing w:val="4"/>
                <w:sz w:val="28"/>
                <w:szCs w:val="28"/>
              </w:rPr>
            </m:ctrlPr>
          </m:sSubPr>
          <m:e>
            <m:r>
              <m:rPr>
                <m:sty m:val="p"/>
              </m:rPr>
              <w:rPr>
                <w:rStyle w:val="None"/>
                <w:rFonts w:ascii="Cambria Math" w:hAnsi="Cambria Math"/>
                <w:color w:val="auto"/>
                <w:spacing w:val="4"/>
                <w:sz w:val="28"/>
                <w:szCs w:val="28"/>
              </w:rPr>
              <m:t>δ</m:t>
            </m:r>
            <m:ctrlPr>
              <w:rPr>
                <w:rStyle w:val="None"/>
                <w:rFonts w:ascii="Cambria Math" w:hAnsi="Cambria Math"/>
                <w:color w:val="auto"/>
                <w:spacing w:val="4"/>
                <w:sz w:val="28"/>
                <w:szCs w:val="28"/>
              </w:rPr>
            </m:ctrlPr>
          </m:e>
          <m:sub>
            <m:r>
              <w:rPr>
                <w:rStyle w:val="None"/>
                <w:rFonts w:ascii="Cambria Math" w:hAnsi="Cambria Math"/>
                <w:color w:val="auto"/>
                <w:spacing w:val="4"/>
                <w:sz w:val="28"/>
                <w:szCs w:val="28"/>
              </w:rPr>
              <m:t>2</m:t>
            </m:r>
          </m:sub>
        </m:sSub>
        <m:r>
          <w:rPr>
            <w:rStyle w:val="None"/>
            <w:rFonts w:ascii="Cambria Math" w:hAnsi="Cambria Math"/>
            <w:color w:val="auto"/>
            <w:spacing w:val="4"/>
            <w:sz w:val="28"/>
            <w:szCs w:val="28"/>
          </w:rPr>
          <m:t>=0.2</m:t>
        </m:r>
      </m:oMath>
      <w:r w:rsidRPr="00E94E01">
        <w:rPr>
          <w:rStyle w:val="None"/>
          <w:color w:val="auto"/>
          <w:spacing w:val="4"/>
          <w:sz w:val="28"/>
          <w:szCs w:val="28"/>
        </w:rPr>
        <w:t xml:space="preserve"> bo‘lganda, SgrA* qora o‘rasidan uchib chiqqan protonlar energiyasi </w:t>
      </w:r>
      <w:r w:rsidRPr="00E94E01">
        <w:rPr>
          <w:iCs/>
          <w:sz w:val="28"/>
          <w:szCs w:val="28"/>
        </w:rPr>
        <w:t>kosmik nurla</w:t>
      </w:r>
      <w:r>
        <w:rPr>
          <w:iCs/>
          <w:sz w:val="28"/>
          <w:szCs w:val="28"/>
        </w:rPr>
        <w:t>r</w:t>
      </w:r>
      <w:r w:rsidRPr="00E94E01">
        <w:rPr>
          <w:iCs/>
          <w:sz w:val="28"/>
          <w:szCs w:val="28"/>
        </w:rPr>
        <w:t xml:space="preserve"> spektrining “tizza” (“knee” </w:t>
      </w:r>
      <m:oMath>
        <m:r>
          <w:rPr>
            <w:rFonts w:ascii="Cambria Math" w:hAnsi="Cambria Math"/>
            <w:sz w:val="28"/>
            <w:szCs w:val="28"/>
          </w:rPr>
          <m:t>↔</m:t>
        </m:r>
      </m:oMath>
      <w:r w:rsidRPr="00E94E01">
        <w:rPr>
          <w:iCs/>
          <w:sz w:val="28"/>
          <w:szCs w:val="28"/>
        </w:rPr>
        <w:t xml:space="preserve"> 10¹⁵–10¹⁶ eV) sohasiga mos</w:t>
      </w:r>
      <w:r>
        <w:rPr>
          <w:iCs/>
          <w:sz w:val="28"/>
          <w:szCs w:val="28"/>
        </w:rPr>
        <w:t xml:space="preserve"> keladigan </w:t>
      </w:r>
      <m:oMath>
        <m:sSubSup>
          <m:sSubSupPr>
            <m:ctrlPr>
              <w:rPr>
                <w:rFonts w:ascii="Cambria Math" w:hAnsi="Cambria Math"/>
                <w:i/>
                <w:iCs/>
                <w:sz w:val="28"/>
                <w:szCs w:val="28"/>
              </w:rPr>
            </m:ctrlPr>
          </m:sSubSupPr>
          <m:e>
            <m:r>
              <w:rPr>
                <w:rFonts w:ascii="Cambria Math" w:hAnsi="Cambria Math"/>
                <w:sz w:val="28"/>
                <w:szCs w:val="28"/>
              </w:rPr>
              <m:t>E</m:t>
            </m:r>
          </m:e>
          <m:sub>
            <m:r>
              <w:rPr>
                <w:rFonts w:ascii="Cambria Math" w:hAnsi="Cambria Math"/>
                <w:sz w:val="28"/>
                <w:szCs w:val="28"/>
              </w:rPr>
              <m:t>p</m:t>
            </m:r>
          </m:sub>
          <m:sup>
            <m:r>
              <m:rPr>
                <m:sty m:val="p"/>
              </m:rPr>
              <w:rPr>
                <w:rStyle w:val="None"/>
                <w:rFonts w:ascii="Cambria Math" w:hAnsi="Cambria Math"/>
                <w:color w:val="auto"/>
                <w:spacing w:val="4"/>
                <w:sz w:val="28"/>
                <w:szCs w:val="28"/>
              </w:rPr>
              <m:t>SgrA*</m:t>
            </m:r>
          </m:sup>
        </m:sSubSup>
        <m:r>
          <w:rPr>
            <w:rFonts w:ascii="Cambria Math" w:hAnsi="Cambria Math"/>
            <w:sz w:val="28"/>
            <w:szCs w:val="28"/>
          </w:rPr>
          <m:t>=6.27×</m:t>
        </m:r>
        <m:sSup>
          <m:sSupPr>
            <m:ctrlPr>
              <w:rPr>
                <w:rFonts w:ascii="Cambria Math" w:hAnsi="Cambria Math"/>
                <w:i/>
                <w:iCs/>
                <w:sz w:val="28"/>
                <w:szCs w:val="28"/>
              </w:rPr>
            </m:ctrlPr>
          </m:sSupPr>
          <m:e>
            <m:r>
              <w:rPr>
                <w:rFonts w:ascii="Cambria Math" w:hAnsi="Cambria Math"/>
                <w:sz w:val="28"/>
                <w:szCs w:val="28"/>
              </w:rPr>
              <m:t>10</m:t>
            </m:r>
          </m:e>
          <m:sup>
            <m:r>
              <w:rPr>
                <w:rFonts w:ascii="Cambria Math" w:hAnsi="Cambria Math"/>
                <w:sz w:val="28"/>
                <w:szCs w:val="28"/>
              </w:rPr>
              <m:t>15</m:t>
            </m:r>
          </m:sup>
        </m:sSup>
      </m:oMath>
      <w:r w:rsidRPr="00E94E01">
        <w:rPr>
          <w:iCs/>
          <w:sz w:val="28"/>
          <w:szCs w:val="28"/>
        </w:rPr>
        <w:t xml:space="preserve"> eV </w:t>
      </w:r>
      <w:r>
        <w:rPr>
          <w:iCs/>
          <w:sz w:val="28"/>
          <w:szCs w:val="28"/>
        </w:rPr>
        <w:t>energiyaga</w:t>
      </w:r>
      <w:r w:rsidRPr="00E94E01">
        <w:rPr>
          <w:iCs/>
          <w:sz w:val="28"/>
          <w:szCs w:val="28"/>
        </w:rPr>
        <w:t xml:space="preserve"> yetishi mumkinligi ko‘rsatildi.</w:t>
      </w:r>
    </w:p>
    <w:p w14:paraId="355DB5DE" w14:textId="1E2066D6" w:rsidR="00C37714" w:rsidRPr="00E94E01" w:rsidRDefault="00C37714">
      <w:pPr>
        <w:suppressAutoHyphens w:val="0"/>
        <w:rPr>
          <w:rStyle w:val="None"/>
          <w:b/>
          <w:bCs/>
          <w:color w:val="auto"/>
          <w:sz w:val="28"/>
          <w:szCs w:val="28"/>
        </w:rPr>
        <w:sectPr w:rsidR="00C37714" w:rsidRPr="00E94E01" w:rsidSect="009F6F45">
          <w:footerReference w:type="even" r:id="rId26"/>
          <w:footerReference w:type="default" r:id="rId27"/>
          <w:footerReference w:type="first" r:id="rId28"/>
          <w:pgSz w:w="11900" w:h="16840" w:code="9"/>
          <w:pgMar w:top="1134" w:right="1276" w:bottom="1134" w:left="1276" w:header="709" w:footer="709" w:gutter="0"/>
          <w:cols w:space="720"/>
          <w:titlePg/>
        </w:sectPr>
      </w:pPr>
    </w:p>
    <w:p w14:paraId="00C0C44F" w14:textId="77777777" w:rsidR="004C60CB" w:rsidRPr="00E94E01" w:rsidRDefault="003B5BC1" w:rsidP="003B5BC1">
      <w:pPr>
        <w:spacing w:after="40"/>
        <w:jc w:val="center"/>
        <w:rPr>
          <w:rStyle w:val="None"/>
          <w:b/>
          <w:bCs/>
          <w:color w:val="auto"/>
          <w:sz w:val="28"/>
          <w:szCs w:val="28"/>
        </w:rPr>
      </w:pPr>
      <w:r w:rsidRPr="00E94E01">
        <w:rPr>
          <w:rStyle w:val="None"/>
          <w:b/>
          <w:bCs/>
          <w:color w:val="auto"/>
          <w:sz w:val="28"/>
          <w:szCs w:val="28"/>
        </w:rPr>
        <w:lastRenderedPageBreak/>
        <w:t xml:space="preserve">SCIENTIFIC COUNCIL </w:t>
      </w:r>
      <w:r w:rsidR="006F19F6" w:rsidRPr="00E94E01">
        <w:rPr>
          <w:rStyle w:val="None"/>
          <w:b/>
          <w:bCs/>
          <w:color w:val="auto"/>
          <w:sz w:val="28"/>
          <w:szCs w:val="28"/>
        </w:rPr>
        <w:t>DSc.</w:t>
      </w:r>
      <w:r w:rsidR="006F19F6" w:rsidRPr="00E94E01">
        <w:rPr>
          <w:rStyle w:val="None"/>
          <w:color w:val="auto"/>
          <w:sz w:val="22"/>
          <w:szCs w:val="22"/>
        </w:rPr>
        <w:t xml:space="preserve"> </w:t>
      </w:r>
      <w:r w:rsidR="006F19F6" w:rsidRPr="00E94E01">
        <w:rPr>
          <w:rStyle w:val="None"/>
          <w:b/>
          <w:bCs/>
          <w:color w:val="auto"/>
          <w:sz w:val="28"/>
          <w:szCs w:val="28"/>
        </w:rPr>
        <w:t xml:space="preserve">03/07.07.2025. FM/T.192.01 ON AWARD </w:t>
      </w:r>
    </w:p>
    <w:p w14:paraId="7E37BFAC" w14:textId="77777777" w:rsidR="00F36A3C" w:rsidRPr="00E94E01" w:rsidRDefault="006F19F6" w:rsidP="003B5BC1">
      <w:pPr>
        <w:spacing w:after="40"/>
        <w:jc w:val="center"/>
        <w:rPr>
          <w:rStyle w:val="None"/>
          <w:b/>
          <w:bCs/>
          <w:color w:val="auto"/>
          <w:sz w:val="28"/>
          <w:szCs w:val="28"/>
        </w:rPr>
      </w:pPr>
      <w:r w:rsidRPr="00E94E01">
        <w:rPr>
          <w:rStyle w:val="None"/>
          <w:b/>
          <w:bCs/>
          <w:color w:val="auto"/>
          <w:sz w:val="28"/>
          <w:szCs w:val="28"/>
        </w:rPr>
        <w:t>O</w:t>
      </w:r>
      <w:r w:rsidR="003B5BC1" w:rsidRPr="00E94E01">
        <w:rPr>
          <w:rStyle w:val="None"/>
          <w:b/>
          <w:bCs/>
          <w:color w:val="auto"/>
          <w:sz w:val="28"/>
          <w:szCs w:val="28"/>
        </w:rPr>
        <w:t xml:space="preserve">F </w:t>
      </w:r>
      <w:r w:rsidRPr="00E94E01">
        <w:rPr>
          <w:rStyle w:val="None"/>
          <w:b/>
          <w:bCs/>
          <w:color w:val="auto"/>
          <w:sz w:val="28"/>
          <w:szCs w:val="28"/>
        </w:rPr>
        <w:t>SCIENTIFIC DEGREE</w:t>
      </w:r>
      <w:r w:rsidR="003B5BC1" w:rsidRPr="00E94E01">
        <w:rPr>
          <w:rStyle w:val="None"/>
          <w:b/>
          <w:bCs/>
          <w:color w:val="auto"/>
          <w:sz w:val="28"/>
          <w:szCs w:val="28"/>
        </w:rPr>
        <w:t xml:space="preserve"> </w:t>
      </w:r>
      <w:r w:rsidRPr="00E94E01">
        <w:rPr>
          <w:rStyle w:val="None"/>
          <w:b/>
          <w:bCs/>
          <w:color w:val="auto"/>
          <w:sz w:val="28"/>
          <w:szCs w:val="28"/>
        </w:rPr>
        <w:t xml:space="preserve">AT INSTITUTE FOR ADVANCED STUDIES AT </w:t>
      </w:r>
      <w:r w:rsidR="003B5BC1" w:rsidRPr="00E94E01">
        <w:rPr>
          <w:rStyle w:val="None"/>
          <w:b/>
          <w:bCs/>
          <w:color w:val="auto"/>
          <w:sz w:val="28"/>
          <w:szCs w:val="28"/>
        </w:rPr>
        <w:t>“</w:t>
      </w:r>
      <w:r w:rsidRPr="00E94E01">
        <w:rPr>
          <w:rStyle w:val="None"/>
          <w:b/>
          <w:bCs/>
          <w:color w:val="auto"/>
          <w:sz w:val="28"/>
          <w:szCs w:val="28"/>
        </w:rPr>
        <w:t>NEW UZBEKISTAN</w:t>
      </w:r>
      <w:r w:rsidR="003B5BC1" w:rsidRPr="00E94E01">
        <w:rPr>
          <w:rStyle w:val="None"/>
          <w:b/>
          <w:bCs/>
          <w:color w:val="auto"/>
          <w:sz w:val="28"/>
          <w:szCs w:val="28"/>
        </w:rPr>
        <w:t>”</w:t>
      </w:r>
      <w:r w:rsidRPr="00E94E01">
        <w:rPr>
          <w:rStyle w:val="None"/>
          <w:b/>
          <w:bCs/>
          <w:color w:val="auto"/>
          <w:sz w:val="28"/>
          <w:szCs w:val="28"/>
        </w:rPr>
        <w:t xml:space="preserve"> UNIVERSITY</w:t>
      </w:r>
      <w:r w:rsidRPr="00E94E01">
        <w:rPr>
          <w:rStyle w:val="None"/>
          <w:b/>
          <w:bCs/>
          <w:noProof/>
          <w:color w:val="auto"/>
          <w:sz w:val="28"/>
          <w:szCs w:val="28"/>
        </w:rPr>
        <mc:AlternateContent>
          <mc:Choice Requires="wps">
            <w:drawing>
              <wp:anchor distT="0" distB="0" distL="0" distR="0" simplePos="0" relativeHeight="251666432" behindDoc="0" locked="0" layoutInCell="1" allowOverlap="1" wp14:anchorId="2D806A52" wp14:editId="327B92AD">
                <wp:simplePos x="0" y="0"/>
                <wp:positionH relativeFrom="page">
                  <wp:posOffset>847089</wp:posOffset>
                </wp:positionH>
                <wp:positionV relativeFrom="line">
                  <wp:posOffset>221615</wp:posOffset>
                </wp:positionV>
                <wp:extent cx="5686425" cy="0"/>
                <wp:effectExtent l="0" t="0" r="0" b="0"/>
                <wp:wrapNone/>
                <wp:docPr id="1073741850" name="officeArt object" descr="Прямая соединительная линия 3"/>
                <wp:cNvGraphicFramePr/>
                <a:graphic xmlns:a="http://schemas.openxmlformats.org/drawingml/2006/main">
                  <a:graphicData uri="http://schemas.microsoft.com/office/word/2010/wordprocessingShape">
                    <wps:wsp>
                      <wps:cNvCnPr/>
                      <wps:spPr>
                        <a:xfrm>
                          <a:off x="0" y="0"/>
                          <a:ext cx="5686425" cy="0"/>
                        </a:xfrm>
                        <a:prstGeom prst="line">
                          <a:avLst/>
                        </a:prstGeom>
                        <a:noFill/>
                        <a:ln w="6350" cap="flat">
                          <a:solidFill>
                            <a:srgbClr val="000000"/>
                          </a:solidFill>
                          <a:prstDash val="solid"/>
                          <a:miter lim="800000"/>
                        </a:ln>
                        <a:effectLst/>
                      </wps:spPr>
                      <wps:bodyPr/>
                    </wps:wsp>
                  </a:graphicData>
                </a:graphic>
              </wp:anchor>
            </w:drawing>
          </mc:Choice>
          <mc:Fallback>
            <w:pict>
              <v:line id="_x0000_s1034" style="visibility:visible;position:absolute;margin-left:66.7pt;margin-top:17.5pt;width:447.8pt;height:0.0pt;z-index:251666432;mso-position-horizontal:absolute;mso-position-horizontal-relative:page;mso-position-vertical:absolute;mso-position-vertical-relative:line;mso-wrap-distance-left:0.0pt;mso-wrap-distance-top:0.0pt;mso-wrap-distance-right:0.0pt;mso-wrap-distance-bottom:0.0pt;">
                <v:fill on="f"/>
                <v:stroke filltype="solid" color="#000000" opacity="100.0%" weight="0.5pt" dashstyle="solid" endcap="flat" miterlimit="800.0%" joinstyle="miter" linestyle="single" startarrow="none" startarrowwidth="medium" startarrowlength="medium" endarrow="none" endarrowwidth="medium" endarrowlength="medium"/>
                <w10:wrap type="none" side="bothSides" anchorx="page"/>
              </v:line>
            </w:pict>
          </mc:Fallback>
        </mc:AlternateContent>
      </w:r>
    </w:p>
    <w:p w14:paraId="3BC1136F" w14:textId="77777777" w:rsidR="00F36A3C" w:rsidRPr="00E94E01" w:rsidRDefault="006F19F6">
      <w:pPr>
        <w:spacing w:before="40" w:after="3000"/>
        <w:jc w:val="center"/>
        <w:rPr>
          <w:rStyle w:val="None"/>
          <w:b/>
          <w:bCs/>
          <w:color w:val="auto"/>
          <w:sz w:val="28"/>
          <w:szCs w:val="28"/>
          <w:shd w:val="clear" w:color="auto" w:fill="FFFFFF"/>
        </w:rPr>
      </w:pPr>
      <w:r w:rsidRPr="00E94E01">
        <w:rPr>
          <w:rStyle w:val="None"/>
          <w:b/>
          <w:bCs/>
          <w:color w:val="auto"/>
          <w:sz w:val="28"/>
          <w:szCs w:val="28"/>
        </w:rPr>
        <w:t>INSTITUTE OF FUNDAMENTAL AND APPLIED RESEARCH</w:t>
      </w:r>
    </w:p>
    <w:p w14:paraId="7913688E" w14:textId="3BD54CD3" w:rsidR="00F36A3C" w:rsidRPr="00E94E01" w:rsidRDefault="002C7FB8" w:rsidP="00C37714">
      <w:pPr>
        <w:spacing w:before="40" w:after="1000"/>
        <w:jc w:val="center"/>
        <w:rPr>
          <w:rStyle w:val="None"/>
          <w:b/>
          <w:bCs/>
          <w:color w:val="auto"/>
          <w:sz w:val="28"/>
          <w:szCs w:val="28"/>
        </w:rPr>
      </w:pPr>
      <w:r w:rsidRPr="00E94E01">
        <w:t xml:space="preserve"> </w:t>
      </w:r>
      <w:r w:rsidRPr="00E94E01">
        <w:rPr>
          <w:rStyle w:val="None"/>
          <w:b/>
          <w:bCs/>
          <w:color w:val="auto"/>
          <w:sz w:val="28"/>
          <w:szCs w:val="28"/>
          <w:shd w:val="clear" w:color="auto" w:fill="FFFFFF"/>
        </w:rPr>
        <w:t>KHAMIDOV TURSUNALI OLIMJON</w:t>
      </w:r>
      <w:r w:rsidR="003A6AFD" w:rsidRPr="00E94E01">
        <w:rPr>
          <w:rStyle w:val="None"/>
          <w:b/>
          <w:bCs/>
          <w:color w:val="auto"/>
          <w:sz w:val="28"/>
          <w:szCs w:val="28"/>
        </w:rPr>
        <w:t xml:space="preserve"> UGLI</w:t>
      </w:r>
      <w:r w:rsidR="006F19F6" w:rsidRPr="00E94E01">
        <w:rPr>
          <w:rStyle w:val="None"/>
          <w:b/>
          <w:bCs/>
          <w:color w:val="auto"/>
          <w:sz w:val="28"/>
          <w:szCs w:val="28"/>
        </w:rPr>
        <w:t xml:space="preserve"> </w:t>
      </w:r>
    </w:p>
    <w:p w14:paraId="08673322" w14:textId="38F7369D" w:rsidR="00F36A3C" w:rsidRPr="00E94E01" w:rsidRDefault="002C7FB8" w:rsidP="00C3771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10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after="1000" w:line="240" w:lineRule="auto"/>
        <w:jc w:val="center"/>
        <w:rPr>
          <w:rStyle w:val="None"/>
          <w:rFonts w:ascii="Times New Roman" w:hAnsi="Times New Roman" w:cs="Times New Roman"/>
          <w:b/>
          <w:bCs/>
          <w:color w:val="auto"/>
          <w:sz w:val="28"/>
          <w:szCs w:val="28"/>
          <w:lang w:val="uz-Latn-UZ"/>
        </w:rPr>
      </w:pPr>
      <w:r w:rsidRPr="00E94E01">
        <w:rPr>
          <w:rStyle w:val="None"/>
          <w:rFonts w:ascii="Times New Roman" w:hAnsi="Times New Roman" w:cs="Times New Roman"/>
          <w:b/>
          <w:bCs/>
          <w:color w:val="auto"/>
          <w:sz w:val="28"/>
          <w:szCs w:val="28"/>
          <w:lang w:val="uz-Latn-UZ"/>
        </w:rPr>
        <w:t>ASTROPHYSICAL PROCESSES AROUND BLACK HOLES IN EXTENDED THEORIES OF GRAVITY</w:t>
      </w:r>
    </w:p>
    <w:p w14:paraId="6A1A7034" w14:textId="77777777" w:rsidR="00F36A3C" w:rsidRPr="00E94E01" w:rsidRDefault="006F19F6">
      <w:pPr>
        <w:spacing w:after="1000"/>
        <w:jc w:val="center"/>
        <w:rPr>
          <w:rStyle w:val="None"/>
          <w:b/>
          <w:bCs/>
          <w:color w:val="auto"/>
        </w:rPr>
      </w:pPr>
      <w:r w:rsidRPr="00E94E01">
        <w:rPr>
          <w:rStyle w:val="None"/>
          <w:b/>
          <w:bCs/>
          <w:color w:val="auto"/>
        </w:rPr>
        <w:t xml:space="preserve">01.04.02 – Theoretical Physics </w:t>
      </w:r>
    </w:p>
    <w:p w14:paraId="134F769A" w14:textId="77777777" w:rsidR="003B5BC1" w:rsidRPr="00E94E01" w:rsidRDefault="003B5BC1" w:rsidP="003B5BC1">
      <w:pPr>
        <w:jc w:val="center"/>
        <w:rPr>
          <w:rStyle w:val="None"/>
          <w:b/>
          <w:bCs/>
          <w:color w:val="auto"/>
        </w:rPr>
      </w:pPr>
      <w:r w:rsidRPr="00E94E01">
        <w:rPr>
          <w:rStyle w:val="None"/>
          <w:b/>
          <w:bCs/>
          <w:color w:val="auto"/>
        </w:rPr>
        <w:t xml:space="preserve">DOCTOR OF PHILOSOPHY IN PHYSICAL AND MATHEMATICAL </w:t>
      </w:r>
    </w:p>
    <w:p w14:paraId="6A85A126" w14:textId="77777777" w:rsidR="00786B06" w:rsidRPr="00E94E01" w:rsidRDefault="003B5BC1" w:rsidP="00C37714">
      <w:pPr>
        <w:spacing w:after="3600"/>
        <w:jc w:val="center"/>
        <w:rPr>
          <w:rStyle w:val="None"/>
          <w:b/>
          <w:bCs/>
          <w:color w:val="auto"/>
        </w:rPr>
      </w:pPr>
      <w:r w:rsidRPr="00E94E01">
        <w:rPr>
          <w:rStyle w:val="None"/>
          <w:b/>
          <w:bCs/>
          <w:color w:val="auto"/>
        </w:rPr>
        <w:t>SCIENCES (PhD)</w:t>
      </w:r>
      <w:r w:rsidR="006F19F6" w:rsidRPr="00E94E01">
        <w:rPr>
          <w:rStyle w:val="None"/>
          <w:b/>
          <w:bCs/>
          <w:color w:val="auto"/>
        </w:rPr>
        <w:t xml:space="preserve"> </w:t>
      </w:r>
      <w:r w:rsidR="006F19F6" w:rsidRPr="00E94E01">
        <w:rPr>
          <w:rStyle w:val="None"/>
          <w:b/>
          <w:bCs/>
          <w:color w:val="auto"/>
        </w:rPr>
        <w:br/>
        <w:t>ABSTRACT OF THE DISSERTATION</w:t>
      </w:r>
    </w:p>
    <w:p w14:paraId="4D5301C6" w14:textId="77777777" w:rsidR="00721FAC" w:rsidRPr="00E94E01" w:rsidRDefault="00721FAC" w:rsidP="00C37714">
      <w:pPr>
        <w:jc w:val="center"/>
        <w:rPr>
          <w:rStyle w:val="None"/>
          <w:b/>
          <w:bCs/>
          <w:color w:val="auto"/>
        </w:rPr>
      </w:pPr>
    </w:p>
    <w:p w14:paraId="04BF62B4" w14:textId="77777777" w:rsidR="00721FAC" w:rsidRPr="00E94E01" w:rsidRDefault="00721FAC" w:rsidP="00C37714">
      <w:pPr>
        <w:jc w:val="center"/>
        <w:rPr>
          <w:rStyle w:val="None"/>
          <w:b/>
          <w:bCs/>
          <w:color w:val="auto"/>
        </w:rPr>
      </w:pPr>
    </w:p>
    <w:p w14:paraId="23841948" w14:textId="0477D8A8" w:rsidR="00F36A3C" w:rsidRPr="00E94E01" w:rsidRDefault="006F19F6" w:rsidP="00C37714">
      <w:pPr>
        <w:jc w:val="center"/>
        <w:rPr>
          <w:rStyle w:val="None"/>
          <w:b/>
          <w:bCs/>
          <w:color w:val="auto"/>
        </w:rPr>
      </w:pPr>
      <w:r w:rsidRPr="00E94E01">
        <w:rPr>
          <w:rStyle w:val="None"/>
          <w:noProof/>
          <w:color w:val="auto"/>
        </w:rPr>
        <mc:AlternateContent>
          <mc:Choice Requires="wps">
            <w:drawing>
              <wp:anchor distT="0" distB="0" distL="0" distR="0" simplePos="0" relativeHeight="251663360" behindDoc="0" locked="0" layoutInCell="1" allowOverlap="1" wp14:anchorId="77B5F8E0" wp14:editId="1B19A40A">
                <wp:simplePos x="0" y="0"/>
                <wp:positionH relativeFrom="column">
                  <wp:posOffset>5680075</wp:posOffset>
                </wp:positionH>
                <wp:positionV relativeFrom="line">
                  <wp:posOffset>215900</wp:posOffset>
                </wp:positionV>
                <wp:extent cx="386897" cy="328841"/>
                <wp:effectExtent l="0" t="0" r="0" b="0"/>
                <wp:wrapNone/>
                <wp:docPr id="1073741852" name="officeArt object" descr="Прямоугольник 2039754977"/>
                <wp:cNvGraphicFramePr/>
                <a:graphic xmlns:a="http://schemas.openxmlformats.org/drawingml/2006/main">
                  <a:graphicData uri="http://schemas.microsoft.com/office/word/2010/wordprocessingShape">
                    <wps:wsp>
                      <wps:cNvSpPr/>
                      <wps:spPr>
                        <a:xfrm>
                          <a:off x="0" y="0"/>
                          <a:ext cx="386897" cy="328841"/>
                        </a:xfrm>
                        <a:prstGeom prst="rect">
                          <a:avLst/>
                        </a:prstGeom>
                        <a:solidFill>
                          <a:srgbClr val="FFFFFF"/>
                        </a:solidFill>
                        <a:ln w="12700" cap="flat">
                          <a:noFill/>
                          <a:miter lim="400000"/>
                        </a:ln>
                        <a:effectLst/>
                      </wps:spPr>
                      <wps:bodyPr/>
                    </wps:wsp>
                  </a:graphicData>
                </a:graphic>
              </wp:anchor>
            </w:drawing>
          </mc:Choice>
          <mc:Fallback>
            <w:pict>
              <v:rect id="_x0000_s1036" style="visibility:visible;position:absolute;margin-left:447.2pt;margin-top:17.0pt;width:30.5pt;height:25.9pt;z-index:251663360;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text"/>
              </v:rect>
            </w:pict>
          </mc:Fallback>
        </mc:AlternateContent>
      </w:r>
      <w:r w:rsidRPr="00E94E01">
        <w:rPr>
          <w:rStyle w:val="None"/>
          <w:b/>
          <w:bCs/>
          <w:color w:val="auto"/>
        </w:rPr>
        <w:t>Tashkent – 2025</w:t>
      </w:r>
    </w:p>
    <w:p w14:paraId="66AEDBD6" w14:textId="2DCC40AB" w:rsidR="00F36A3C" w:rsidRPr="00E94E01" w:rsidRDefault="006F19F6" w:rsidP="00FD7638">
      <w:pPr>
        <w:spacing w:after="400"/>
        <w:ind w:firstLine="567"/>
        <w:jc w:val="both"/>
        <w:rPr>
          <w:rStyle w:val="None"/>
          <w:b/>
          <w:bCs/>
          <w:color w:val="auto"/>
          <w:sz w:val="22"/>
          <w:szCs w:val="22"/>
        </w:rPr>
      </w:pPr>
      <w:r w:rsidRPr="00E94E01">
        <w:rPr>
          <w:rStyle w:val="None"/>
          <w:b/>
          <w:bCs/>
          <w:color w:val="auto"/>
          <w:sz w:val="22"/>
          <w:szCs w:val="22"/>
        </w:rPr>
        <w:lastRenderedPageBreak/>
        <w:t xml:space="preserve">The theme of dissertation of the doctor of philosophy (PhD) on technical sciences was registered by Supreme Attestation Commission </w:t>
      </w:r>
      <w:r w:rsidR="003B5BC1" w:rsidRPr="00E94E01">
        <w:rPr>
          <w:rStyle w:val="None"/>
          <w:b/>
          <w:bCs/>
          <w:color w:val="auto"/>
          <w:sz w:val="22"/>
          <w:szCs w:val="22"/>
        </w:rPr>
        <w:t xml:space="preserve">at the Ministry of </w:t>
      </w:r>
      <w:r w:rsidR="00786B06" w:rsidRPr="00E94E01">
        <w:rPr>
          <w:rStyle w:val="None"/>
          <w:b/>
          <w:bCs/>
          <w:color w:val="auto"/>
          <w:sz w:val="22"/>
          <w:szCs w:val="22"/>
        </w:rPr>
        <w:t>higher education, science and innovations</w:t>
      </w:r>
      <w:r w:rsidRPr="00E94E01">
        <w:rPr>
          <w:rStyle w:val="None"/>
          <w:b/>
          <w:bCs/>
          <w:color w:val="auto"/>
          <w:sz w:val="22"/>
          <w:szCs w:val="22"/>
        </w:rPr>
        <w:t xml:space="preserve"> of the Republic of Uzbekistan under</w:t>
      </w:r>
      <w:r w:rsidRPr="00E94E01">
        <w:rPr>
          <w:rStyle w:val="None"/>
          <w:b/>
          <w:bCs/>
          <w:color w:val="auto"/>
          <w:sz w:val="22"/>
          <w:szCs w:val="22"/>
          <w:u w:color="FF0000"/>
        </w:rPr>
        <w:t xml:space="preserve"> </w:t>
      </w:r>
      <w:r w:rsidR="00E55C24" w:rsidRPr="004C2CDA">
        <w:rPr>
          <w:rFonts w:cs="Times New Roman"/>
          <w:b/>
          <w:bCs/>
          <w:color w:val="auto"/>
          <w:sz w:val="22"/>
          <w:szCs w:val="22"/>
        </w:rPr>
        <w:t>B2025.2.PhD/FM1327</w:t>
      </w:r>
      <w:r w:rsidR="00987BBA" w:rsidRPr="00E94E01">
        <w:rPr>
          <w:rStyle w:val="None"/>
          <w:b/>
          <w:bCs/>
          <w:color w:val="auto"/>
          <w:sz w:val="22"/>
          <w:szCs w:val="22"/>
        </w:rPr>
        <w:t>.</w:t>
      </w:r>
    </w:p>
    <w:p w14:paraId="5D348452" w14:textId="77777777" w:rsidR="00F36A3C" w:rsidRPr="00E94E01" w:rsidRDefault="006F19F6" w:rsidP="00FD7638">
      <w:pPr>
        <w:ind w:firstLine="567"/>
        <w:jc w:val="both"/>
        <w:rPr>
          <w:rStyle w:val="Hyperlink0"/>
          <w:color w:val="auto"/>
          <w:lang w:val="uz-Latn-UZ"/>
        </w:rPr>
      </w:pPr>
      <w:r w:rsidRPr="00E94E01">
        <w:rPr>
          <w:rStyle w:val="Hyperlink0"/>
          <w:color w:val="auto"/>
          <w:lang w:val="uz-Latn-UZ"/>
        </w:rPr>
        <w:t>The doctoral (PhD) dissertation was carried out at Institute of fundamental and applied research</w:t>
      </w:r>
      <w:r w:rsidR="00C95038" w:rsidRPr="00E94E01">
        <w:rPr>
          <w:rStyle w:val="Hyperlink0"/>
          <w:color w:val="auto"/>
          <w:lang w:val="uz-Latn-UZ"/>
        </w:rPr>
        <w:t>.</w:t>
      </w:r>
    </w:p>
    <w:p w14:paraId="42C534A0" w14:textId="2403C130" w:rsidR="00F36A3C" w:rsidRPr="00E94E01" w:rsidRDefault="006F19F6" w:rsidP="00FD7638">
      <w:pPr>
        <w:spacing w:after="403"/>
        <w:ind w:firstLine="567"/>
        <w:jc w:val="both"/>
        <w:rPr>
          <w:rStyle w:val="None"/>
          <w:color w:val="auto"/>
        </w:rPr>
      </w:pPr>
      <w:r w:rsidRPr="00E94E01">
        <w:rPr>
          <w:rStyle w:val="Hyperlink0"/>
          <w:color w:val="auto"/>
          <w:lang w:val="uz-Latn-UZ"/>
        </w:rPr>
        <w:t>The abstract of the dissertation was posted in three (</w:t>
      </w:r>
      <w:r w:rsidR="003B5BC1" w:rsidRPr="00E94E01">
        <w:rPr>
          <w:rStyle w:val="Hyperlink0"/>
          <w:color w:val="auto"/>
          <w:lang w:val="uz-Latn-UZ"/>
        </w:rPr>
        <w:t>u</w:t>
      </w:r>
      <w:r w:rsidRPr="00E94E01">
        <w:rPr>
          <w:rStyle w:val="Hyperlink0"/>
          <w:color w:val="auto"/>
          <w:lang w:val="uz-Latn-UZ"/>
        </w:rPr>
        <w:t xml:space="preserve">zbek, </w:t>
      </w:r>
      <w:r w:rsidR="003B5BC1" w:rsidRPr="00E94E01">
        <w:rPr>
          <w:rStyle w:val="Hyperlink0"/>
          <w:color w:val="auto"/>
          <w:lang w:val="uz-Latn-UZ"/>
        </w:rPr>
        <w:t>e</w:t>
      </w:r>
      <w:r w:rsidR="006E19B3" w:rsidRPr="00E94E01">
        <w:rPr>
          <w:rStyle w:val="Hyperlink0"/>
          <w:color w:val="auto"/>
          <w:lang w:val="uz-Latn-UZ"/>
        </w:rPr>
        <w:t xml:space="preserve">nglish , </w:t>
      </w:r>
      <w:r w:rsidR="003B5BC1" w:rsidRPr="00E94E01">
        <w:rPr>
          <w:rStyle w:val="Hyperlink0"/>
          <w:color w:val="auto"/>
          <w:lang w:val="uz-Latn-UZ"/>
        </w:rPr>
        <w:t>r</w:t>
      </w:r>
      <w:r w:rsidRPr="00E94E01">
        <w:rPr>
          <w:rStyle w:val="Hyperlink0"/>
          <w:color w:val="auto"/>
          <w:lang w:val="uz-Latn-UZ"/>
        </w:rPr>
        <w:t>ussian</w:t>
      </w:r>
      <w:r w:rsidR="003B5BC1" w:rsidRPr="00E94E01">
        <w:rPr>
          <w:rStyle w:val="Hyperlink0"/>
          <w:color w:val="auto"/>
          <w:lang w:val="uz-Latn-UZ"/>
        </w:rPr>
        <w:t>(resume)</w:t>
      </w:r>
      <w:r w:rsidRPr="00E94E01">
        <w:rPr>
          <w:rStyle w:val="Hyperlink0"/>
          <w:color w:val="auto"/>
          <w:lang w:val="uz-Latn-UZ"/>
        </w:rPr>
        <w:t>) languages on the website</w:t>
      </w:r>
      <w:r w:rsidR="00324C2E" w:rsidRPr="00E94E01">
        <w:rPr>
          <w:rStyle w:val="Hyperlink0"/>
          <w:color w:val="auto"/>
          <w:lang w:val="uz-Latn-UZ"/>
        </w:rPr>
        <w:t xml:space="preserve"> </w:t>
      </w:r>
      <w:r w:rsidRPr="00E94E01">
        <w:rPr>
          <w:rStyle w:val="Hyperlink0"/>
          <w:color w:val="auto"/>
          <w:lang w:val="uz-Latn-UZ"/>
        </w:rPr>
        <w:t>of the</w:t>
      </w:r>
      <w:r w:rsidR="00324C2E" w:rsidRPr="00E94E01">
        <w:rPr>
          <w:rStyle w:val="Hyperlink0"/>
          <w:color w:val="auto"/>
          <w:lang w:val="uz-Latn-UZ"/>
        </w:rPr>
        <w:t xml:space="preserve"> </w:t>
      </w:r>
      <w:r w:rsidR="003A6AFD" w:rsidRPr="00E94E01">
        <w:rPr>
          <w:color w:val="auto"/>
        </w:rPr>
        <w:t>Scientific Council</w:t>
      </w:r>
      <w:r w:rsidRPr="00E94E01">
        <w:rPr>
          <w:rStyle w:val="Hyperlink0"/>
          <w:color w:val="auto"/>
          <w:lang w:val="uz-Latn-UZ"/>
        </w:rPr>
        <w:t xml:space="preserve"> (</w:t>
      </w:r>
      <w:hyperlink r:id="rId29" w:history="1">
        <w:r w:rsidR="005E47EE" w:rsidRPr="00E94E01">
          <w:rPr>
            <w:rStyle w:val="Hyperlink0"/>
            <w:color w:val="auto"/>
            <w:lang w:val="uz-Latn-UZ"/>
          </w:rPr>
          <w:t>www.ias.newuu.uz</w:t>
        </w:r>
      </w:hyperlink>
      <w:r w:rsidRPr="00E94E01">
        <w:rPr>
          <w:rStyle w:val="Hyperlink0"/>
          <w:color w:val="auto"/>
          <w:lang w:val="uz-Latn-UZ"/>
        </w:rPr>
        <w:t>)  and on the information and education portal at "Zi</w:t>
      </w:r>
      <w:r w:rsidR="00AF2B26" w:rsidRPr="00E94E01">
        <w:rPr>
          <w:rStyle w:val="Hyperlink0"/>
          <w:color w:val="auto"/>
          <w:lang w:val="uz-Latn-UZ"/>
        </w:rPr>
        <w:t>y</w:t>
      </w:r>
      <w:r w:rsidRPr="00E94E01">
        <w:rPr>
          <w:rStyle w:val="Hyperlink0"/>
          <w:color w:val="auto"/>
          <w:lang w:val="uz-Latn-UZ"/>
        </w:rPr>
        <w:t>onet" (</w:t>
      </w:r>
      <w:hyperlink r:id="rId30" w:history="1">
        <w:r w:rsidR="009E55A6" w:rsidRPr="00E94E01">
          <w:rPr>
            <w:rStyle w:val="Hyperlink0"/>
            <w:color w:val="auto"/>
            <w:lang w:val="uz-Latn-UZ"/>
          </w:rPr>
          <w:t>www.ziyonet.uz</w:t>
        </w:r>
      </w:hyperlink>
      <w:r w:rsidRPr="00E94E01">
        <w:rPr>
          <w:rStyle w:val="Hyperlink0"/>
          <w:color w:val="auto"/>
          <w:lang w:val="uz-Latn-UZ"/>
        </w:rPr>
        <w:t>).</w:t>
      </w:r>
    </w:p>
    <w:p w14:paraId="5D6115AF" w14:textId="1618343C" w:rsidR="00FD7638" w:rsidRPr="00E94E01" w:rsidRDefault="00FD7638" w:rsidP="002C7FB8">
      <w:pPr>
        <w:tabs>
          <w:tab w:val="left" w:pos="3969"/>
        </w:tabs>
        <w:ind w:firstLine="567"/>
        <w:jc w:val="both"/>
        <w:rPr>
          <w:rStyle w:val="None"/>
          <w:b/>
          <w:bCs/>
          <w:color w:val="auto"/>
          <w:sz w:val="22"/>
          <w:szCs w:val="22"/>
        </w:rPr>
      </w:pPr>
      <w:r w:rsidRPr="00E94E01">
        <w:rPr>
          <w:rStyle w:val="None"/>
          <w:b/>
          <w:bCs/>
          <w:color w:val="auto"/>
          <w:sz w:val="22"/>
          <w:szCs w:val="22"/>
        </w:rPr>
        <w:t>Scientific supervisor:</w:t>
      </w:r>
      <w:r w:rsidRPr="00E94E01">
        <w:rPr>
          <w:color w:val="auto"/>
        </w:rPr>
        <w:tab/>
      </w:r>
      <w:r w:rsidRPr="00E94E01">
        <w:rPr>
          <w:rStyle w:val="None"/>
          <w:b/>
          <w:bCs/>
          <w:color w:val="auto"/>
          <w:sz w:val="22"/>
          <w:szCs w:val="22"/>
        </w:rPr>
        <w:t xml:space="preserve">Shaymatov Sanjar Ruzimurotovich </w:t>
      </w:r>
    </w:p>
    <w:p w14:paraId="7089BF80" w14:textId="47FD4875" w:rsidR="00FD7638" w:rsidRPr="00E94E01" w:rsidRDefault="00FD7638" w:rsidP="00FD7638">
      <w:pPr>
        <w:tabs>
          <w:tab w:val="left" w:pos="3969"/>
        </w:tabs>
        <w:spacing w:after="120"/>
        <w:ind w:left="296"/>
        <w:rPr>
          <w:color w:val="auto"/>
        </w:rPr>
      </w:pPr>
      <w:r w:rsidRPr="00E94E01">
        <w:rPr>
          <w:rStyle w:val="None"/>
          <w:color w:val="auto"/>
          <w:sz w:val="22"/>
          <w:szCs w:val="22"/>
        </w:rPr>
        <w:tab/>
        <w:t>Doctor of physical and mathematical sciences</w:t>
      </w:r>
    </w:p>
    <w:p w14:paraId="6F848509" w14:textId="297E9FC5" w:rsidR="00FD7638" w:rsidRPr="00E94E01" w:rsidRDefault="00FD7638" w:rsidP="00FD7638">
      <w:pPr>
        <w:tabs>
          <w:tab w:val="left" w:pos="3969"/>
        </w:tabs>
        <w:ind w:firstLine="567"/>
        <w:jc w:val="both"/>
        <w:rPr>
          <w:rStyle w:val="None"/>
          <w:b/>
          <w:bCs/>
          <w:color w:val="auto"/>
          <w:sz w:val="22"/>
          <w:szCs w:val="22"/>
        </w:rPr>
      </w:pPr>
      <w:r w:rsidRPr="00E94E01">
        <w:rPr>
          <w:rStyle w:val="None"/>
          <w:b/>
          <w:bCs/>
          <w:color w:val="auto"/>
          <w:sz w:val="22"/>
          <w:szCs w:val="22"/>
        </w:rPr>
        <w:t>Official opponents:</w:t>
      </w:r>
      <w:r w:rsidRPr="00E94E01">
        <w:rPr>
          <w:color w:val="auto"/>
        </w:rPr>
        <w:tab/>
      </w:r>
      <w:r w:rsidR="002C7FB8" w:rsidRPr="00E94E01">
        <w:rPr>
          <w:rStyle w:val="None"/>
          <w:b/>
          <w:bCs/>
          <w:color w:val="auto"/>
          <w:sz w:val="22"/>
          <w:szCs w:val="22"/>
        </w:rPr>
        <w:t>Abdujabbarov Ahmadjon Adiljanovich</w:t>
      </w:r>
    </w:p>
    <w:p w14:paraId="49F0AE11" w14:textId="21911869" w:rsidR="00FD7638" w:rsidRPr="00E94E01" w:rsidRDefault="00FD7638" w:rsidP="00FD7638">
      <w:pPr>
        <w:tabs>
          <w:tab w:val="left" w:pos="3969"/>
        </w:tabs>
        <w:spacing w:after="120"/>
        <w:rPr>
          <w:rStyle w:val="None"/>
          <w:color w:val="auto"/>
          <w:sz w:val="22"/>
          <w:szCs w:val="22"/>
        </w:rPr>
      </w:pPr>
      <w:r w:rsidRPr="00E94E01">
        <w:rPr>
          <w:rStyle w:val="None"/>
          <w:color w:val="auto"/>
          <w:sz w:val="22"/>
          <w:szCs w:val="22"/>
        </w:rPr>
        <w:tab/>
        <w:t>Doctor of physical and mathematical sciences</w:t>
      </w:r>
      <w:r w:rsidR="00D00F04">
        <w:rPr>
          <w:rStyle w:val="None"/>
          <w:color w:val="auto"/>
          <w:sz w:val="22"/>
          <w:szCs w:val="22"/>
        </w:rPr>
        <w:t>, professor</w:t>
      </w:r>
    </w:p>
    <w:p w14:paraId="3152AF7F" w14:textId="53EFFFAC" w:rsidR="00FD7638" w:rsidRPr="00E94E01" w:rsidRDefault="00FD7638" w:rsidP="00FD7638">
      <w:pPr>
        <w:tabs>
          <w:tab w:val="left" w:pos="3969"/>
        </w:tabs>
        <w:rPr>
          <w:rStyle w:val="None"/>
          <w:b/>
          <w:bCs/>
          <w:color w:val="auto"/>
          <w:sz w:val="22"/>
          <w:szCs w:val="22"/>
        </w:rPr>
      </w:pPr>
      <w:r w:rsidRPr="00E94E01">
        <w:rPr>
          <w:rStyle w:val="None"/>
          <w:b/>
          <w:bCs/>
          <w:color w:val="auto"/>
          <w:sz w:val="22"/>
          <w:szCs w:val="22"/>
        </w:rPr>
        <w:tab/>
      </w:r>
      <w:r w:rsidR="002C7FB8" w:rsidRPr="00E94E01">
        <w:rPr>
          <w:rStyle w:val="None"/>
          <w:b/>
          <w:bCs/>
          <w:color w:val="auto"/>
          <w:sz w:val="22"/>
          <w:szCs w:val="22"/>
        </w:rPr>
        <w:t>Khugaev Avas Vasilevich</w:t>
      </w:r>
      <w:r w:rsidRPr="00E94E01">
        <w:rPr>
          <w:rStyle w:val="None"/>
          <w:b/>
          <w:bCs/>
          <w:color w:val="auto"/>
          <w:sz w:val="22"/>
          <w:szCs w:val="22"/>
        </w:rPr>
        <w:t xml:space="preserve"> </w:t>
      </w:r>
    </w:p>
    <w:p w14:paraId="4C237580" w14:textId="6A2693C0" w:rsidR="00FD7638" w:rsidRPr="00E94E01" w:rsidRDefault="00FD7638" w:rsidP="00FD7638">
      <w:pPr>
        <w:tabs>
          <w:tab w:val="left" w:pos="3969"/>
          <w:tab w:val="left" w:pos="4962"/>
        </w:tabs>
        <w:spacing w:after="200"/>
        <w:rPr>
          <w:color w:val="auto"/>
        </w:rPr>
      </w:pPr>
      <w:r w:rsidRPr="00E94E01">
        <w:rPr>
          <w:rStyle w:val="None"/>
          <w:color w:val="auto"/>
          <w:sz w:val="22"/>
          <w:szCs w:val="22"/>
        </w:rPr>
        <w:tab/>
      </w:r>
      <w:r w:rsidR="002C7FB8" w:rsidRPr="00E94E01">
        <w:rPr>
          <w:rStyle w:val="None"/>
          <w:color w:val="auto"/>
          <w:sz w:val="22"/>
          <w:szCs w:val="22"/>
        </w:rPr>
        <w:t>Doctor of philosophy in physical and mathematical sciences</w:t>
      </w:r>
    </w:p>
    <w:p w14:paraId="075F8B97" w14:textId="0A3BD1F1" w:rsidR="00FD7638" w:rsidRPr="00E94E01" w:rsidRDefault="00FD7638" w:rsidP="00E512F7">
      <w:pPr>
        <w:tabs>
          <w:tab w:val="left" w:pos="3969"/>
          <w:tab w:val="left" w:pos="4962"/>
        </w:tabs>
        <w:ind w:left="3967" w:hanging="3400"/>
        <w:rPr>
          <w:color w:val="auto"/>
        </w:rPr>
      </w:pPr>
      <w:r w:rsidRPr="00E94E01">
        <w:rPr>
          <w:rStyle w:val="None"/>
          <w:b/>
          <w:bCs/>
          <w:color w:val="auto"/>
          <w:sz w:val="22"/>
          <w:szCs w:val="22"/>
        </w:rPr>
        <w:t>Leading organization:</w:t>
      </w:r>
      <w:r w:rsidRPr="00E94E01">
        <w:rPr>
          <w:color w:val="auto"/>
        </w:rPr>
        <w:tab/>
      </w:r>
      <w:r w:rsidRPr="00E94E01">
        <w:rPr>
          <w:rStyle w:val="None"/>
          <w:b/>
          <w:bCs/>
          <w:color w:val="auto"/>
          <w:sz w:val="22"/>
          <w:szCs w:val="22"/>
        </w:rPr>
        <w:t>Al-Farabi Kazakh National University</w:t>
      </w:r>
      <w:r w:rsidR="00E512F7">
        <w:rPr>
          <w:rStyle w:val="None"/>
          <w:b/>
          <w:bCs/>
          <w:color w:val="auto"/>
          <w:sz w:val="22"/>
          <w:szCs w:val="22"/>
        </w:rPr>
        <w:t>, Almaty,     Kazakhstan</w:t>
      </w:r>
    </w:p>
    <w:p w14:paraId="1B68EA0A" w14:textId="1C06C8A2" w:rsidR="00F36A3C" w:rsidRPr="00E94E01" w:rsidRDefault="006F19F6" w:rsidP="00AE0643">
      <w:pPr>
        <w:spacing w:before="420" w:after="120"/>
        <w:ind w:firstLine="567"/>
        <w:jc w:val="both"/>
        <w:rPr>
          <w:rStyle w:val="None"/>
          <w:color w:val="auto"/>
          <w:sz w:val="22"/>
          <w:szCs w:val="22"/>
        </w:rPr>
      </w:pPr>
      <w:r w:rsidRPr="00E94E01">
        <w:rPr>
          <w:rStyle w:val="None"/>
          <w:color w:val="auto"/>
          <w:sz w:val="22"/>
          <w:szCs w:val="22"/>
        </w:rPr>
        <w:t>The defense of the dissertation will be held on “___” __________ 2025 at ___ in the meeting of the Scientific Council No. DSc.03/07.07.2025</w:t>
      </w:r>
      <w:r w:rsidR="0054106A" w:rsidRPr="00E94E01">
        <w:rPr>
          <w:rStyle w:val="None"/>
          <w:color w:val="auto"/>
          <w:sz w:val="22"/>
          <w:szCs w:val="22"/>
        </w:rPr>
        <w:t>.</w:t>
      </w:r>
      <w:r w:rsidRPr="00E94E01">
        <w:rPr>
          <w:rStyle w:val="None"/>
          <w:color w:val="auto"/>
          <w:sz w:val="22"/>
          <w:szCs w:val="22"/>
        </w:rPr>
        <w:t xml:space="preserve">FM/T.192.01 at the Institute for Advanced Studies at </w:t>
      </w:r>
      <w:r w:rsidR="00786B06" w:rsidRPr="00E94E01">
        <w:rPr>
          <w:rStyle w:val="None"/>
          <w:color w:val="auto"/>
          <w:sz w:val="22"/>
          <w:szCs w:val="22"/>
        </w:rPr>
        <w:t>“</w:t>
      </w:r>
      <w:r w:rsidRPr="00E94E01">
        <w:rPr>
          <w:rStyle w:val="None"/>
          <w:color w:val="auto"/>
          <w:sz w:val="22"/>
          <w:szCs w:val="22"/>
        </w:rPr>
        <w:t>New Uzbekistan</w:t>
      </w:r>
      <w:r w:rsidR="00786B06" w:rsidRPr="00E94E01">
        <w:rPr>
          <w:rStyle w:val="None"/>
          <w:color w:val="auto"/>
          <w:sz w:val="22"/>
          <w:szCs w:val="22"/>
        </w:rPr>
        <w:t>”</w:t>
      </w:r>
      <w:r w:rsidRPr="00E94E01">
        <w:rPr>
          <w:rStyle w:val="None"/>
          <w:color w:val="auto"/>
          <w:sz w:val="22"/>
          <w:szCs w:val="22"/>
        </w:rPr>
        <w:t xml:space="preserve"> </w:t>
      </w:r>
      <w:r w:rsidR="000510F6" w:rsidRPr="00E94E01">
        <w:rPr>
          <w:rStyle w:val="None"/>
          <w:color w:val="auto"/>
          <w:sz w:val="22"/>
          <w:szCs w:val="22"/>
        </w:rPr>
        <w:t>u</w:t>
      </w:r>
      <w:r w:rsidRPr="00E94E01">
        <w:rPr>
          <w:rStyle w:val="None"/>
          <w:color w:val="auto"/>
          <w:sz w:val="22"/>
          <w:szCs w:val="22"/>
        </w:rPr>
        <w:t>niversity (</w:t>
      </w:r>
      <w:r w:rsidR="002760C3" w:rsidRPr="00E94E01">
        <w:rPr>
          <w:color w:val="auto"/>
        </w:rPr>
        <w:t>Address:</w:t>
      </w:r>
      <w:r w:rsidR="002760C3" w:rsidRPr="00E94E01">
        <w:rPr>
          <w:rStyle w:val="None"/>
          <w:color w:val="auto"/>
        </w:rPr>
        <w:t xml:space="preserve"> </w:t>
      </w:r>
      <w:r w:rsidR="002760C3" w:rsidRPr="00E94E01">
        <w:rPr>
          <w:color w:val="auto"/>
        </w:rPr>
        <w:t>10000</w:t>
      </w:r>
      <w:r w:rsidR="007A57F7" w:rsidRPr="00E94E01">
        <w:rPr>
          <w:color w:val="auto"/>
        </w:rPr>
        <w:t>7</w:t>
      </w:r>
      <w:r w:rsidR="002760C3" w:rsidRPr="00E94E01">
        <w:rPr>
          <w:color w:val="auto"/>
        </w:rPr>
        <w:t>,</w:t>
      </w:r>
      <w:r w:rsidR="002760C3" w:rsidRPr="00E94E01">
        <w:rPr>
          <w:rStyle w:val="None"/>
          <w:color w:val="auto"/>
        </w:rPr>
        <w:t xml:space="preserve"> </w:t>
      </w:r>
      <w:r w:rsidR="002760C3" w:rsidRPr="00E94E01">
        <w:rPr>
          <w:color w:val="auto"/>
        </w:rPr>
        <w:t>Tashkent city, Mirzo Ulughbek district, Movarounnahr Street 1,</w:t>
      </w:r>
      <w:r w:rsidR="002760C3" w:rsidRPr="00E94E01">
        <w:rPr>
          <w:rStyle w:val="None"/>
          <w:color w:val="auto"/>
        </w:rPr>
        <w:t xml:space="preserve"> </w:t>
      </w:r>
      <w:r w:rsidR="002760C3" w:rsidRPr="00E94E01">
        <w:rPr>
          <w:rStyle w:val="None"/>
          <w:color w:val="auto"/>
          <w:sz w:val="22"/>
          <w:szCs w:val="22"/>
        </w:rPr>
        <w:t xml:space="preserve">Institute for Advanced Studies at “New Uzbekistan” </w:t>
      </w:r>
      <w:r w:rsidR="000510F6" w:rsidRPr="00E94E01">
        <w:rPr>
          <w:rStyle w:val="None"/>
          <w:color w:val="auto"/>
          <w:sz w:val="22"/>
          <w:szCs w:val="22"/>
        </w:rPr>
        <w:t>u</w:t>
      </w:r>
      <w:r w:rsidR="002760C3" w:rsidRPr="00E94E01">
        <w:rPr>
          <w:rStyle w:val="None"/>
          <w:color w:val="auto"/>
          <w:sz w:val="22"/>
          <w:szCs w:val="22"/>
        </w:rPr>
        <w:t>niversity</w:t>
      </w:r>
      <w:r w:rsidR="002760C3" w:rsidRPr="00E94E01">
        <w:rPr>
          <w:color w:val="auto"/>
        </w:rPr>
        <w:t>, phone:</w:t>
      </w:r>
      <w:r w:rsidR="002760C3" w:rsidRPr="00E94E01">
        <w:rPr>
          <w:rStyle w:val="None"/>
          <w:color w:val="auto"/>
        </w:rPr>
        <w:t xml:space="preserve"> +998</w:t>
      </w:r>
      <w:r w:rsidR="002760C3" w:rsidRPr="00E94E01">
        <w:rPr>
          <w:color w:val="auto"/>
        </w:rPr>
        <w:t>71 202-41-11</w:t>
      </w:r>
      <w:r w:rsidR="00665B10" w:rsidRPr="00E94E01">
        <w:rPr>
          <w:color w:val="auto"/>
        </w:rPr>
        <w:t xml:space="preserve">; e-mail: </w:t>
      </w:r>
      <w:hyperlink r:id="rId31" w:history="1">
        <w:r w:rsidR="00665B10" w:rsidRPr="00E94E01">
          <w:rPr>
            <w:rStyle w:val="Hyperlink"/>
            <w:color w:val="auto"/>
            <w:u w:val="none"/>
          </w:rPr>
          <w:t>info@newuu.uz</w:t>
        </w:r>
      </w:hyperlink>
      <w:r w:rsidR="00665B10" w:rsidRPr="00E94E01">
        <w:rPr>
          <w:color w:val="auto"/>
        </w:rPr>
        <w:t>)</w:t>
      </w:r>
    </w:p>
    <w:p w14:paraId="22E75315" w14:textId="46E5E747" w:rsidR="00F36A3C" w:rsidRPr="00E94E01" w:rsidRDefault="006F19F6" w:rsidP="00FD7638">
      <w:pPr>
        <w:spacing w:after="120"/>
        <w:ind w:firstLine="567"/>
        <w:jc w:val="both"/>
        <w:rPr>
          <w:rStyle w:val="None"/>
          <w:color w:val="auto"/>
          <w:sz w:val="22"/>
          <w:szCs w:val="22"/>
        </w:rPr>
      </w:pPr>
      <w:r w:rsidRPr="00E94E01">
        <w:rPr>
          <w:color w:val="auto"/>
        </w:rPr>
        <w:t>The dissertation can be looked through at the Information Resource Center of the</w:t>
      </w:r>
      <w:r w:rsidRPr="00E94E01">
        <w:rPr>
          <w:rStyle w:val="None"/>
          <w:color w:val="auto"/>
          <w:spacing w:val="-1"/>
        </w:rPr>
        <w:t xml:space="preserve"> </w:t>
      </w:r>
      <w:r w:rsidRPr="00E94E01">
        <w:rPr>
          <w:color w:val="auto"/>
        </w:rPr>
        <w:t xml:space="preserve">Institute </w:t>
      </w:r>
      <w:r w:rsidR="002760C3" w:rsidRPr="00E94E01">
        <w:rPr>
          <w:color w:val="auto"/>
        </w:rPr>
        <w:t>for</w:t>
      </w:r>
      <w:r w:rsidRPr="00E94E01">
        <w:rPr>
          <w:color w:val="auto"/>
        </w:rPr>
        <w:t xml:space="preserve"> Advanced Studies </w:t>
      </w:r>
      <w:r w:rsidR="00324C2E" w:rsidRPr="00E94E01">
        <w:rPr>
          <w:color w:val="auto"/>
        </w:rPr>
        <w:t>at</w:t>
      </w:r>
      <w:r w:rsidRPr="00E94E01">
        <w:rPr>
          <w:color w:val="auto"/>
        </w:rPr>
        <w:t xml:space="preserve"> </w:t>
      </w:r>
      <w:r w:rsidR="00324C2E" w:rsidRPr="00E94E01">
        <w:rPr>
          <w:color w:val="auto"/>
        </w:rPr>
        <w:t>“</w:t>
      </w:r>
      <w:r w:rsidRPr="00E94E01">
        <w:rPr>
          <w:color w:val="auto"/>
        </w:rPr>
        <w:t>New Uzbekistan</w:t>
      </w:r>
      <w:r w:rsidR="00324C2E" w:rsidRPr="00E94E01">
        <w:rPr>
          <w:color w:val="auto"/>
        </w:rPr>
        <w:t>”</w:t>
      </w:r>
      <w:r w:rsidRPr="00E94E01">
        <w:rPr>
          <w:color w:val="auto"/>
        </w:rPr>
        <w:t xml:space="preserve"> </w:t>
      </w:r>
      <w:r w:rsidR="000510F6" w:rsidRPr="00E94E01">
        <w:rPr>
          <w:rStyle w:val="None"/>
          <w:color w:val="auto"/>
          <w:sz w:val="22"/>
          <w:szCs w:val="22"/>
        </w:rPr>
        <w:t>u</w:t>
      </w:r>
      <w:r w:rsidRPr="00E94E01">
        <w:rPr>
          <w:color w:val="auto"/>
        </w:rPr>
        <w:t>niversity</w:t>
      </w:r>
      <w:r w:rsidRPr="00E94E01">
        <w:rPr>
          <w:rStyle w:val="None"/>
          <w:color w:val="auto"/>
        </w:rPr>
        <w:t xml:space="preserve"> </w:t>
      </w:r>
      <w:r w:rsidRPr="00E94E01">
        <w:rPr>
          <w:color w:val="auto"/>
        </w:rPr>
        <w:t>(registered</w:t>
      </w:r>
      <w:r w:rsidRPr="00E94E01">
        <w:rPr>
          <w:rStyle w:val="None"/>
          <w:color w:val="auto"/>
        </w:rPr>
        <w:t xml:space="preserve"> </w:t>
      </w:r>
      <w:r w:rsidRPr="00E94E01">
        <w:rPr>
          <w:color w:val="auto"/>
        </w:rPr>
        <w:t>under</w:t>
      </w:r>
      <w:r w:rsidRPr="00E94E01">
        <w:rPr>
          <w:rStyle w:val="None"/>
          <w:color w:val="auto"/>
        </w:rPr>
        <w:t xml:space="preserve"> </w:t>
      </w:r>
      <w:r w:rsidRPr="00E94E01">
        <w:rPr>
          <w:color w:val="auto"/>
        </w:rPr>
        <w:t>№</w:t>
      </w:r>
      <w:r w:rsidRPr="00E94E01">
        <w:rPr>
          <w:rStyle w:val="None"/>
          <w:color w:val="auto"/>
          <w:spacing w:val="-1"/>
          <w:u w:val="single"/>
        </w:rPr>
        <w:t xml:space="preserve"> </w:t>
      </w:r>
      <w:r w:rsidRPr="00E94E01">
        <w:rPr>
          <w:color w:val="auto"/>
        </w:rPr>
        <w:t>).</w:t>
      </w:r>
      <w:r w:rsidRPr="00E94E01">
        <w:rPr>
          <w:rStyle w:val="None"/>
          <w:color w:val="auto"/>
        </w:rPr>
        <w:t xml:space="preserve"> </w:t>
      </w:r>
      <w:r w:rsidRPr="00E94E01">
        <w:rPr>
          <w:color w:val="auto"/>
        </w:rPr>
        <w:t>(Address:</w:t>
      </w:r>
      <w:r w:rsidRPr="00E94E01">
        <w:rPr>
          <w:rStyle w:val="None"/>
          <w:color w:val="auto"/>
        </w:rPr>
        <w:t xml:space="preserve"> </w:t>
      </w:r>
      <w:r w:rsidRPr="00E94E01">
        <w:rPr>
          <w:color w:val="auto"/>
        </w:rPr>
        <w:t>10000</w:t>
      </w:r>
      <w:r w:rsidR="007A57F7" w:rsidRPr="00E94E01">
        <w:rPr>
          <w:color w:val="auto"/>
        </w:rPr>
        <w:t>7</w:t>
      </w:r>
      <w:r w:rsidRPr="00E94E01">
        <w:rPr>
          <w:color w:val="auto"/>
        </w:rPr>
        <w:t>,</w:t>
      </w:r>
      <w:r w:rsidRPr="00E94E01">
        <w:rPr>
          <w:rStyle w:val="None"/>
          <w:color w:val="auto"/>
        </w:rPr>
        <w:t xml:space="preserve"> </w:t>
      </w:r>
      <w:r w:rsidRPr="00E94E01">
        <w:rPr>
          <w:color w:val="auto"/>
        </w:rPr>
        <w:t>Tashkent city, Mirzo Ulughbek district, Movarounna</w:t>
      </w:r>
      <w:r w:rsidR="00AF2B26" w:rsidRPr="00E94E01">
        <w:rPr>
          <w:color w:val="auto"/>
        </w:rPr>
        <w:t>h</w:t>
      </w:r>
      <w:r w:rsidRPr="00E94E01">
        <w:rPr>
          <w:color w:val="auto"/>
        </w:rPr>
        <w:t>r Street 1,</w:t>
      </w:r>
      <w:r w:rsidRPr="00E94E01">
        <w:rPr>
          <w:rStyle w:val="None"/>
          <w:color w:val="auto"/>
        </w:rPr>
        <w:t xml:space="preserve"> </w:t>
      </w:r>
      <w:r w:rsidR="002760C3" w:rsidRPr="00E94E01">
        <w:rPr>
          <w:rStyle w:val="None"/>
          <w:color w:val="auto"/>
          <w:sz w:val="22"/>
          <w:szCs w:val="22"/>
        </w:rPr>
        <w:t xml:space="preserve">Institute for Advanced Studies at “New Uzbekistan” </w:t>
      </w:r>
      <w:r w:rsidR="000510F6" w:rsidRPr="00E94E01">
        <w:rPr>
          <w:rStyle w:val="None"/>
          <w:color w:val="auto"/>
          <w:sz w:val="22"/>
          <w:szCs w:val="22"/>
        </w:rPr>
        <w:t>u</w:t>
      </w:r>
      <w:r w:rsidR="002760C3" w:rsidRPr="00E94E01">
        <w:rPr>
          <w:rStyle w:val="None"/>
          <w:color w:val="auto"/>
          <w:sz w:val="22"/>
          <w:szCs w:val="22"/>
        </w:rPr>
        <w:t>niversity</w:t>
      </w:r>
      <w:r w:rsidRPr="00E94E01">
        <w:rPr>
          <w:color w:val="auto"/>
        </w:rPr>
        <w:t>,</w:t>
      </w:r>
      <w:r w:rsidR="005E47EE" w:rsidRPr="00E94E01">
        <w:rPr>
          <w:color w:val="auto"/>
        </w:rPr>
        <w:t xml:space="preserve"> </w:t>
      </w:r>
      <w:r w:rsidRPr="00E94E01">
        <w:rPr>
          <w:color w:val="auto"/>
        </w:rPr>
        <w:t>phone:</w:t>
      </w:r>
      <w:r w:rsidRPr="00E94E01">
        <w:rPr>
          <w:rStyle w:val="None"/>
          <w:color w:val="auto"/>
        </w:rPr>
        <w:t xml:space="preserve"> +998</w:t>
      </w:r>
      <w:r w:rsidRPr="00E94E01">
        <w:rPr>
          <w:color w:val="auto"/>
        </w:rPr>
        <w:t>71 202-41-11</w:t>
      </w:r>
      <w:r w:rsidR="00882F16" w:rsidRPr="00E94E01">
        <w:rPr>
          <w:color w:val="auto"/>
        </w:rPr>
        <w:t>)</w:t>
      </w:r>
      <w:r w:rsidR="00C95038" w:rsidRPr="00E94E01">
        <w:rPr>
          <w:color w:val="auto"/>
        </w:rPr>
        <w:t>.</w:t>
      </w:r>
    </w:p>
    <w:p w14:paraId="1F6B111E" w14:textId="77777777" w:rsidR="00F36A3C" w:rsidRPr="00E94E01" w:rsidRDefault="006F19F6" w:rsidP="00FD7638">
      <w:pPr>
        <w:ind w:firstLine="567"/>
        <w:jc w:val="both"/>
        <w:rPr>
          <w:rStyle w:val="None"/>
          <w:color w:val="auto"/>
          <w:sz w:val="22"/>
          <w:szCs w:val="22"/>
        </w:rPr>
      </w:pPr>
      <w:r w:rsidRPr="00E94E01">
        <w:rPr>
          <w:rStyle w:val="None"/>
          <w:color w:val="auto"/>
          <w:sz w:val="22"/>
          <w:szCs w:val="22"/>
        </w:rPr>
        <w:t>The Abstract of the dissertation was distributed on "___" __________, 2025.</w:t>
      </w:r>
    </w:p>
    <w:p w14:paraId="697C601F" w14:textId="77777777" w:rsidR="00F36A3C" w:rsidRPr="00E94E01" w:rsidRDefault="006F19F6" w:rsidP="00FD7638">
      <w:pPr>
        <w:ind w:firstLine="567"/>
        <w:jc w:val="both"/>
        <w:rPr>
          <w:rStyle w:val="None"/>
          <w:color w:val="auto"/>
          <w:sz w:val="22"/>
          <w:szCs w:val="22"/>
        </w:rPr>
      </w:pPr>
      <w:r w:rsidRPr="00E94E01">
        <w:rPr>
          <w:rStyle w:val="None"/>
          <w:color w:val="auto"/>
          <w:sz w:val="22"/>
          <w:szCs w:val="22"/>
        </w:rPr>
        <w:t>(Registry record № ___ dated "___"_________, 2025)</w:t>
      </w:r>
      <w:r w:rsidR="00C95038" w:rsidRPr="00E94E01">
        <w:rPr>
          <w:rStyle w:val="None"/>
          <w:color w:val="auto"/>
          <w:sz w:val="22"/>
          <w:szCs w:val="22"/>
        </w:rPr>
        <w:t>.</w:t>
      </w:r>
    </w:p>
    <w:p w14:paraId="63807640" w14:textId="77777777" w:rsidR="00F36A3C" w:rsidRPr="00E94E01" w:rsidRDefault="00F36A3C">
      <w:pPr>
        <w:rPr>
          <w:rStyle w:val="None"/>
          <w:color w:val="auto"/>
          <w:sz w:val="22"/>
          <w:szCs w:val="22"/>
          <w:u w:color="FF0000"/>
        </w:rPr>
      </w:pPr>
    </w:p>
    <w:p w14:paraId="52457228" w14:textId="77777777" w:rsidR="00F36A3C" w:rsidRPr="00E94E01" w:rsidRDefault="00F36A3C">
      <w:pPr>
        <w:rPr>
          <w:rStyle w:val="None"/>
          <w:color w:val="auto"/>
          <w:sz w:val="22"/>
          <w:szCs w:val="22"/>
        </w:rPr>
      </w:pPr>
    </w:p>
    <w:p w14:paraId="4D393A81" w14:textId="6B0B02CF" w:rsidR="00F36A3C" w:rsidRPr="00E94E01" w:rsidRDefault="00F36A3C">
      <w:pPr>
        <w:ind w:left="5954"/>
        <w:jc w:val="right"/>
        <w:rPr>
          <w:rStyle w:val="None"/>
          <w:b/>
          <w:bCs/>
          <w:color w:val="auto"/>
          <w:sz w:val="22"/>
          <w:szCs w:val="22"/>
        </w:rPr>
      </w:pPr>
    </w:p>
    <w:p w14:paraId="2077A734" w14:textId="29562DDD" w:rsidR="00AE0643" w:rsidRPr="00E94E01" w:rsidRDefault="00AE0643">
      <w:pPr>
        <w:ind w:left="5954"/>
        <w:jc w:val="right"/>
        <w:rPr>
          <w:rStyle w:val="None"/>
          <w:b/>
          <w:bCs/>
          <w:color w:val="auto"/>
          <w:sz w:val="22"/>
          <w:szCs w:val="22"/>
        </w:rPr>
      </w:pPr>
    </w:p>
    <w:p w14:paraId="6A2A450F" w14:textId="72A83F1E" w:rsidR="00AE0643" w:rsidRPr="00E94E01" w:rsidRDefault="00AE0643">
      <w:pPr>
        <w:ind w:left="5954"/>
        <w:jc w:val="right"/>
        <w:rPr>
          <w:rStyle w:val="None"/>
          <w:b/>
          <w:bCs/>
          <w:color w:val="auto"/>
          <w:sz w:val="22"/>
          <w:szCs w:val="22"/>
        </w:rPr>
      </w:pPr>
    </w:p>
    <w:p w14:paraId="3B8A469A" w14:textId="42C36094" w:rsidR="00AE0643" w:rsidRPr="00E94E01" w:rsidRDefault="00AE0643">
      <w:pPr>
        <w:ind w:left="5954"/>
        <w:jc w:val="right"/>
        <w:rPr>
          <w:rStyle w:val="None"/>
          <w:b/>
          <w:bCs/>
          <w:color w:val="auto"/>
          <w:sz w:val="22"/>
          <w:szCs w:val="22"/>
        </w:rPr>
      </w:pPr>
    </w:p>
    <w:p w14:paraId="5C5CF76A" w14:textId="77777777" w:rsidR="00AE0643" w:rsidRPr="00E94E01" w:rsidRDefault="00AE0643">
      <w:pPr>
        <w:ind w:left="5954"/>
        <w:jc w:val="right"/>
        <w:rPr>
          <w:rStyle w:val="None"/>
          <w:b/>
          <w:bCs/>
          <w:color w:val="auto"/>
          <w:sz w:val="22"/>
          <w:szCs w:val="22"/>
        </w:rPr>
      </w:pPr>
    </w:p>
    <w:p w14:paraId="278635C4" w14:textId="7FF19B93" w:rsidR="00F36A3C" w:rsidRPr="00E94E01" w:rsidRDefault="002C7FB8">
      <w:pPr>
        <w:ind w:left="5954"/>
        <w:jc w:val="right"/>
        <w:rPr>
          <w:rStyle w:val="None"/>
          <w:b/>
          <w:bCs/>
          <w:color w:val="auto"/>
          <w:sz w:val="22"/>
          <w:szCs w:val="22"/>
        </w:rPr>
      </w:pPr>
      <w:r w:rsidRPr="00E94E01">
        <w:rPr>
          <w:rStyle w:val="None"/>
          <w:b/>
          <w:bCs/>
          <w:color w:val="auto"/>
          <w:sz w:val="22"/>
          <w:szCs w:val="22"/>
        </w:rPr>
        <w:t>B</w:t>
      </w:r>
      <w:r w:rsidR="006F19F6" w:rsidRPr="00E94E01">
        <w:rPr>
          <w:rStyle w:val="None"/>
          <w:b/>
          <w:bCs/>
          <w:color w:val="auto"/>
          <w:sz w:val="22"/>
          <w:szCs w:val="22"/>
        </w:rPr>
        <w:t>.</w:t>
      </w:r>
      <w:r w:rsidRPr="00E94E01">
        <w:rPr>
          <w:rStyle w:val="None"/>
          <w:b/>
          <w:bCs/>
          <w:color w:val="auto"/>
          <w:sz w:val="22"/>
          <w:szCs w:val="22"/>
        </w:rPr>
        <w:t>J</w:t>
      </w:r>
      <w:r w:rsidR="006F19F6" w:rsidRPr="00E94E01">
        <w:rPr>
          <w:rStyle w:val="None"/>
          <w:b/>
          <w:bCs/>
          <w:color w:val="auto"/>
          <w:sz w:val="22"/>
          <w:szCs w:val="22"/>
        </w:rPr>
        <w:t xml:space="preserve">. </w:t>
      </w:r>
      <w:r w:rsidR="00295857" w:rsidRPr="00E94E01">
        <w:rPr>
          <w:rStyle w:val="None"/>
          <w:b/>
          <w:bCs/>
          <w:color w:val="auto"/>
          <w:sz w:val="22"/>
          <w:szCs w:val="22"/>
        </w:rPr>
        <w:t>Ahmed</w:t>
      </w:r>
      <w:r w:rsidR="008C2586" w:rsidRPr="00E94E01">
        <w:rPr>
          <w:rStyle w:val="None"/>
          <w:b/>
          <w:bCs/>
          <w:color w:val="auto"/>
          <w:sz w:val="22"/>
          <w:szCs w:val="22"/>
        </w:rPr>
        <w:t>ov</w:t>
      </w:r>
    </w:p>
    <w:p w14:paraId="62C95DF1" w14:textId="7F812EBE" w:rsidR="00F36A3C" w:rsidRPr="00E94E01" w:rsidRDefault="00295857">
      <w:pPr>
        <w:ind w:left="5954"/>
        <w:jc w:val="both"/>
        <w:rPr>
          <w:rStyle w:val="None"/>
          <w:color w:val="auto"/>
          <w:sz w:val="22"/>
          <w:szCs w:val="22"/>
        </w:rPr>
      </w:pPr>
      <w:r w:rsidRPr="00E94E01">
        <w:rPr>
          <w:rStyle w:val="None"/>
          <w:color w:val="auto"/>
          <w:sz w:val="22"/>
          <w:szCs w:val="22"/>
        </w:rPr>
        <w:t>C</w:t>
      </w:r>
      <w:r w:rsidR="006F19F6" w:rsidRPr="00E94E01">
        <w:rPr>
          <w:rStyle w:val="None"/>
          <w:color w:val="auto"/>
          <w:sz w:val="22"/>
          <w:szCs w:val="22"/>
        </w:rPr>
        <w:t xml:space="preserve">hairman of the Scientific Council on Award of Scientific Degrees, </w:t>
      </w:r>
      <w:r w:rsidR="00AF2B26" w:rsidRPr="00E94E01">
        <w:rPr>
          <w:rStyle w:val="None"/>
          <w:color w:val="auto"/>
          <w:sz w:val="22"/>
          <w:szCs w:val="22"/>
        </w:rPr>
        <w:t>DSc</w:t>
      </w:r>
      <w:r w:rsidR="006F19F6" w:rsidRPr="00E94E01">
        <w:rPr>
          <w:rStyle w:val="None"/>
          <w:color w:val="auto"/>
          <w:sz w:val="22"/>
          <w:szCs w:val="22"/>
        </w:rPr>
        <w:t xml:space="preserve">., </w:t>
      </w:r>
      <w:r w:rsidRPr="00E94E01">
        <w:rPr>
          <w:rStyle w:val="None"/>
          <w:color w:val="auto"/>
          <w:sz w:val="22"/>
          <w:szCs w:val="22"/>
        </w:rPr>
        <w:t>Academician</w:t>
      </w:r>
    </w:p>
    <w:p w14:paraId="6225DA2A" w14:textId="77777777" w:rsidR="00F36A3C" w:rsidRPr="00E94E01" w:rsidRDefault="006F19F6" w:rsidP="00AE0643">
      <w:pPr>
        <w:spacing w:before="120"/>
        <w:ind w:left="5954"/>
        <w:jc w:val="right"/>
        <w:rPr>
          <w:rStyle w:val="None"/>
          <w:b/>
          <w:bCs/>
          <w:color w:val="auto"/>
          <w:sz w:val="22"/>
          <w:szCs w:val="22"/>
        </w:rPr>
      </w:pPr>
      <w:r w:rsidRPr="00E94E01">
        <w:rPr>
          <w:rStyle w:val="None"/>
          <w:b/>
          <w:bCs/>
          <w:color w:val="auto"/>
          <w:sz w:val="22"/>
          <w:szCs w:val="22"/>
        </w:rPr>
        <w:t>H.E. Eshquvatov</w:t>
      </w:r>
    </w:p>
    <w:p w14:paraId="612F6183" w14:textId="47A17BB0" w:rsidR="00F36A3C" w:rsidRPr="00E94E01" w:rsidRDefault="006F19F6" w:rsidP="00AE0643">
      <w:pPr>
        <w:spacing w:after="120"/>
        <w:ind w:left="5954"/>
        <w:jc w:val="both"/>
        <w:rPr>
          <w:rStyle w:val="None"/>
          <w:color w:val="auto"/>
          <w:sz w:val="22"/>
          <w:szCs w:val="22"/>
        </w:rPr>
      </w:pPr>
      <w:r w:rsidRPr="00E94E01">
        <w:rPr>
          <w:rStyle w:val="None"/>
          <w:color w:val="auto"/>
          <w:sz w:val="22"/>
          <w:szCs w:val="22"/>
        </w:rPr>
        <w:t>Scientific Secretary of Scientific Council on Award of Scientific Degrees</w:t>
      </w:r>
      <w:r w:rsidR="00882F16" w:rsidRPr="00E94E01">
        <w:rPr>
          <w:rStyle w:val="None"/>
          <w:color w:val="auto"/>
          <w:sz w:val="22"/>
          <w:szCs w:val="22"/>
        </w:rPr>
        <w:t>,</w:t>
      </w:r>
      <w:r w:rsidRPr="00E94E01">
        <w:rPr>
          <w:rStyle w:val="None"/>
          <w:color w:val="auto"/>
          <w:sz w:val="22"/>
          <w:szCs w:val="22"/>
        </w:rPr>
        <w:t xml:space="preserve"> </w:t>
      </w:r>
      <w:r w:rsidR="006C3781" w:rsidRPr="00E94E01">
        <w:rPr>
          <w:rStyle w:val="None"/>
          <w:color w:val="auto"/>
          <w:sz w:val="22"/>
          <w:szCs w:val="22"/>
        </w:rPr>
        <w:t>PhD</w:t>
      </w:r>
    </w:p>
    <w:p w14:paraId="71BCB9C6" w14:textId="7A213732" w:rsidR="00F36A3C" w:rsidRPr="00E94E01" w:rsidRDefault="00AE0643">
      <w:pPr>
        <w:ind w:left="5954"/>
        <w:jc w:val="right"/>
        <w:rPr>
          <w:rStyle w:val="None"/>
          <w:b/>
          <w:bCs/>
          <w:color w:val="auto"/>
          <w:sz w:val="22"/>
          <w:szCs w:val="22"/>
        </w:rPr>
      </w:pPr>
      <w:r w:rsidRPr="00E94E01">
        <w:rPr>
          <w:rStyle w:val="None"/>
          <w:noProof/>
          <w:color w:val="auto"/>
          <w:sz w:val="28"/>
          <w:szCs w:val="28"/>
        </w:rPr>
        <mc:AlternateContent>
          <mc:Choice Requires="wps">
            <w:drawing>
              <wp:anchor distT="0" distB="0" distL="0" distR="0" simplePos="0" relativeHeight="251673600" behindDoc="0" locked="0" layoutInCell="1" allowOverlap="1" wp14:anchorId="6986F8EB" wp14:editId="2DD1B9C6">
                <wp:simplePos x="0" y="0"/>
                <wp:positionH relativeFrom="page">
                  <wp:posOffset>56515</wp:posOffset>
                </wp:positionH>
                <wp:positionV relativeFrom="line">
                  <wp:posOffset>253365</wp:posOffset>
                </wp:positionV>
                <wp:extent cx="1533525" cy="1257300"/>
                <wp:effectExtent l="0" t="0" r="28575" b="19050"/>
                <wp:wrapNone/>
                <wp:docPr id="1073741854" name="officeArt object" descr="Овал 10"/>
                <wp:cNvGraphicFramePr/>
                <a:graphic xmlns:a="http://schemas.openxmlformats.org/drawingml/2006/main">
                  <a:graphicData uri="http://schemas.microsoft.com/office/word/2010/wordprocessingShape">
                    <wps:wsp>
                      <wps:cNvSpPr/>
                      <wps:spPr>
                        <a:xfrm>
                          <a:off x="0" y="0"/>
                          <a:ext cx="1533525" cy="1257300"/>
                        </a:xfrm>
                        <a:prstGeom prst="ellipse">
                          <a:avLst/>
                        </a:prstGeom>
                        <a:solidFill>
                          <a:srgbClr val="FFFFFF"/>
                        </a:solidFill>
                        <a:ln w="9525" cap="flat">
                          <a:solidFill>
                            <a:srgbClr val="FFFFFF"/>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oval w14:anchorId="58B43E9B" id="officeArt object" o:spid="_x0000_s1026" alt="Овал 10" style="position:absolute;margin-left:4.45pt;margin-top:19.95pt;width:120.75pt;height:99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" strokecolor="white">
                <w10:wrap anchorx="page" anchory="line"/>
              </v:oval>
            </w:pict>
          </mc:Fallback>
        </mc:AlternateContent>
      </w:r>
      <w:r w:rsidR="006F19F6" w:rsidRPr="00E94E01">
        <w:rPr>
          <w:rStyle w:val="None"/>
          <w:b/>
          <w:bCs/>
          <w:noProof/>
          <w:color w:val="auto"/>
          <w:sz w:val="22"/>
          <w:szCs w:val="22"/>
        </w:rPr>
        <mc:AlternateContent>
          <mc:Choice Requires="wps">
            <w:drawing>
              <wp:anchor distT="0" distB="0" distL="0" distR="0" simplePos="0" relativeHeight="251664384" behindDoc="0" locked="0" layoutInCell="1" allowOverlap="1" wp14:anchorId="41B6C503" wp14:editId="1BB0D278">
                <wp:simplePos x="0" y="0"/>
                <wp:positionH relativeFrom="column">
                  <wp:posOffset>114298</wp:posOffset>
                </wp:positionH>
                <wp:positionV relativeFrom="line">
                  <wp:posOffset>9855200</wp:posOffset>
                </wp:positionV>
                <wp:extent cx="485775" cy="402314"/>
                <wp:effectExtent l="0" t="0" r="0" b="0"/>
                <wp:wrapNone/>
                <wp:docPr id="1073741853" name="officeArt object" descr="Прямоугольник 2039754974"/>
                <wp:cNvGraphicFramePr/>
                <a:graphic xmlns:a="http://schemas.openxmlformats.org/drawingml/2006/main">
                  <a:graphicData uri="http://schemas.microsoft.com/office/word/2010/wordprocessingShape">
                    <wps:wsp>
                      <wps:cNvSpPr/>
                      <wps:spPr>
                        <a:xfrm>
                          <a:off x="0" y="0"/>
                          <a:ext cx="485775" cy="402314"/>
                        </a:xfrm>
                        <a:prstGeom prst="rect">
                          <a:avLst/>
                        </a:prstGeom>
                        <a:solidFill>
                          <a:srgbClr val="FFFFFF"/>
                        </a:solidFill>
                        <a:ln w="12700" cap="flat">
                          <a:solidFill>
                            <a:srgbClr val="FFFFFF"/>
                          </a:solidFill>
                          <a:prstDash val="dash"/>
                          <a:miter lim="800000"/>
                        </a:ln>
                        <a:effectLst/>
                      </wps:spPr>
                      <wps:bodyPr/>
                    </wps:wsp>
                  </a:graphicData>
                </a:graphic>
              </wp:anchor>
            </w:drawing>
          </mc:Choice>
          <mc:Fallback>
            <w:pict>
              <v:rect id="_x0000_s1037" style="visibility:visible;position:absolute;margin-left:9.0pt;margin-top:776.0pt;width:38.2pt;height:31.7pt;z-index:25166438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FFFFFF" opacity="100.0%" weight="1.0pt" dashstyle="dash" endcap="flat" miterlimit="800.0%" joinstyle="miter" linestyle="single" startarrow="none" startarrowwidth="medium" startarrowlength="medium" endarrow="none" endarrowwidth="medium" endarrowlength="medium"/>
                <w10:wrap type="none" side="bothSides" anchorx="text"/>
              </v:rect>
            </w:pict>
          </mc:Fallback>
        </mc:AlternateContent>
      </w:r>
      <w:r w:rsidR="003C58F6">
        <w:rPr>
          <w:rStyle w:val="None"/>
          <w:b/>
          <w:bCs/>
          <w:color w:val="auto"/>
          <w:sz w:val="22"/>
          <w:szCs w:val="22"/>
          <w:lang w:val="en-US"/>
        </w:rPr>
        <w:t>Sh</w:t>
      </w:r>
      <w:r w:rsidR="006F19F6" w:rsidRPr="00E94E01">
        <w:rPr>
          <w:rStyle w:val="None"/>
          <w:b/>
          <w:bCs/>
          <w:color w:val="auto"/>
          <w:sz w:val="22"/>
          <w:szCs w:val="22"/>
        </w:rPr>
        <w:t>.</w:t>
      </w:r>
      <w:r w:rsidR="003C58F6">
        <w:rPr>
          <w:rStyle w:val="None"/>
          <w:b/>
          <w:bCs/>
          <w:color w:val="auto"/>
          <w:sz w:val="22"/>
          <w:szCs w:val="22"/>
        </w:rPr>
        <w:t>N</w:t>
      </w:r>
      <w:r w:rsidR="006F19F6" w:rsidRPr="00E94E01">
        <w:rPr>
          <w:rStyle w:val="None"/>
          <w:b/>
          <w:bCs/>
          <w:color w:val="auto"/>
          <w:sz w:val="22"/>
          <w:szCs w:val="22"/>
        </w:rPr>
        <w:t xml:space="preserve">. </w:t>
      </w:r>
      <w:r w:rsidR="003C58F6">
        <w:rPr>
          <w:rStyle w:val="None"/>
          <w:b/>
          <w:bCs/>
          <w:color w:val="auto"/>
          <w:sz w:val="22"/>
          <w:szCs w:val="22"/>
        </w:rPr>
        <w:t>Mardonov</w:t>
      </w:r>
    </w:p>
    <w:p w14:paraId="702FE34D" w14:textId="32F5CDB6" w:rsidR="00F36A3C" w:rsidRPr="00E94E01" w:rsidRDefault="006F19F6">
      <w:pPr>
        <w:ind w:left="5954"/>
        <w:jc w:val="both"/>
        <w:rPr>
          <w:rStyle w:val="None"/>
          <w:color w:val="auto"/>
          <w:sz w:val="22"/>
          <w:szCs w:val="22"/>
        </w:rPr>
      </w:pPr>
      <w:r w:rsidRPr="00E94E01">
        <w:rPr>
          <w:rStyle w:val="None"/>
          <w:color w:val="auto"/>
          <w:sz w:val="22"/>
          <w:szCs w:val="22"/>
        </w:rPr>
        <w:t xml:space="preserve">Chairman of the Scientific Seminar of the Scientific Council on Award of Scientific Degrees, </w:t>
      </w:r>
      <w:r w:rsidR="00882F16" w:rsidRPr="00E94E01">
        <w:rPr>
          <w:rStyle w:val="None"/>
          <w:color w:val="auto"/>
          <w:sz w:val="22"/>
          <w:szCs w:val="22"/>
        </w:rPr>
        <w:t>DSc.</w:t>
      </w:r>
    </w:p>
    <w:p w14:paraId="78300345" w14:textId="77777777" w:rsidR="00F36A3C" w:rsidRPr="00E94E01" w:rsidRDefault="006F19F6" w:rsidP="00AE0643">
      <w:pPr>
        <w:pStyle w:val="Heading1"/>
        <w:spacing w:after="240"/>
        <w:rPr>
          <w:rStyle w:val="None"/>
          <w:b/>
          <w:bCs/>
          <w:color w:val="auto"/>
          <w:lang w:val="uz-Latn-UZ"/>
        </w:rPr>
      </w:pPr>
      <w:bookmarkStart w:id="11" w:name="_headingh.30j0zll"/>
      <w:bookmarkEnd w:id="11"/>
      <w:r w:rsidRPr="00E94E01">
        <w:rPr>
          <w:rStyle w:val="None"/>
          <w:b/>
          <w:bCs/>
          <w:color w:val="auto"/>
          <w:lang w:val="uz-Latn-UZ"/>
        </w:rPr>
        <w:lastRenderedPageBreak/>
        <w:t>INTRODUCTION (Annotation of PhD dissertation)</w:t>
      </w:r>
    </w:p>
    <w:p w14:paraId="64FA6979" w14:textId="51E5E479" w:rsidR="00F36A3C" w:rsidRPr="00E94E01" w:rsidRDefault="006F19F6">
      <w:pPr>
        <w:spacing w:line="235" w:lineRule="auto"/>
        <w:ind w:firstLine="709"/>
        <w:jc w:val="both"/>
        <w:rPr>
          <w:rStyle w:val="None"/>
          <w:color w:val="auto"/>
          <w:sz w:val="28"/>
          <w:szCs w:val="28"/>
        </w:rPr>
      </w:pPr>
      <w:r w:rsidRPr="00E94E01">
        <w:rPr>
          <w:rStyle w:val="None"/>
          <w:b/>
          <w:bCs/>
          <w:color w:val="auto"/>
          <w:sz w:val="28"/>
          <w:szCs w:val="28"/>
        </w:rPr>
        <w:t>Relevance and necessity of the topic.</w:t>
      </w:r>
      <w:r w:rsidRPr="00E94E01">
        <w:rPr>
          <w:rStyle w:val="None"/>
          <w:color w:val="auto"/>
          <w:sz w:val="28"/>
          <w:szCs w:val="28"/>
        </w:rPr>
        <w:t xml:space="preserve"> </w:t>
      </w:r>
      <w:r w:rsidR="00D0611C" w:rsidRPr="00E94E01">
        <w:rPr>
          <w:rStyle w:val="None"/>
          <w:color w:val="auto"/>
          <w:sz w:val="28"/>
          <w:szCs w:val="28"/>
        </w:rPr>
        <w:t>As gravitational wave astronomy and Event Horizon Telescope observations continue to provide unprecedented views of black holes and their surroundings, the role of quantum effects in black hole dynamics may become increasingly important. These modern observations are crucial for finding new generalized solutions in extended theories of gravity and for investigating issues related to the singularity problem and the quantum nature of spacetime. Additionally, while Einstein's theory of general relativity is a significant and main theory, it does not fully address the unique singularity and dark matter problems of black holes. Therefore, the development of promising alternative theories of gravity, such as loop quantum gravity models, offers promising pathways to better understand these issues that were once thought to be the domain of general relativity alone, as well as to obtain precise constraints on model parameters through astrophysical tests. With this in view, it is increasingly important to explore whether the quantum parameters can leave any observational signatures for the current/or forthcoming observations, so the quantum effects on the black hole spacetime can be directly tested or constrained by observations</w:t>
      </w:r>
      <w:r w:rsidRPr="00E94E01">
        <w:rPr>
          <w:rStyle w:val="None"/>
          <w:color w:val="auto"/>
          <w:sz w:val="28"/>
          <w:szCs w:val="28"/>
        </w:rPr>
        <w:t>.</w:t>
      </w:r>
    </w:p>
    <w:p w14:paraId="75AD2716" w14:textId="40D41CEE" w:rsidR="00F36A3C" w:rsidRPr="00E94E01" w:rsidRDefault="00D0611C">
      <w:pPr>
        <w:spacing w:line="235" w:lineRule="auto"/>
        <w:ind w:firstLine="709"/>
        <w:jc w:val="both"/>
        <w:rPr>
          <w:rStyle w:val="None"/>
          <w:color w:val="auto"/>
          <w:sz w:val="28"/>
          <w:szCs w:val="28"/>
        </w:rPr>
      </w:pPr>
      <w:r w:rsidRPr="00E94E01">
        <w:rPr>
          <w:rStyle w:val="None"/>
          <w:color w:val="auto"/>
          <w:sz w:val="28"/>
          <w:szCs w:val="28"/>
        </w:rPr>
        <w:t xml:space="preserve">It is important to note that in recent years, our country has been increasingly focused on advancing both fundamental and applied research areas. The advancement of theoretical astrophysical research, a promising field, is particularly important today. </w:t>
      </w:r>
      <w:r w:rsidR="006F19F6" w:rsidRPr="00E94E01">
        <w:rPr>
          <w:rStyle w:val="None"/>
          <w:color w:val="auto"/>
          <w:sz w:val="28"/>
          <w:szCs w:val="28"/>
        </w:rPr>
        <w:t>The primary areas of fundamental research and development, as well as their practical applications are detailed in the Strategy for the Further Development of the Republic of Uzbekistan for 2022–</w:t>
      </w:r>
      <m:oMath>
        <m:sSup>
          <m:sSupPr>
            <m:ctrlPr>
              <w:rPr>
                <w:rFonts w:ascii="Cambria Math" w:hAnsi="Cambria Math"/>
                <w:color w:val="auto"/>
              </w:rPr>
            </m:ctrlPr>
          </m:sSupPr>
          <m:e>
            <m:r>
              <w:rPr>
                <w:rFonts w:ascii="Cambria Math" w:hAnsi="Cambria Math"/>
                <w:color w:val="auto"/>
                <w:sz w:val="29"/>
                <w:szCs w:val="29"/>
              </w:rPr>
              <m:t>2026</m:t>
            </m:r>
          </m:e>
          <m:sup>
            <m:r>
              <w:rPr>
                <w:rStyle w:val="FootnoteReference"/>
                <w:rFonts w:ascii="Cambria Math" w:hAnsi="Cambria Math"/>
                <w:i/>
                <w:color w:val="auto"/>
                <w:sz w:val="29"/>
                <w:szCs w:val="29"/>
              </w:rPr>
              <w:footnoteReference w:id="3"/>
            </m:r>
          </m:sup>
        </m:sSup>
      </m:oMath>
      <w:r w:rsidR="006F19F6" w:rsidRPr="00E94E01">
        <w:rPr>
          <w:rStyle w:val="None"/>
          <w:color w:val="auto"/>
          <w:sz w:val="28"/>
          <w:szCs w:val="28"/>
        </w:rPr>
        <w:t xml:space="preserve">. </w:t>
      </w:r>
      <w:r w:rsidR="00232B24" w:rsidRPr="00E94E01">
        <w:rPr>
          <w:rStyle w:val="None"/>
          <w:color w:val="auto"/>
          <w:sz w:val="28"/>
          <w:szCs w:val="28"/>
        </w:rPr>
        <w:t>The study of the energetics of astrophysical objects remains one of the important issues in the field of fundamental research</w:t>
      </w:r>
      <w:r w:rsidR="006F19F6" w:rsidRPr="00E94E01">
        <w:rPr>
          <w:rStyle w:val="None"/>
          <w:color w:val="auto"/>
          <w:sz w:val="28"/>
          <w:szCs w:val="28"/>
        </w:rPr>
        <w:t xml:space="preserve">. </w:t>
      </w:r>
    </w:p>
    <w:p w14:paraId="0EC178EC" w14:textId="6127A63B" w:rsidR="00F36A3C" w:rsidRPr="00E94E01" w:rsidRDefault="00232B24">
      <w:pPr>
        <w:spacing w:line="235" w:lineRule="auto"/>
        <w:ind w:firstLine="709"/>
        <w:jc w:val="both"/>
        <w:rPr>
          <w:rStyle w:val="None"/>
          <w:color w:val="auto"/>
          <w:sz w:val="28"/>
          <w:szCs w:val="28"/>
        </w:rPr>
      </w:pPr>
      <w:r w:rsidRPr="00E94E01">
        <w:rPr>
          <w:rStyle w:val="None"/>
          <w:color w:val="auto"/>
          <w:sz w:val="28"/>
          <w:szCs w:val="28"/>
        </w:rPr>
        <w:t xml:space="preserve">This research aligns with the objectives outlined in the following state regulatory documents: </w:t>
      </w:r>
      <w:r w:rsidR="006F19F6" w:rsidRPr="00E94E01">
        <w:rPr>
          <w:rStyle w:val="None"/>
          <w:color w:val="auto"/>
          <w:sz w:val="28"/>
          <w:szCs w:val="28"/>
        </w:rPr>
        <w:t xml:space="preserve"> Presidential Decree No. </w:t>
      </w:r>
      <w:r w:rsidRPr="00E94E01">
        <w:rPr>
          <w:rStyle w:val="None"/>
          <w:color w:val="auto"/>
          <w:sz w:val="28"/>
          <w:szCs w:val="28"/>
        </w:rPr>
        <w:t>DP</w:t>
      </w:r>
      <w:r w:rsidR="006F19F6" w:rsidRPr="00E94E01">
        <w:rPr>
          <w:rStyle w:val="None"/>
          <w:color w:val="auto"/>
          <w:sz w:val="28"/>
          <w:szCs w:val="28"/>
        </w:rPr>
        <w:t>-4947 of February 7, 2017, on the Strategy for the Further Development of the Republic of Uzbekistan, and the "Roadmap of Key Structural Reform Directions in Uzbekistan for 2019–2021," issued by the Government of Uzbekistan on November 29, 2018.</w:t>
      </w:r>
    </w:p>
    <w:p w14:paraId="2F48A803" w14:textId="77777777" w:rsidR="00F36A3C" w:rsidRPr="00E94E01" w:rsidRDefault="006F19F6">
      <w:pPr>
        <w:spacing w:line="235" w:lineRule="auto"/>
        <w:ind w:firstLine="709"/>
        <w:jc w:val="both"/>
        <w:rPr>
          <w:rStyle w:val="None"/>
          <w:b/>
          <w:bCs/>
          <w:color w:val="auto"/>
          <w:sz w:val="28"/>
          <w:szCs w:val="28"/>
        </w:rPr>
      </w:pPr>
      <w:r w:rsidRPr="00E94E01">
        <w:rPr>
          <w:rStyle w:val="None"/>
          <w:b/>
          <w:bCs/>
          <w:color w:val="auto"/>
          <w:sz w:val="28"/>
          <w:szCs w:val="28"/>
        </w:rPr>
        <w:t>Conformity of the research to the main priorities of science and technology development of the republic.</w:t>
      </w:r>
    </w:p>
    <w:p w14:paraId="1162505D" w14:textId="77777777" w:rsidR="00F36A3C" w:rsidRPr="00E94E01" w:rsidRDefault="006F19F6">
      <w:pPr>
        <w:spacing w:line="235" w:lineRule="auto"/>
        <w:ind w:firstLine="709"/>
        <w:jc w:val="both"/>
        <w:rPr>
          <w:color w:val="auto"/>
        </w:rPr>
      </w:pPr>
      <w:r w:rsidRPr="00E94E01">
        <w:rPr>
          <w:rStyle w:val="None"/>
          <w:color w:val="auto"/>
          <w:sz w:val="28"/>
          <w:szCs w:val="28"/>
        </w:rPr>
        <w:t>The research has been conducted in line with the priority areas of science and technology in the Republic of Uzbekistan, specifically under the category II: "Power, Energy, and Resource-Saving."</w:t>
      </w:r>
      <w:r w:rsidRPr="00E94E01">
        <w:rPr>
          <w:color w:val="auto"/>
        </w:rPr>
        <w:t xml:space="preserve"> </w:t>
      </w:r>
    </w:p>
    <w:p w14:paraId="3234157F" w14:textId="4E245774" w:rsidR="007F2723" w:rsidRPr="00E94E01" w:rsidRDefault="006F19F6">
      <w:pPr>
        <w:spacing w:line="235" w:lineRule="auto"/>
        <w:ind w:firstLine="709"/>
        <w:jc w:val="both"/>
        <w:rPr>
          <w:rStyle w:val="None"/>
          <w:color w:val="auto"/>
          <w:sz w:val="28"/>
          <w:szCs w:val="28"/>
        </w:rPr>
      </w:pPr>
      <w:r w:rsidRPr="00E94E01">
        <w:rPr>
          <w:rStyle w:val="None"/>
          <w:b/>
          <w:bCs/>
          <w:color w:val="auto"/>
          <w:sz w:val="28"/>
          <w:szCs w:val="28"/>
        </w:rPr>
        <w:t>The aim of the research</w:t>
      </w:r>
      <w:r w:rsidRPr="00E94E01">
        <w:rPr>
          <w:rStyle w:val="None"/>
          <w:color w:val="auto"/>
          <w:sz w:val="28"/>
          <w:szCs w:val="28"/>
        </w:rPr>
        <w:t xml:space="preserve"> </w:t>
      </w:r>
      <w:r w:rsidR="007F2723" w:rsidRPr="00E94E01">
        <w:rPr>
          <w:rStyle w:val="None"/>
          <w:color w:val="auto"/>
          <w:sz w:val="28"/>
          <w:szCs w:val="28"/>
        </w:rPr>
        <w:t xml:space="preserve">is </w:t>
      </w:r>
      <w:r w:rsidR="00C37206" w:rsidRPr="00E94E01">
        <w:rPr>
          <w:rStyle w:val="None"/>
          <w:color w:val="auto"/>
          <w:sz w:val="28"/>
          <w:szCs w:val="28"/>
        </w:rPr>
        <w:t>to develop a theoretical framework for constraining black hole parameters in extended gravity theories using astrophysical processes and high-precision observations</w:t>
      </w:r>
      <w:r w:rsidR="00E4163E" w:rsidRPr="00E94E01">
        <w:rPr>
          <w:rStyle w:val="None"/>
          <w:color w:val="auto"/>
          <w:sz w:val="28"/>
          <w:szCs w:val="28"/>
        </w:rPr>
        <w:t xml:space="preserve">. </w:t>
      </w:r>
    </w:p>
    <w:p w14:paraId="13296C0D" w14:textId="77777777" w:rsidR="00F36A3C" w:rsidRPr="00E94E01" w:rsidRDefault="006F19F6">
      <w:pPr>
        <w:spacing w:line="235" w:lineRule="auto"/>
        <w:ind w:firstLine="709"/>
        <w:jc w:val="both"/>
        <w:rPr>
          <w:rStyle w:val="None"/>
          <w:color w:val="auto"/>
          <w:sz w:val="28"/>
          <w:szCs w:val="28"/>
        </w:rPr>
      </w:pPr>
      <w:r w:rsidRPr="00E94E01">
        <w:rPr>
          <w:rStyle w:val="None"/>
          <w:b/>
          <w:bCs/>
          <w:color w:val="auto"/>
          <w:sz w:val="28"/>
          <w:szCs w:val="28"/>
        </w:rPr>
        <w:t>The tasks of the research:</w:t>
      </w:r>
    </w:p>
    <w:p w14:paraId="045B674C" w14:textId="16F979D5" w:rsidR="00C37206" w:rsidRPr="00E94E01" w:rsidRDefault="00C37206" w:rsidP="00C37206">
      <w:pPr>
        <w:spacing w:line="226" w:lineRule="auto"/>
        <w:ind w:right="2" w:firstLine="567"/>
        <w:jc w:val="both"/>
        <w:rPr>
          <w:sz w:val="28"/>
          <w:szCs w:val="28"/>
        </w:rPr>
      </w:pPr>
      <w:r w:rsidRPr="00E94E01">
        <w:rPr>
          <w:sz w:val="28"/>
          <w:szCs w:val="28"/>
        </w:rPr>
        <w:t xml:space="preserve">to investigate the particle motion around parametrized </w:t>
      </w:r>
      <w:bookmarkStart w:id="12" w:name="_Hlk204169555"/>
      <w:r w:rsidRPr="00E94E01">
        <w:rPr>
          <w:sz w:val="28"/>
          <w:szCs w:val="28"/>
        </w:rPr>
        <w:t>Konopolya-Rezolla-Zhidenko</w:t>
      </w:r>
      <w:bookmarkEnd w:id="12"/>
      <w:r w:rsidRPr="00E94E01">
        <w:rPr>
          <w:sz w:val="28"/>
          <w:szCs w:val="28"/>
        </w:rPr>
        <w:t xml:space="preserve"> black hole and determine how its deformation parameters modify innermost stable circular orbit parameters.</w:t>
      </w:r>
    </w:p>
    <w:p w14:paraId="419680BD" w14:textId="56B1F034" w:rsidR="00C37206" w:rsidRPr="00E94E01" w:rsidRDefault="00C37206" w:rsidP="00C37206">
      <w:pPr>
        <w:spacing w:line="226" w:lineRule="auto"/>
        <w:ind w:right="2" w:firstLine="567"/>
        <w:jc w:val="both"/>
        <w:rPr>
          <w:sz w:val="28"/>
          <w:szCs w:val="28"/>
        </w:rPr>
      </w:pPr>
      <w:r w:rsidRPr="00E94E01">
        <w:rPr>
          <w:sz w:val="28"/>
          <w:szCs w:val="28"/>
        </w:rPr>
        <w:lastRenderedPageBreak/>
        <w:t>to study how the Konopolya-Rezolla-Zhidenko deformation parameters affect energy extraction via the magnetic Penrose process.</w:t>
      </w:r>
    </w:p>
    <w:p w14:paraId="45D599FE" w14:textId="1C06BF7A" w:rsidR="00C37206" w:rsidRPr="00E94E01" w:rsidRDefault="00C37206" w:rsidP="00C37206">
      <w:pPr>
        <w:spacing w:line="226" w:lineRule="auto"/>
        <w:ind w:right="2" w:firstLine="567"/>
        <w:jc w:val="both"/>
        <w:rPr>
          <w:sz w:val="28"/>
          <w:szCs w:val="28"/>
        </w:rPr>
      </w:pPr>
      <w:r w:rsidRPr="00E94E01">
        <w:rPr>
          <w:sz w:val="28"/>
          <w:szCs w:val="28"/>
        </w:rPr>
        <w:t>to estimate the energy of protons escaping through the magnetic Penrose process in a Konopolya-Rezolla-Zhidenko spacetime and provide an analysis associated with constraints on the black hole mass and the strength of the magnetic field.</w:t>
      </w:r>
    </w:p>
    <w:p w14:paraId="2E817C1E" w14:textId="2D85AF52" w:rsidR="00C37206" w:rsidRPr="00E94E01" w:rsidRDefault="00C37206" w:rsidP="00C37206">
      <w:pPr>
        <w:spacing w:line="226" w:lineRule="auto"/>
        <w:ind w:right="2" w:firstLine="567"/>
        <w:jc w:val="both"/>
        <w:rPr>
          <w:sz w:val="28"/>
          <w:szCs w:val="28"/>
        </w:rPr>
      </w:pPr>
      <w:r w:rsidRPr="00E94E01">
        <w:rPr>
          <w:sz w:val="28"/>
          <w:szCs w:val="28"/>
        </w:rPr>
        <w:t>to analyse how the quantum-correction parameter modifies the horizon, ergosphere, particle dynamics, and magnetic Penrose process efficiency when the loop quantum black hole is located in an asymptotically uniform magnetic field.</w:t>
      </w:r>
    </w:p>
    <w:p w14:paraId="38835261" w14:textId="4652BE41" w:rsidR="00C37206" w:rsidRPr="00E94E01" w:rsidRDefault="00C37206" w:rsidP="00C37206">
      <w:pPr>
        <w:spacing w:line="226" w:lineRule="auto"/>
        <w:ind w:right="2" w:firstLine="567"/>
        <w:jc w:val="both"/>
        <w:rPr>
          <w:sz w:val="28"/>
          <w:szCs w:val="28"/>
        </w:rPr>
      </w:pPr>
      <w:r w:rsidRPr="00E94E01">
        <w:rPr>
          <w:sz w:val="28"/>
          <w:szCs w:val="28"/>
        </w:rPr>
        <w:t>to estimate the particle-acceleration capability of the loop quantum black hole by computing the energy of escaping protons accelerated via the magnetic Penrose process.</w:t>
      </w:r>
    </w:p>
    <w:p w14:paraId="6A604365" w14:textId="6293DBFA" w:rsidR="00F36A3C" w:rsidRPr="00E94E01" w:rsidRDefault="00C37206" w:rsidP="00C37206">
      <w:pPr>
        <w:spacing w:line="226" w:lineRule="auto"/>
        <w:ind w:right="2" w:firstLine="567"/>
        <w:jc w:val="both"/>
        <w:rPr>
          <w:rStyle w:val="None"/>
          <w:sz w:val="28"/>
          <w:szCs w:val="28"/>
        </w:rPr>
      </w:pPr>
      <w:r w:rsidRPr="00E94E01">
        <w:rPr>
          <w:sz w:val="28"/>
          <w:szCs w:val="28"/>
        </w:rPr>
        <w:t xml:space="preserve">to constrain the quantum correction parameter </w:t>
      </w:r>
      <m:oMath>
        <m:r>
          <w:rPr>
            <w:rFonts w:ascii="Cambria Math" w:hAnsi="Cambria Math"/>
            <w:sz w:val="28"/>
            <w:szCs w:val="28"/>
          </w:rPr>
          <m:t>ξ</m:t>
        </m:r>
      </m:oMath>
      <w:r w:rsidRPr="00E94E01">
        <w:rPr>
          <w:sz w:val="28"/>
          <w:szCs w:val="28"/>
        </w:rPr>
        <w:t xml:space="preserve">  of quantum corrected black holes using high-frequency quasiperiodic oscillations from X-ray binaries together with the perihelion shifts of Mercury and the S2 star.</w:t>
      </w:r>
    </w:p>
    <w:p w14:paraId="0A065F73" w14:textId="24DF938A" w:rsidR="00F36A3C" w:rsidRPr="00E94E01" w:rsidRDefault="006F19F6">
      <w:pPr>
        <w:spacing w:line="235" w:lineRule="auto"/>
        <w:ind w:firstLine="709"/>
        <w:jc w:val="both"/>
        <w:rPr>
          <w:rStyle w:val="None"/>
          <w:b/>
          <w:bCs/>
          <w:color w:val="auto"/>
          <w:spacing w:val="-15"/>
          <w:sz w:val="28"/>
          <w:szCs w:val="28"/>
          <w:u w:color="FF0000"/>
        </w:rPr>
      </w:pPr>
      <w:r w:rsidRPr="00E94E01">
        <w:rPr>
          <w:rStyle w:val="None"/>
          <w:b/>
          <w:bCs/>
          <w:color w:val="auto"/>
          <w:sz w:val="28"/>
          <w:szCs w:val="28"/>
        </w:rPr>
        <w:t>Connection of the topic of dissertation with the scientific works of scientific research organizations, where the dissertation was carried out.</w:t>
      </w:r>
      <w:r w:rsidRPr="00E94E01">
        <w:rPr>
          <w:rStyle w:val="None"/>
          <w:color w:val="auto"/>
          <w:sz w:val="28"/>
          <w:szCs w:val="28"/>
        </w:rPr>
        <w:t xml:space="preserve"> The </w:t>
      </w:r>
      <w:r w:rsidR="00CA2B52">
        <w:rPr>
          <w:rStyle w:val="None"/>
          <w:color w:val="auto"/>
          <w:sz w:val="28"/>
          <w:szCs w:val="28"/>
        </w:rPr>
        <w:t xml:space="preserve">dissertation </w:t>
      </w:r>
      <w:r w:rsidRPr="00E94E01">
        <w:rPr>
          <w:rStyle w:val="None"/>
          <w:color w:val="auto"/>
          <w:sz w:val="28"/>
          <w:szCs w:val="28"/>
        </w:rPr>
        <w:t xml:space="preserve">was </w:t>
      </w:r>
      <w:r w:rsidR="00CA2B52">
        <w:rPr>
          <w:rStyle w:val="None"/>
          <w:color w:val="auto"/>
          <w:sz w:val="28"/>
          <w:szCs w:val="28"/>
        </w:rPr>
        <w:t xml:space="preserve">done </w:t>
      </w:r>
      <w:r w:rsidRPr="00E94E01">
        <w:rPr>
          <w:rStyle w:val="None"/>
          <w:color w:val="auto"/>
          <w:sz w:val="28"/>
          <w:szCs w:val="28"/>
        </w:rPr>
        <w:t>within the framework of scientific project funded by the Ministry of Innovative Development</w:t>
      </w:r>
      <w:r w:rsidR="000E6D1E">
        <w:rPr>
          <w:rStyle w:val="None"/>
          <w:color w:val="auto"/>
          <w:sz w:val="28"/>
          <w:szCs w:val="28"/>
        </w:rPr>
        <w:t>:</w:t>
      </w:r>
      <w:r w:rsidRPr="00E94E01">
        <w:rPr>
          <w:rStyle w:val="None"/>
          <w:color w:val="auto"/>
          <w:sz w:val="28"/>
          <w:szCs w:val="28"/>
        </w:rPr>
        <w:t xml:space="preserve"> FL-7923051796 “Modeling of Scalar Field Dynamics and Quantum Emitters in Spherically Symmetric Gravitational Fields”.</w:t>
      </w:r>
    </w:p>
    <w:p w14:paraId="31886584" w14:textId="186D7D20" w:rsidR="00F36A3C" w:rsidRPr="00E94E01" w:rsidRDefault="006F19F6">
      <w:pPr>
        <w:spacing w:line="235" w:lineRule="auto"/>
        <w:ind w:firstLine="709"/>
        <w:jc w:val="both"/>
        <w:rPr>
          <w:rStyle w:val="None"/>
          <w:color w:val="auto"/>
          <w:sz w:val="28"/>
          <w:szCs w:val="28"/>
        </w:rPr>
      </w:pPr>
      <w:r w:rsidRPr="00E94E01">
        <w:rPr>
          <w:rStyle w:val="None"/>
          <w:b/>
          <w:bCs/>
          <w:color w:val="auto"/>
          <w:sz w:val="28"/>
          <w:szCs w:val="28"/>
        </w:rPr>
        <w:t>The objects of the research</w:t>
      </w:r>
      <w:r w:rsidRPr="00E94E01">
        <w:rPr>
          <w:rStyle w:val="None"/>
          <w:color w:val="auto"/>
          <w:sz w:val="28"/>
          <w:szCs w:val="28"/>
        </w:rPr>
        <w:t xml:space="preserve"> are </w:t>
      </w:r>
      <w:r w:rsidR="00C37206" w:rsidRPr="00E94E01">
        <w:rPr>
          <w:sz w:val="28"/>
        </w:rPr>
        <w:t xml:space="preserve">astrophysical compact objects, energy extraction mechanisms from astrophysical compact objects, the perihelion shift, </w:t>
      </w:r>
      <w:r w:rsidR="00C37206" w:rsidRPr="00E94E01">
        <w:rPr>
          <w:sz w:val="28"/>
          <w:szCs w:val="28"/>
        </w:rPr>
        <w:t>quasiperiodic oscillations</w:t>
      </w:r>
      <w:r w:rsidR="00987BBA" w:rsidRPr="00E94E01">
        <w:rPr>
          <w:rStyle w:val="None"/>
          <w:color w:val="auto"/>
          <w:sz w:val="28"/>
          <w:szCs w:val="28"/>
        </w:rPr>
        <w:t>.</w:t>
      </w:r>
    </w:p>
    <w:p w14:paraId="58AB4F45" w14:textId="785B2446" w:rsidR="00F36A3C" w:rsidRPr="00E94E01" w:rsidRDefault="006F19F6">
      <w:pPr>
        <w:spacing w:line="235" w:lineRule="auto"/>
        <w:ind w:firstLine="709"/>
        <w:jc w:val="both"/>
        <w:rPr>
          <w:rStyle w:val="None"/>
          <w:color w:val="auto"/>
          <w:sz w:val="28"/>
          <w:szCs w:val="28"/>
        </w:rPr>
      </w:pPr>
      <w:r w:rsidRPr="00E94E01">
        <w:rPr>
          <w:rStyle w:val="None"/>
          <w:b/>
          <w:bCs/>
          <w:color w:val="auto"/>
          <w:sz w:val="28"/>
          <w:szCs w:val="28"/>
        </w:rPr>
        <w:t>The subjects of the research</w:t>
      </w:r>
      <w:r w:rsidR="00E4163E" w:rsidRPr="00E94E01">
        <w:rPr>
          <w:rStyle w:val="None"/>
          <w:b/>
          <w:bCs/>
          <w:color w:val="auto"/>
          <w:sz w:val="28"/>
          <w:szCs w:val="28"/>
        </w:rPr>
        <w:t xml:space="preserve"> are</w:t>
      </w:r>
      <w:r w:rsidRPr="00E94E01">
        <w:rPr>
          <w:rStyle w:val="None"/>
          <w:color w:val="auto"/>
          <w:sz w:val="28"/>
          <w:szCs w:val="28"/>
        </w:rPr>
        <w:t xml:space="preserve"> </w:t>
      </w:r>
      <w:r w:rsidR="00C37206" w:rsidRPr="00E94E01">
        <w:rPr>
          <w:rStyle w:val="None"/>
          <w:color w:val="auto"/>
          <w:sz w:val="28"/>
          <w:szCs w:val="28"/>
        </w:rPr>
        <w:t>quantum corrected black hole, the energetics of loop quantum black hole and Konopolya-Rezolla-Zhidenko black hole, properties of quantum corrections, particle dynamics around astrophysical compact objects, analytical and numerical methods for solving differential equations of the motion of particles</w:t>
      </w:r>
      <w:r w:rsidRPr="00E94E01">
        <w:rPr>
          <w:rStyle w:val="None"/>
          <w:color w:val="auto"/>
          <w:sz w:val="28"/>
          <w:szCs w:val="28"/>
        </w:rPr>
        <w:t>.</w:t>
      </w:r>
    </w:p>
    <w:p w14:paraId="3F0CED7F" w14:textId="4EC0006C" w:rsidR="00F36A3C" w:rsidRPr="00E94E01" w:rsidRDefault="006F19F6">
      <w:pPr>
        <w:spacing w:line="235" w:lineRule="auto"/>
        <w:ind w:firstLine="709"/>
        <w:jc w:val="both"/>
        <w:rPr>
          <w:rStyle w:val="None"/>
          <w:color w:val="auto"/>
          <w:sz w:val="28"/>
          <w:szCs w:val="28"/>
        </w:rPr>
      </w:pPr>
      <w:r w:rsidRPr="00E94E01">
        <w:rPr>
          <w:rStyle w:val="None"/>
          <w:b/>
          <w:bCs/>
          <w:color w:val="auto"/>
          <w:sz w:val="28"/>
          <w:szCs w:val="28"/>
        </w:rPr>
        <w:t>The methods of the research</w:t>
      </w:r>
      <w:r w:rsidRPr="00E94E01">
        <w:rPr>
          <w:rStyle w:val="None"/>
          <w:color w:val="auto"/>
          <w:sz w:val="28"/>
          <w:szCs w:val="28"/>
        </w:rPr>
        <w:t xml:space="preserve"> are the approaches involve theoretical physics and astrophysics,</w:t>
      </w:r>
      <w:r w:rsidR="00866609" w:rsidRPr="00E94E01">
        <w:rPr>
          <w:rStyle w:val="None"/>
          <w:color w:val="auto"/>
          <w:sz w:val="28"/>
          <w:szCs w:val="28"/>
        </w:rPr>
        <w:t xml:space="preserve"> modern methods of theoretical astrophysics and mathematical physics,</w:t>
      </w:r>
      <w:r w:rsidRPr="00E94E01">
        <w:rPr>
          <w:rStyle w:val="None"/>
          <w:color w:val="auto"/>
          <w:sz w:val="28"/>
          <w:szCs w:val="28"/>
        </w:rPr>
        <w:t xml:space="preserve"> as well as analytical and numerical techniques for solving differential equations associated with field and particle dynamics.</w:t>
      </w:r>
    </w:p>
    <w:p w14:paraId="6DFFFC66" w14:textId="77777777" w:rsidR="00F36A3C" w:rsidRPr="00E94E01" w:rsidRDefault="006F19F6">
      <w:pPr>
        <w:spacing w:line="235" w:lineRule="auto"/>
        <w:ind w:firstLine="709"/>
        <w:jc w:val="both"/>
        <w:rPr>
          <w:rStyle w:val="None"/>
          <w:color w:val="auto"/>
          <w:sz w:val="28"/>
          <w:szCs w:val="28"/>
        </w:rPr>
      </w:pPr>
      <w:r w:rsidRPr="00E94E01">
        <w:rPr>
          <w:rStyle w:val="None"/>
          <w:b/>
          <w:bCs/>
          <w:color w:val="auto"/>
          <w:sz w:val="28"/>
          <w:szCs w:val="28"/>
        </w:rPr>
        <w:t>The scientific novelty of the research</w:t>
      </w:r>
      <w:r w:rsidRPr="00E94E01">
        <w:rPr>
          <w:rStyle w:val="None"/>
          <w:color w:val="auto"/>
          <w:sz w:val="28"/>
          <w:szCs w:val="28"/>
        </w:rPr>
        <w:t xml:space="preserve"> is in the following:</w:t>
      </w:r>
    </w:p>
    <w:p w14:paraId="161F6C9F" w14:textId="2E3008E5" w:rsidR="003B090E" w:rsidRPr="00E94E01" w:rsidRDefault="003B090E" w:rsidP="003B090E">
      <w:pPr>
        <w:spacing w:line="226" w:lineRule="auto"/>
        <w:ind w:right="2" w:firstLine="567"/>
        <w:jc w:val="both"/>
        <w:rPr>
          <w:sz w:val="28"/>
        </w:rPr>
      </w:pPr>
      <w:r w:rsidRPr="00E94E01">
        <w:rPr>
          <w:sz w:val="28"/>
        </w:rPr>
        <w:t xml:space="preserve">For the first time, the quantum correction parameter </w:t>
      </w:r>
      <m:oMath>
        <m:r>
          <w:rPr>
            <w:rFonts w:ascii="Cambria Math" w:hAnsi="Cambria Math"/>
            <w:sz w:val="28"/>
          </w:rPr>
          <m:t>ξ</m:t>
        </m:r>
      </m:oMath>
      <w:r w:rsidR="00D2736C" w:rsidRPr="00E94E01">
        <w:rPr>
          <w:sz w:val="28"/>
        </w:rPr>
        <w:t xml:space="preserve"> </w:t>
      </w:r>
      <w:r w:rsidRPr="00E94E01">
        <w:rPr>
          <w:sz w:val="28"/>
        </w:rPr>
        <w:t xml:space="preserve">of </w:t>
      </w:r>
      <w:r w:rsidR="00D2736C" w:rsidRPr="00E94E01">
        <w:rPr>
          <w:sz w:val="28"/>
        </w:rPr>
        <w:t>quantum corrected black hole</w:t>
      </w:r>
      <w:r w:rsidRPr="00E94E01">
        <w:rPr>
          <w:sz w:val="28"/>
        </w:rPr>
        <w:t xml:space="preserve"> has been constrained as </w:t>
      </w:r>
      <m:oMath>
        <m:r>
          <w:rPr>
            <w:rFonts w:ascii="Cambria Math" w:hAnsi="Cambria Math"/>
            <w:sz w:val="28"/>
          </w:rPr>
          <m:t>ξ≤0.01869</m:t>
        </m:r>
      </m:oMath>
      <w:r w:rsidR="00D2736C" w:rsidRPr="00E94E01">
        <w:rPr>
          <w:sz w:val="28"/>
        </w:rPr>
        <w:t xml:space="preserve"> </w:t>
      </w:r>
      <w:r w:rsidRPr="00E94E01">
        <w:rPr>
          <w:sz w:val="28"/>
        </w:rPr>
        <w:t xml:space="preserve">from Solar System tests, </w:t>
      </w:r>
      <m:oMath>
        <m:r>
          <w:rPr>
            <w:rFonts w:ascii="Cambria Math" w:hAnsi="Cambria Math"/>
            <w:sz w:val="28"/>
          </w:rPr>
          <m:t>ξ≤0.73528</m:t>
        </m:r>
      </m:oMath>
      <w:r w:rsidR="00D2736C" w:rsidRPr="00E94E01">
        <w:rPr>
          <w:sz w:val="28"/>
        </w:rPr>
        <w:t xml:space="preserve"> </w:t>
      </w:r>
      <w:r w:rsidRPr="00E94E01">
        <w:rPr>
          <w:sz w:val="28"/>
        </w:rPr>
        <w:t xml:space="preserve">from the orbit of the S2 star around Sgr A*, and </w:t>
      </w:r>
      <m:oMath>
        <m:r>
          <w:rPr>
            <w:rFonts w:ascii="Cambria Math" w:hAnsi="Cambria Math"/>
            <w:sz w:val="28"/>
          </w:rPr>
          <m:t>ξ≤2.086</m:t>
        </m:r>
      </m:oMath>
      <w:r w:rsidR="00D2736C" w:rsidRPr="00E94E01">
        <w:rPr>
          <w:sz w:val="28"/>
        </w:rPr>
        <w:t xml:space="preserve"> </w:t>
      </w:r>
      <w:r w:rsidRPr="00E94E01">
        <w:rPr>
          <w:sz w:val="28"/>
        </w:rPr>
        <w:t>from quasiperiodic oscillations observations of X-ray binaries.</w:t>
      </w:r>
    </w:p>
    <w:p w14:paraId="4E96DB37" w14:textId="041752DB" w:rsidR="003B090E" w:rsidRPr="00E94E01" w:rsidRDefault="00B41A64" w:rsidP="003B090E">
      <w:pPr>
        <w:spacing w:line="226" w:lineRule="auto"/>
        <w:ind w:right="2" w:firstLine="567"/>
        <w:jc w:val="both"/>
        <w:rPr>
          <w:sz w:val="28"/>
          <w:vertAlign w:val="superscript"/>
        </w:rPr>
      </w:pPr>
      <w:r w:rsidRPr="00B41A64">
        <w:rPr>
          <w:sz w:val="28"/>
        </w:rPr>
        <w:t xml:space="preserve">For the first time, it has been shown that the efficiency of the magnetic Penrose process for a loop quantum black hole is 19.3% (compared to 20.7% for the Kerr case). It was also found that the efficiency of the magnetic Penrose process can exceed 100%, as in the Kerr black hole, and </w:t>
      </w:r>
      <w:r w:rsidR="00DE6B07">
        <w:rPr>
          <w:sz w:val="28"/>
        </w:rPr>
        <w:t>can</w:t>
      </w:r>
      <w:r w:rsidRPr="00B41A64">
        <w:rPr>
          <w:sz w:val="28"/>
        </w:rPr>
        <w:t xml:space="preserve"> even surpass 140% for the quantum correction parameter value of </w:t>
      </w:r>
      <m:oMath>
        <m:r>
          <w:rPr>
            <w:rFonts w:ascii="Cambria Math" w:hAnsi="Cambria Math"/>
            <w:sz w:val="28"/>
          </w:rPr>
          <m:t>ϵ=0.2</m:t>
        </m:r>
      </m:oMath>
      <w:r w:rsidRPr="00B41A64">
        <w:rPr>
          <w:sz w:val="28"/>
        </w:rPr>
        <w:t>.</w:t>
      </w:r>
    </w:p>
    <w:p w14:paraId="0C64A374" w14:textId="5E9EE347" w:rsidR="003B090E" w:rsidRPr="00E94E01" w:rsidRDefault="003B090E" w:rsidP="003B090E">
      <w:pPr>
        <w:spacing w:line="226" w:lineRule="auto"/>
        <w:ind w:right="2" w:firstLine="567"/>
        <w:jc w:val="both"/>
        <w:rPr>
          <w:sz w:val="28"/>
        </w:rPr>
      </w:pPr>
      <w:r w:rsidRPr="00E94E01">
        <w:rPr>
          <w:sz w:val="28"/>
        </w:rPr>
        <w:t xml:space="preserve">For the first time, it has been shown that for the quantum correction parameter </w:t>
      </w:r>
      <m:oMath>
        <m:r>
          <w:rPr>
            <w:rFonts w:ascii="Cambria Math" w:hAnsi="Cambria Math"/>
            <w:sz w:val="28"/>
          </w:rPr>
          <m:t>ϵ</m:t>
        </m:r>
      </m:oMath>
      <w:r w:rsidRPr="00E94E01">
        <w:rPr>
          <w:sz w:val="28"/>
        </w:rPr>
        <w:t xml:space="preserve"> of the loop quantum black hole, </w:t>
      </w:r>
      <m:oMath>
        <m:r>
          <w:rPr>
            <w:rFonts w:ascii="Cambria Math" w:hAnsi="Cambria Math"/>
            <w:sz w:val="28"/>
          </w:rPr>
          <m:t>ϵ=0.2</m:t>
        </m:r>
      </m:oMath>
      <w:r w:rsidRPr="00E94E01">
        <w:rPr>
          <w:sz w:val="28"/>
        </w:rPr>
        <w:t xml:space="preserve">, the energy of an escaping proton from M87 can reach </w:t>
      </w:r>
      <m:oMath>
        <m:sSubSup>
          <m:sSubSupPr>
            <m:ctrlPr>
              <w:rPr>
                <w:rFonts w:ascii="Cambria Math" w:hAnsi="Cambria Math"/>
                <w:sz w:val="28"/>
              </w:rPr>
            </m:ctrlPr>
          </m:sSubSupPr>
          <m:e>
            <m:r>
              <w:rPr>
                <w:rFonts w:ascii="Cambria Math" w:hAnsi="Cambria Math"/>
                <w:sz w:val="28"/>
              </w:rPr>
              <m:t>E</m:t>
            </m:r>
          </m:e>
          <m:sub>
            <m:r>
              <w:rPr>
                <w:rFonts w:ascii="Cambria Math" w:hAnsi="Cambria Math"/>
                <w:sz w:val="28"/>
              </w:rPr>
              <m:t>p</m:t>
            </m:r>
          </m:sub>
          <m:sup>
            <m:r>
              <m:rPr>
                <m:nor/>
              </m:rPr>
              <w:rPr>
                <w:sz w:val="28"/>
              </w:rPr>
              <m:t>M87</m:t>
            </m:r>
          </m:sup>
        </m:sSubSup>
        <m:r>
          <w:rPr>
            <w:rFonts w:ascii="Cambria Math" w:hAnsi="Cambria Math"/>
            <w:sz w:val="28"/>
          </w:rPr>
          <m:t>=1.89×</m:t>
        </m:r>
        <m:sSup>
          <m:sSupPr>
            <m:ctrlPr>
              <w:rPr>
                <w:rFonts w:ascii="Cambria Math" w:hAnsi="Cambria Math"/>
                <w:sz w:val="28"/>
              </w:rPr>
            </m:ctrlPr>
          </m:sSupPr>
          <m:e>
            <m:r>
              <w:rPr>
                <w:rFonts w:ascii="Cambria Math" w:hAnsi="Cambria Math"/>
                <w:sz w:val="28"/>
              </w:rPr>
              <m:t>10</m:t>
            </m:r>
          </m:e>
          <m:sup>
            <m:r>
              <w:rPr>
                <w:rFonts w:ascii="Cambria Math" w:hAnsi="Cambria Math"/>
                <w:sz w:val="28"/>
              </w:rPr>
              <m:t>18</m:t>
            </m:r>
          </m:sup>
        </m:sSup>
        <m:r>
          <m:rPr>
            <m:nor/>
          </m:rPr>
          <w:rPr>
            <w:sz w:val="28"/>
          </w:rPr>
          <m:t> eV</m:t>
        </m:r>
      </m:oMath>
      <w:r w:rsidRPr="00E94E01">
        <w:rPr>
          <w:sz w:val="28"/>
        </w:rPr>
        <w:t>, corresponding to the ankle region of the cosmic-ray spectrum (</w:t>
      </w:r>
      <m:oMath>
        <m:sSup>
          <m:sSupPr>
            <m:ctrlPr>
              <w:rPr>
                <w:rFonts w:ascii="Cambria Math" w:hAnsi="Cambria Math"/>
                <w:sz w:val="28"/>
              </w:rPr>
            </m:ctrlPr>
          </m:sSupPr>
          <m:e>
            <m:r>
              <w:rPr>
                <w:rFonts w:ascii="Cambria Math" w:hAnsi="Cambria Math"/>
                <w:sz w:val="28"/>
              </w:rPr>
              <m:t>10</m:t>
            </m:r>
          </m:e>
          <m:sup>
            <m:r>
              <w:rPr>
                <w:rFonts w:ascii="Cambria Math" w:hAnsi="Cambria Math"/>
                <w:sz w:val="28"/>
              </w:rPr>
              <m:t>18</m:t>
            </m:r>
          </m:sup>
        </m:sSup>
        <m:r>
          <m:rPr>
            <m:nor/>
          </m:rPr>
          <w:rPr>
            <w:sz w:val="28"/>
          </w:rPr>
          <m:t>–</m:t>
        </m:r>
        <m:sSup>
          <m:sSupPr>
            <m:ctrlPr>
              <w:rPr>
                <w:rFonts w:ascii="Cambria Math" w:hAnsi="Cambria Math"/>
                <w:sz w:val="28"/>
              </w:rPr>
            </m:ctrlPr>
          </m:sSupPr>
          <m:e>
            <m:r>
              <w:rPr>
                <w:rFonts w:ascii="Cambria Math" w:hAnsi="Cambria Math"/>
                <w:sz w:val="28"/>
              </w:rPr>
              <m:t>10</m:t>
            </m:r>
          </m:e>
          <m:sup>
            <m:r>
              <w:rPr>
                <w:rFonts w:ascii="Cambria Math" w:hAnsi="Cambria Math"/>
                <w:sz w:val="28"/>
              </w:rPr>
              <m:t>19</m:t>
            </m:r>
          </m:sup>
        </m:sSup>
        <m:r>
          <m:rPr>
            <m:nor/>
          </m:rPr>
          <w:rPr>
            <w:sz w:val="28"/>
          </w:rPr>
          <m:t> eV</m:t>
        </m:r>
      </m:oMath>
      <w:r w:rsidRPr="00E94E01">
        <w:rPr>
          <w:sz w:val="28"/>
        </w:rPr>
        <w:t>).</w:t>
      </w:r>
    </w:p>
    <w:p w14:paraId="0BDF3DC9" w14:textId="73582471" w:rsidR="003B090E" w:rsidRPr="00E94E01" w:rsidRDefault="003B090E" w:rsidP="003B090E">
      <w:pPr>
        <w:spacing w:line="226" w:lineRule="auto"/>
        <w:ind w:right="2" w:firstLine="567"/>
        <w:jc w:val="both"/>
        <w:rPr>
          <w:sz w:val="28"/>
        </w:rPr>
      </w:pPr>
      <w:r w:rsidRPr="00E94E01">
        <w:rPr>
          <w:sz w:val="28"/>
        </w:rPr>
        <w:lastRenderedPageBreak/>
        <w:t xml:space="preserve">For the first time, it has been found that the energy efficiency of the magnetic Penrose process for the </w:t>
      </w:r>
      <w:r w:rsidRPr="00E94E01">
        <w:rPr>
          <w:rStyle w:val="None"/>
          <w:color w:val="auto"/>
          <w:spacing w:val="4"/>
          <w:sz w:val="28"/>
          <w:szCs w:val="28"/>
        </w:rPr>
        <w:t xml:space="preserve">Konoplya–Rezzolla–Zhidenko </w:t>
      </w:r>
      <w:r w:rsidRPr="00E94E01">
        <w:rPr>
          <w:sz w:val="28"/>
        </w:rPr>
        <w:t xml:space="preserve">black hole approaches </w:t>
      </w:r>
      <m:oMath>
        <m:r>
          <w:rPr>
            <w:rFonts w:ascii="Cambria Math" w:hAnsi="Cambria Math"/>
            <w:sz w:val="28"/>
          </w:rPr>
          <m:t>η∼23.3</m:t>
        </m:r>
        <m:r>
          <m:rPr>
            <m:sty m:val="p"/>
          </m:rPr>
          <w:rPr>
            <w:rFonts w:ascii="Cambria Math" w:hAnsi="Cambria Math"/>
            <w:sz w:val="28"/>
          </w:rPr>
          <m:t>%</m:t>
        </m:r>
      </m:oMath>
      <w:r w:rsidRPr="00E94E01">
        <w:rPr>
          <w:sz w:val="28"/>
        </w:rPr>
        <w:t>, which is greater than in the Kerr case.</w:t>
      </w:r>
    </w:p>
    <w:p w14:paraId="24C130B5" w14:textId="6E2429AC" w:rsidR="00F36A3C" w:rsidRPr="00E94E01" w:rsidRDefault="003B090E" w:rsidP="003B090E">
      <w:pPr>
        <w:widowControl w:val="0"/>
        <w:spacing w:line="235" w:lineRule="auto"/>
        <w:ind w:firstLine="709"/>
        <w:jc w:val="both"/>
        <w:rPr>
          <w:rStyle w:val="None"/>
          <w:color w:val="auto"/>
          <w:sz w:val="28"/>
          <w:szCs w:val="28"/>
        </w:rPr>
      </w:pPr>
      <w:r w:rsidRPr="00E94E01">
        <w:rPr>
          <w:sz w:val="28"/>
        </w:rPr>
        <w:t xml:space="preserve">For the first time, it has been shown that for the deformation parameter of the </w:t>
      </w:r>
      <w:r w:rsidRPr="00E94E01">
        <w:rPr>
          <w:rStyle w:val="None"/>
          <w:color w:val="auto"/>
          <w:spacing w:val="4"/>
          <w:sz w:val="28"/>
          <w:szCs w:val="28"/>
        </w:rPr>
        <w:t>Konoplya–Rezzolla–Zhidenko</w:t>
      </w:r>
      <w:r w:rsidRPr="00E94E01">
        <w:rPr>
          <w:sz w:val="28"/>
        </w:rPr>
        <w:t xml:space="preserve"> black hole, </w:t>
      </w:r>
      <m:oMath>
        <m:sSub>
          <m:sSubPr>
            <m:ctrlPr>
              <w:rPr>
                <w:rFonts w:ascii="Cambria Math" w:hAnsi="Cambria Math"/>
                <w:sz w:val="28"/>
              </w:rPr>
            </m:ctrlPr>
          </m:sSubPr>
          <m:e>
            <m:r>
              <w:rPr>
                <w:rFonts w:ascii="Cambria Math" w:hAnsi="Cambria Math"/>
                <w:sz w:val="28"/>
              </w:rPr>
              <m:t>δ</m:t>
            </m:r>
          </m:e>
          <m:sub>
            <m:r>
              <w:rPr>
                <w:rFonts w:ascii="Cambria Math" w:hAnsi="Cambria Math"/>
                <w:sz w:val="28"/>
              </w:rPr>
              <m:t>2</m:t>
            </m:r>
          </m:sub>
        </m:sSub>
        <m:r>
          <w:rPr>
            <w:rFonts w:ascii="Cambria Math" w:hAnsi="Cambria Math"/>
            <w:sz w:val="28"/>
          </w:rPr>
          <m:t>=0.2</m:t>
        </m:r>
      </m:oMath>
      <w:r w:rsidRPr="00E94E01">
        <w:rPr>
          <w:sz w:val="28"/>
        </w:rPr>
        <w:t xml:space="preserve">, the energy of an escaping proton from Sgr A* can reach </w:t>
      </w:r>
      <m:oMath>
        <m:sSubSup>
          <m:sSubSupPr>
            <m:ctrlPr>
              <w:rPr>
                <w:rFonts w:ascii="Cambria Math" w:hAnsi="Cambria Math"/>
                <w:sz w:val="28"/>
              </w:rPr>
            </m:ctrlPr>
          </m:sSubSupPr>
          <m:e>
            <m:r>
              <w:rPr>
                <w:rFonts w:ascii="Cambria Math" w:hAnsi="Cambria Math"/>
                <w:sz w:val="28"/>
              </w:rPr>
              <m:t>E</m:t>
            </m:r>
          </m:e>
          <m:sub>
            <m:r>
              <w:rPr>
                <w:rFonts w:ascii="Cambria Math" w:hAnsi="Cambria Math"/>
                <w:sz w:val="28"/>
              </w:rPr>
              <m:t>p</m:t>
            </m:r>
          </m:sub>
          <m:sup>
            <m:r>
              <m:rPr>
                <m:nor/>
              </m:rPr>
              <w:rPr>
                <w:sz w:val="28"/>
              </w:rPr>
              <m:t>SgrA*</m:t>
            </m:r>
          </m:sup>
        </m:sSubSup>
        <m:r>
          <w:rPr>
            <w:rFonts w:ascii="Cambria Math" w:hAnsi="Cambria Math"/>
            <w:sz w:val="28"/>
          </w:rPr>
          <m:t>=6.27×</m:t>
        </m:r>
        <m:sSup>
          <m:sSupPr>
            <m:ctrlPr>
              <w:rPr>
                <w:rFonts w:ascii="Cambria Math" w:hAnsi="Cambria Math"/>
                <w:sz w:val="28"/>
              </w:rPr>
            </m:ctrlPr>
          </m:sSupPr>
          <m:e>
            <m:r>
              <w:rPr>
                <w:rFonts w:ascii="Cambria Math" w:hAnsi="Cambria Math"/>
                <w:sz w:val="28"/>
              </w:rPr>
              <m:t>10</m:t>
            </m:r>
          </m:e>
          <m:sup>
            <m:r>
              <w:rPr>
                <w:rFonts w:ascii="Cambria Math" w:hAnsi="Cambria Math"/>
                <w:sz w:val="28"/>
              </w:rPr>
              <m:t>15</m:t>
            </m:r>
          </m:sup>
        </m:sSup>
        <m:r>
          <m:rPr>
            <m:nor/>
          </m:rPr>
          <w:rPr>
            <w:sz w:val="28"/>
          </w:rPr>
          <m:t> eV</m:t>
        </m:r>
      </m:oMath>
      <w:r w:rsidRPr="00E94E01">
        <w:rPr>
          <w:sz w:val="28"/>
        </w:rPr>
        <w:t>, corresponding to the knee region of the cosmic-ray spectrum (</w:t>
      </w:r>
      <m:oMath>
        <m:sSup>
          <m:sSupPr>
            <m:ctrlPr>
              <w:rPr>
                <w:rFonts w:ascii="Cambria Math" w:hAnsi="Cambria Math"/>
                <w:sz w:val="28"/>
              </w:rPr>
            </m:ctrlPr>
          </m:sSupPr>
          <m:e>
            <m:r>
              <w:rPr>
                <w:rFonts w:ascii="Cambria Math" w:hAnsi="Cambria Math"/>
                <w:sz w:val="28"/>
              </w:rPr>
              <m:t>10</m:t>
            </m:r>
          </m:e>
          <m:sup>
            <m:r>
              <w:rPr>
                <w:rFonts w:ascii="Cambria Math" w:hAnsi="Cambria Math"/>
                <w:sz w:val="28"/>
              </w:rPr>
              <m:t>15</m:t>
            </m:r>
          </m:sup>
        </m:sSup>
        <m:r>
          <m:rPr>
            <m:nor/>
          </m:rPr>
          <w:rPr>
            <w:sz w:val="28"/>
          </w:rPr>
          <m:t>–</m:t>
        </m:r>
        <m:sSup>
          <m:sSupPr>
            <m:ctrlPr>
              <w:rPr>
                <w:rFonts w:ascii="Cambria Math" w:hAnsi="Cambria Math"/>
                <w:sz w:val="28"/>
              </w:rPr>
            </m:ctrlPr>
          </m:sSupPr>
          <m:e>
            <m:r>
              <w:rPr>
                <w:rFonts w:ascii="Cambria Math" w:hAnsi="Cambria Math"/>
                <w:sz w:val="28"/>
              </w:rPr>
              <m:t>10</m:t>
            </m:r>
          </m:e>
          <m:sup>
            <m:r>
              <w:rPr>
                <w:rFonts w:ascii="Cambria Math" w:hAnsi="Cambria Math"/>
                <w:sz w:val="28"/>
              </w:rPr>
              <m:t>16</m:t>
            </m:r>
          </m:sup>
        </m:sSup>
        <m:r>
          <m:rPr>
            <m:nor/>
          </m:rPr>
          <w:rPr>
            <w:sz w:val="28"/>
          </w:rPr>
          <m:t> eV</m:t>
        </m:r>
      </m:oMath>
      <w:r w:rsidRPr="00E94E01">
        <w:rPr>
          <w:sz w:val="28"/>
        </w:rPr>
        <w:t>).</w:t>
      </w:r>
    </w:p>
    <w:p w14:paraId="227644E1" w14:textId="77777777" w:rsidR="00F36A3C" w:rsidRPr="00E94E01" w:rsidRDefault="006F19F6" w:rsidP="00AE0643">
      <w:pPr>
        <w:widowControl w:val="0"/>
        <w:spacing w:line="235" w:lineRule="auto"/>
        <w:ind w:firstLine="709"/>
        <w:jc w:val="both"/>
        <w:rPr>
          <w:rStyle w:val="None"/>
          <w:color w:val="auto"/>
          <w:sz w:val="28"/>
          <w:szCs w:val="28"/>
        </w:rPr>
      </w:pPr>
      <w:r w:rsidRPr="00E94E01">
        <w:rPr>
          <w:rStyle w:val="None"/>
          <w:b/>
          <w:bCs/>
          <w:color w:val="auto"/>
          <w:sz w:val="28"/>
          <w:szCs w:val="28"/>
        </w:rPr>
        <w:t>Practical results</w:t>
      </w:r>
      <w:r w:rsidRPr="00E94E01">
        <w:rPr>
          <w:rStyle w:val="None"/>
          <w:color w:val="auto"/>
          <w:sz w:val="28"/>
          <w:szCs w:val="28"/>
        </w:rPr>
        <w:t xml:space="preserve"> of the research are as follows:</w:t>
      </w:r>
    </w:p>
    <w:p w14:paraId="2E3D3D43" w14:textId="68D9E6C6" w:rsidR="00F36A3C" w:rsidRPr="00E94E01" w:rsidRDefault="00FE4A6A" w:rsidP="00FE4A6A">
      <w:pPr>
        <w:spacing w:line="254" w:lineRule="auto"/>
        <w:ind w:right="2" w:firstLine="567"/>
        <w:jc w:val="both"/>
        <w:rPr>
          <w:rStyle w:val="None"/>
          <w:sz w:val="28"/>
        </w:rPr>
      </w:pPr>
      <w:r w:rsidRPr="00E94E01">
        <w:rPr>
          <w:sz w:val="28"/>
        </w:rPr>
        <w:t xml:space="preserve">The upper bounds on the quantum correction parameter </w:t>
      </w:r>
      <m:oMath>
        <m:r>
          <m:rPr>
            <m:sty m:val="p"/>
          </m:rPr>
          <w:rPr>
            <w:rFonts w:ascii="Cambria Math" w:hAnsi="Cambria Math"/>
            <w:sz w:val="28"/>
          </w:rPr>
          <m:t>ξ</m:t>
        </m:r>
      </m:oMath>
      <w:r w:rsidRPr="00E94E01">
        <w:rPr>
          <w:sz w:val="28"/>
        </w:rPr>
        <w:t xml:space="preserve"> of quantum corrected black holes have been determined as </w:t>
      </w:r>
      <m:oMath>
        <m:r>
          <m:rPr>
            <m:sty m:val="p"/>
          </m:rPr>
          <w:rPr>
            <w:rFonts w:ascii="Cambria Math" w:hAnsi="Cambria Math"/>
            <w:sz w:val="28"/>
          </w:rPr>
          <m:t>ξ≤</m:t>
        </m:r>
        <m:r>
          <w:rPr>
            <w:rFonts w:ascii="Cambria Math" w:hAnsi="Cambria Math"/>
            <w:sz w:val="28"/>
          </w:rPr>
          <m:t>0.01869</m:t>
        </m:r>
      </m:oMath>
      <w:r w:rsidRPr="00E94E01">
        <w:rPr>
          <w:sz w:val="28"/>
        </w:rPr>
        <w:t xml:space="preserve"> for Solar system, </w:t>
      </w:r>
      <m:oMath>
        <m:r>
          <m:rPr>
            <m:sty m:val="p"/>
          </m:rPr>
          <w:rPr>
            <w:rFonts w:ascii="Cambria Math" w:hAnsi="Cambria Math"/>
            <w:sz w:val="28"/>
          </w:rPr>
          <m:t>ξ≤</m:t>
        </m:r>
        <m:r>
          <w:rPr>
            <w:rFonts w:ascii="Cambria Math" w:hAnsi="Cambria Math"/>
            <w:sz w:val="28"/>
          </w:rPr>
          <m:t>0.73528</m:t>
        </m:r>
      </m:oMath>
      <w:r w:rsidRPr="00E94E01">
        <w:rPr>
          <w:sz w:val="28"/>
        </w:rPr>
        <w:t xml:space="preserve"> for </w:t>
      </w:r>
      <w:r w:rsidRPr="00E94E01">
        <w:rPr>
          <w:sz w:val="28"/>
          <w:szCs w:val="28"/>
        </w:rPr>
        <w:t>Sgr A*</w:t>
      </w:r>
      <w:r w:rsidRPr="00E94E01">
        <w:rPr>
          <w:sz w:val="28"/>
        </w:rPr>
        <w:t xml:space="preserve">, and </w:t>
      </w:r>
      <m:oMath>
        <m:r>
          <m:rPr>
            <m:sty m:val="p"/>
          </m:rPr>
          <w:rPr>
            <w:rFonts w:ascii="Cambria Math" w:hAnsi="Cambria Math"/>
            <w:sz w:val="28"/>
          </w:rPr>
          <m:t>ξ≤</m:t>
        </m:r>
        <m:r>
          <w:rPr>
            <w:rFonts w:ascii="Cambria Math" w:hAnsi="Cambria Math"/>
            <w:sz w:val="28"/>
          </w:rPr>
          <m:t>2.086</m:t>
        </m:r>
      </m:oMath>
      <w:r w:rsidRPr="00E94E01">
        <w:rPr>
          <w:sz w:val="28"/>
        </w:rPr>
        <w:t xml:space="preserve"> in strong gravitational fields</w:t>
      </w:r>
      <w:r w:rsidR="006F19F6" w:rsidRPr="00E94E01">
        <w:rPr>
          <w:rStyle w:val="None"/>
          <w:color w:val="auto"/>
          <w:sz w:val="28"/>
          <w:szCs w:val="28"/>
        </w:rPr>
        <w:t>.</w:t>
      </w:r>
    </w:p>
    <w:p w14:paraId="7E63FECA" w14:textId="637B59FC" w:rsidR="00F36A3C" w:rsidRPr="00E94E01" w:rsidRDefault="00FE4A6A" w:rsidP="00FE4A6A">
      <w:pPr>
        <w:spacing w:line="254" w:lineRule="auto"/>
        <w:ind w:right="2" w:firstLine="567"/>
        <w:jc w:val="both"/>
        <w:rPr>
          <w:rStyle w:val="None"/>
          <w:sz w:val="28"/>
        </w:rPr>
      </w:pPr>
      <w:r w:rsidRPr="00E94E01">
        <w:rPr>
          <w:sz w:val="28"/>
        </w:rPr>
        <w:t xml:space="preserve">It has been shown that with an increase in the loop quantum gravity parameter </w:t>
      </w:r>
      <m:oMath>
        <m:r>
          <m:rPr>
            <m:sty m:val="p"/>
          </m:rPr>
          <w:rPr>
            <w:rFonts w:ascii="Cambria Math" w:hAnsi="Cambria Math"/>
            <w:sz w:val="28"/>
          </w:rPr>
          <m:t>ϵ</m:t>
        </m:r>
      </m:oMath>
      <w:r w:rsidRPr="00E94E01">
        <w:rPr>
          <w:sz w:val="28"/>
        </w:rPr>
        <w:t xml:space="preserve">, the horizon and the static limit surface shrink, unstable orbits shift inward, and the stable orbit shifts outward. The efficiency of the </w:t>
      </w:r>
      <w:r w:rsidR="00D27597" w:rsidRPr="00E94E01">
        <w:rPr>
          <w:sz w:val="28"/>
        </w:rPr>
        <w:t>m</w:t>
      </w:r>
      <w:r w:rsidRPr="00E94E01">
        <w:rPr>
          <w:sz w:val="28"/>
        </w:rPr>
        <w:t xml:space="preserve">agnetic Penrose </w:t>
      </w:r>
      <w:r w:rsidR="00D27597" w:rsidRPr="00E94E01">
        <w:rPr>
          <w:sz w:val="28"/>
        </w:rPr>
        <w:t>p</w:t>
      </w:r>
      <w:r w:rsidRPr="00E94E01">
        <w:rPr>
          <w:sz w:val="28"/>
        </w:rPr>
        <w:t xml:space="preserve">rocess </w:t>
      </w:r>
      <w:r w:rsidR="00D27597" w:rsidRPr="00E94E01">
        <w:rPr>
          <w:sz w:val="28"/>
        </w:rPr>
        <w:t>has been</w:t>
      </w:r>
      <w:r w:rsidRPr="00E94E01">
        <w:rPr>
          <w:sz w:val="28"/>
        </w:rPr>
        <w:t xml:space="preserve"> found to be </w:t>
      </w:r>
      <m:oMath>
        <m:r>
          <w:rPr>
            <w:rFonts w:ascii="Cambria Math" w:hAnsi="Cambria Math"/>
            <w:sz w:val="28"/>
          </w:rPr>
          <m:t>19.3 %</m:t>
        </m:r>
      </m:oMath>
      <w:r w:rsidRPr="00E94E01">
        <w:rPr>
          <w:sz w:val="28"/>
        </w:rPr>
        <w:t xml:space="preserve"> (not </w:t>
      </w:r>
      <m:oMath>
        <m:r>
          <w:rPr>
            <w:rFonts w:ascii="Cambria Math" w:hAnsi="Cambria Math"/>
            <w:sz w:val="28"/>
          </w:rPr>
          <m:t>20.7 %</m:t>
        </m:r>
      </m:oMath>
      <w:r w:rsidRPr="00E94E01">
        <w:rPr>
          <w:sz w:val="28"/>
        </w:rPr>
        <w:t xml:space="preserve"> as in the Kerr case) when </w:t>
      </w:r>
      <m:oMath>
        <m:r>
          <m:rPr>
            <m:sty m:val="p"/>
          </m:rPr>
          <w:rPr>
            <w:rFonts w:ascii="Cambria Math" w:hAnsi="Cambria Math"/>
            <w:sz w:val="28"/>
          </w:rPr>
          <m:t>ϵ</m:t>
        </m:r>
        <m:r>
          <w:rPr>
            <w:rFonts w:ascii="Cambria Math" w:hAnsi="Cambria Math"/>
            <w:sz w:val="28"/>
          </w:rPr>
          <m:t>= 0.3</m:t>
        </m:r>
      </m:oMath>
      <w:r w:rsidRPr="00E94E01">
        <w:rPr>
          <w:sz w:val="28"/>
        </w:rPr>
        <w:t xml:space="preserve"> and the spin parameter </w:t>
      </w:r>
      <m:oMath>
        <m:r>
          <w:rPr>
            <w:rFonts w:ascii="Cambria Math" w:hAnsi="Cambria Math"/>
            <w:sz w:val="28"/>
          </w:rPr>
          <m:t>a=</m:t>
        </m:r>
        <m:sSub>
          <m:sSubPr>
            <m:ctrlPr>
              <w:rPr>
                <w:rFonts w:ascii="Cambria Math" w:hAnsi="Cambria Math"/>
                <w:i/>
                <w:sz w:val="28"/>
              </w:rPr>
            </m:ctrlPr>
          </m:sSubPr>
          <m:e>
            <m:r>
              <w:rPr>
                <w:rFonts w:ascii="Cambria Math" w:hAnsi="Cambria Math"/>
                <w:sz w:val="28"/>
              </w:rPr>
              <m:t>a</m:t>
            </m:r>
          </m:e>
          <m:sub>
            <m:r>
              <w:rPr>
                <w:rFonts w:ascii="Cambria Math" w:hAnsi="Cambria Math"/>
                <w:sz w:val="28"/>
              </w:rPr>
              <m:t>extremal</m:t>
            </m:r>
          </m:sub>
        </m:sSub>
      </m:oMath>
      <w:r w:rsidR="006F19F6" w:rsidRPr="00E94E01">
        <w:rPr>
          <w:rStyle w:val="None"/>
          <w:color w:val="auto"/>
          <w:sz w:val="28"/>
          <w:szCs w:val="28"/>
        </w:rPr>
        <w:t>.</w:t>
      </w:r>
    </w:p>
    <w:p w14:paraId="5D328836" w14:textId="1A4AD6E7" w:rsidR="00F36A3C" w:rsidRPr="00E94E01" w:rsidRDefault="00D27597" w:rsidP="00D27597">
      <w:pPr>
        <w:spacing w:line="254" w:lineRule="auto"/>
        <w:ind w:right="2" w:firstLine="567"/>
        <w:jc w:val="both"/>
        <w:rPr>
          <w:rStyle w:val="None"/>
          <w:sz w:val="28"/>
        </w:rPr>
      </w:pPr>
      <w:r w:rsidRPr="00E94E01">
        <w:rPr>
          <w:sz w:val="28"/>
        </w:rPr>
        <w:t xml:space="preserve">The energy of protons accelerated around the Konoplya-Rezzolla-Zhidenko black hole has been found to strongly depend on the external magnetic field </w:t>
      </w:r>
      <m:oMath>
        <m:r>
          <w:rPr>
            <w:rFonts w:ascii="Cambria Math" w:hAnsi="Cambria Math"/>
            <w:sz w:val="28"/>
          </w:rPr>
          <m:t>B</m:t>
        </m:r>
      </m:oMath>
      <w:r w:rsidRPr="00E94E01">
        <w:rPr>
          <w:sz w:val="28"/>
        </w:rPr>
        <w:t xml:space="preserve"> and the deformation parameter </w:t>
      </w:r>
      <m:oMath>
        <m:sSub>
          <m:sSubPr>
            <m:ctrlPr>
              <w:rPr>
                <w:rFonts w:ascii="Cambria Math" w:hAnsi="Cambria Math"/>
                <w:i/>
                <w:sz w:val="28"/>
              </w:rPr>
            </m:ctrlPr>
          </m:sSubPr>
          <m:e>
            <m:r>
              <m:rPr>
                <m:sty m:val="p"/>
              </m:rPr>
              <w:rPr>
                <w:rFonts w:ascii="Cambria Math" w:hAnsi="Cambria Math"/>
                <w:sz w:val="28"/>
              </w:rPr>
              <m:t>δ</m:t>
            </m:r>
            <m:ctrlPr>
              <w:rPr>
                <w:rFonts w:ascii="Cambria Math" w:hAnsi="Cambria Math"/>
                <w:sz w:val="28"/>
              </w:rPr>
            </m:ctrlPr>
          </m:e>
          <m:sub>
            <m:r>
              <w:rPr>
                <w:rFonts w:ascii="Cambria Math" w:hAnsi="Cambria Math"/>
                <w:sz w:val="28"/>
              </w:rPr>
              <m:t>2</m:t>
            </m:r>
          </m:sub>
        </m:sSub>
      </m:oMath>
      <w:r w:rsidRPr="00E94E01">
        <w:rPr>
          <w:sz w:val="28"/>
        </w:rPr>
        <w:t xml:space="preserve">. For </w:t>
      </w:r>
      <m:oMath>
        <m:sSub>
          <m:sSubPr>
            <m:ctrlPr>
              <w:rPr>
                <w:rFonts w:ascii="Cambria Math" w:hAnsi="Cambria Math"/>
                <w:i/>
                <w:sz w:val="28"/>
              </w:rPr>
            </m:ctrlPr>
          </m:sSubPr>
          <m:e>
            <m:r>
              <m:rPr>
                <m:sty m:val="p"/>
              </m:rPr>
              <w:rPr>
                <w:rFonts w:ascii="Cambria Math" w:hAnsi="Cambria Math"/>
                <w:sz w:val="28"/>
              </w:rPr>
              <m:t>δ</m:t>
            </m:r>
            <m:ctrlPr>
              <w:rPr>
                <w:rFonts w:ascii="Cambria Math" w:hAnsi="Cambria Math"/>
                <w:sz w:val="28"/>
              </w:rPr>
            </m:ctrlPr>
          </m:e>
          <m:sub>
            <m:r>
              <w:rPr>
                <w:rFonts w:ascii="Cambria Math" w:hAnsi="Cambria Math"/>
                <w:sz w:val="28"/>
              </w:rPr>
              <m:t>2</m:t>
            </m:r>
          </m:sub>
        </m:sSub>
        <m:r>
          <w:rPr>
            <w:rFonts w:ascii="Cambria Math" w:hAnsi="Cambria Math"/>
            <w:sz w:val="28"/>
          </w:rPr>
          <m:t>=0.2</m:t>
        </m:r>
      </m:oMath>
      <w:r w:rsidRPr="00E94E01">
        <w:rPr>
          <w:sz w:val="28"/>
        </w:rPr>
        <w:t xml:space="preserve">, the proton energy for </w:t>
      </w:r>
      <w:r w:rsidRPr="00E94E01">
        <w:rPr>
          <w:sz w:val="28"/>
          <w:szCs w:val="28"/>
        </w:rPr>
        <w:t>SgrA</w:t>
      </w:r>
      <m:oMath>
        <m:sSup>
          <m:sSupPr>
            <m:ctrlPr>
              <w:rPr>
                <w:rFonts w:ascii="Cambria Math" w:hAnsi="Cambria Math"/>
                <w:sz w:val="28"/>
                <w:szCs w:val="28"/>
              </w:rPr>
            </m:ctrlPr>
          </m:sSupPr>
          <m:e>
            <m:r>
              <m:rPr>
                <m:sty m:val="bi"/>
              </m:rPr>
              <w:rPr>
                <w:rFonts w:ascii="Cambria Math" w:hAnsi="Cambria Math"/>
                <w:sz w:val="28"/>
                <w:szCs w:val="28"/>
              </w:rPr>
              <m:t>​</m:t>
            </m:r>
          </m:e>
          <m:sup>
            <m:r>
              <m:rPr>
                <m:sty m:val="b"/>
              </m:rPr>
              <w:rPr>
                <w:rFonts w:ascii="Cambria Math" w:hAnsi="Cambria Math"/>
                <w:sz w:val="28"/>
                <w:szCs w:val="28"/>
              </w:rPr>
              <m:t>⋆</m:t>
            </m:r>
          </m:sup>
        </m:sSup>
      </m:oMath>
      <w:r w:rsidRPr="00E94E01">
        <w:rPr>
          <w:sz w:val="28"/>
        </w:rPr>
        <w:t xml:space="preserve"> reaches </w:t>
      </w:r>
      <w:bookmarkStart w:id="13" w:name="_Hlk204170864"/>
      <m:oMath>
        <m:sSubSup>
          <m:sSubSupPr>
            <m:ctrlPr>
              <w:rPr>
                <w:rFonts w:ascii="Cambria Math" w:hAnsi="Cambria Math"/>
                <w:i/>
                <w:sz w:val="28"/>
              </w:rPr>
            </m:ctrlPr>
          </m:sSubSupPr>
          <m:e>
            <m:r>
              <w:rPr>
                <w:rFonts w:ascii="Cambria Math" w:hAnsi="Cambria Math"/>
                <w:sz w:val="28"/>
              </w:rPr>
              <m:t>E</m:t>
            </m:r>
          </m:e>
          <m:sub>
            <m:r>
              <w:rPr>
                <w:rFonts w:ascii="Cambria Math" w:hAnsi="Cambria Math"/>
                <w:sz w:val="28"/>
              </w:rPr>
              <m:t>p</m:t>
            </m:r>
          </m:sub>
          <m:sup>
            <m:sSup>
              <m:sSupPr>
                <m:ctrlPr>
                  <w:rPr>
                    <w:rFonts w:ascii="Cambria Math" w:hAnsi="Cambria Math"/>
                    <w:i/>
                    <w:sz w:val="28"/>
                  </w:rPr>
                </m:ctrlPr>
              </m:sSupPr>
              <m:e>
                <m:r>
                  <m:rPr>
                    <m:nor/>
                  </m:rPr>
                  <w:rPr>
                    <w:rFonts w:ascii="Cambria Math" w:hAnsi="Cambria Math"/>
                    <w:sz w:val="28"/>
                  </w:rPr>
                  <m:t>SgrA</m:t>
                </m:r>
              </m:e>
              <m:sup>
                <m:r>
                  <w:rPr>
                    <w:rFonts w:ascii="Cambria Math" w:hAnsi="Cambria Math"/>
                    <w:sz w:val="28"/>
                  </w:rPr>
                  <m:t>*</m:t>
                </m:r>
              </m:sup>
            </m:sSup>
          </m:sup>
        </m:sSubSup>
        <m:r>
          <w:rPr>
            <w:rFonts w:ascii="Cambria Math" w:hAnsi="Cambria Math"/>
            <w:sz w:val="28"/>
          </w:rPr>
          <m:t>=6.27</m:t>
        </m:r>
        <m:r>
          <m:rPr>
            <m:sty m:val="p"/>
          </m:rPr>
          <w:rPr>
            <w:rFonts w:ascii="Cambria Math" w:hAnsi="Cambria Math"/>
            <w:sz w:val="28"/>
          </w:rPr>
          <m:t>×</m:t>
        </m:r>
        <m:sSup>
          <m:sSupPr>
            <m:ctrlPr>
              <w:rPr>
                <w:rFonts w:ascii="Cambria Math" w:hAnsi="Cambria Math"/>
                <w:i/>
                <w:sz w:val="28"/>
              </w:rPr>
            </m:ctrlPr>
          </m:sSupPr>
          <m:e>
            <m:r>
              <w:rPr>
                <w:rFonts w:ascii="Cambria Math" w:hAnsi="Cambria Math"/>
                <w:sz w:val="28"/>
              </w:rPr>
              <m:t>10</m:t>
            </m:r>
            <m:ctrlPr>
              <w:rPr>
                <w:rFonts w:ascii="Cambria Math" w:hAnsi="Cambria Math"/>
                <w:sz w:val="28"/>
              </w:rPr>
            </m:ctrlPr>
          </m:e>
          <m:sup>
            <m:r>
              <w:rPr>
                <w:rFonts w:ascii="Cambria Math" w:hAnsi="Cambria Math"/>
                <w:sz w:val="28"/>
              </w:rPr>
              <m:t>15</m:t>
            </m:r>
          </m:sup>
        </m:sSup>
      </m:oMath>
      <w:bookmarkEnd w:id="13"/>
      <w:r w:rsidRPr="00E94E01">
        <w:rPr>
          <w:sz w:val="28"/>
        </w:rPr>
        <w:t xml:space="preserve"> eV. This corresponds to the knee energy region of the cosmic ray spectrum: </w:t>
      </w:r>
      <m:oMath>
        <m:sSup>
          <m:sSupPr>
            <m:ctrlPr>
              <w:rPr>
                <w:rFonts w:ascii="Cambria Math" w:hAnsi="Cambria Math"/>
                <w:i/>
                <w:sz w:val="28"/>
              </w:rPr>
            </m:ctrlPr>
          </m:sSupPr>
          <m:e>
            <m:r>
              <w:rPr>
                <w:rFonts w:ascii="Cambria Math" w:hAnsi="Cambria Math"/>
                <w:sz w:val="28"/>
              </w:rPr>
              <m:t>10</m:t>
            </m:r>
          </m:e>
          <m:sup>
            <m:r>
              <w:rPr>
                <w:rFonts w:ascii="Cambria Math" w:hAnsi="Cambria Math"/>
                <w:sz w:val="28"/>
              </w:rPr>
              <m:t>15</m:t>
            </m:r>
          </m:sup>
        </m:sSup>
        <m:r>
          <w:rPr>
            <w:rFonts w:ascii="Cambria Math" w:hAnsi="Cambria Math"/>
            <w:sz w:val="28"/>
          </w:rPr>
          <m:t>-</m:t>
        </m:r>
        <m:sSup>
          <m:sSupPr>
            <m:ctrlPr>
              <w:rPr>
                <w:rFonts w:ascii="Cambria Math" w:hAnsi="Cambria Math"/>
                <w:i/>
                <w:sz w:val="28"/>
              </w:rPr>
            </m:ctrlPr>
          </m:sSupPr>
          <m:e>
            <m:r>
              <w:rPr>
                <w:rFonts w:ascii="Cambria Math" w:hAnsi="Cambria Math"/>
                <w:sz w:val="28"/>
              </w:rPr>
              <m:t>10</m:t>
            </m:r>
          </m:e>
          <m:sup>
            <m:r>
              <w:rPr>
                <w:rFonts w:ascii="Cambria Math" w:hAnsi="Cambria Math"/>
                <w:sz w:val="28"/>
              </w:rPr>
              <m:t>16</m:t>
            </m:r>
          </m:sup>
        </m:sSup>
      </m:oMath>
      <w:r w:rsidRPr="00E94E01">
        <w:rPr>
          <w:sz w:val="28"/>
        </w:rPr>
        <w:t xml:space="preserve"> eV</w:t>
      </w:r>
      <w:r w:rsidR="006F19F6" w:rsidRPr="00E94E01">
        <w:rPr>
          <w:rStyle w:val="None"/>
          <w:color w:val="auto"/>
          <w:sz w:val="28"/>
          <w:szCs w:val="28"/>
        </w:rPr>
        <w:t>.</w:t>
      </w:r>
    </w:p>
    <w:p w14:paraId="76A07121" w14:textId="326F269F" w:rsidR="00F36A3C" w:rsidRPr="00E94E01" w:rsidRDefault="006F19F6" w:rsidP="00AE0643">
      <w:pPr>
        <w:widowControl w:val="0"/>
        <w:spacing w:line="235" w:lineRule="auto"/>
        <w:ind w:firstLine="709"/>
        <w:jc w:val="both"/>
        <w:rPr>
          <w:rStyle w:val="None"/>
          <w:color w:val="auto"/>
        </w:rPr>
      </w:pPr>
      <w:r w:rsidRPr="00E94E01">
        <w:rPr>
          <w:rStyle w:val="None"/>
          <w:b/>
          <w:bCs/>
          <w:color w:val="auto"/>
          <w:sz w:val="28"/>
          <w:szCs w:val="28"/>
        </w:rPr>
        <w:t>Reliability of the research results</w:t>
      </w:r>
      <w:r w:rsidRPr="00E94E01">
        <w:rPr>
          <w:rStyle w:val="None"/>
          <w:color w:val="auto"/>
          <w:sz w:val="28"/>
          <w:szCs w:val="28"/>
        </w:rPr>
        <w:t xml:space="preserve"> is supported by the use of standard mathematical and theoretical physics methods in the dissertation, including </w:t>
      </w:r>
      <w:r w:rsidR="00A90DA3" w:rsidRPr="00E94E01">
        <w:rPr>
          <w:rFonts w:eastAsia="SimSun"/>
          <w:sz w:val="28"/>
          <w:szCs w:val="28"/>
        </w:rPr>
        <w:t>modern methods</w:t>
      </w:r>
      <w:r w:rsidR="00A90DA3" w:rsidRPr="00E94E01">
        <w:rPr>
          <w:rStyle w:val="None"/>
          <w:color w:val="auto"/>
          <w:sz w:val="28"/>
          <w:szCs w:val="28"/>
        </w:rPr>
        <w:t xml:space="preserve"> of </w:t>
      </w:r>
      <w:r w:rsidR="00A90DA3" w:rsidRPr="00E94E01">
        <w:rPr>
          <w:rFonts w:eastAsia="SimSun"/>
          <w:sz w:val="28"/>
          <w:szCs w:val="28"/>
        </w:rPr>
        <w:t>relativistic astrophysics,</w:t>
      </w:r>
      <w:r w:rsidR="00A90DA3" w:rsidRPr="00E94E01">
        <w:rPr>
          <w:rStyle w:val="None"/>
          <w:color w:val="auto"/>
          <w:sz w:val="28"/>
          <w:szCs w:val="28"/>
        </w:rPr>
        <w:t xml:space="preserve"> </w:t>
      </w:r>
      <w:r w:rsidRPr="00E94E01">
        <w:rPr>
          <w:rStyle w:val="None"/>
          <w:color w:val="auto"/>
          <w:sz w:val="28"/>
          <w:szCs w:val="28"/>
        </w:rPr>
        <w:t xml:space="preserve">highly effective numerical </w:t>
      </w:r>
      <w:r w:rsidR="00DE6B07">
        <w:rPr>
          <w:rStyle w:val="None"/>
          <w:color w:val="auto"/>
          <w:sz w:val="28"/>
          <w:szCs w:val="28"/>
        </w:rPr>
        <w:t>method</w:t>
      </w:r>
      <w:r w:rsidRPr="00E94E01">
        <w:rPr>
          <w:rStyle w:val="None"/>
          <w:color w:val="auto"/>
          <w:sz w:val="28"/>
          <w:szCs w:val="28"/>
        </w:rPr>
        <w:t xml:space="preserve">s and software. </w:t>
      </w:r>
      <w:r w:rsidR="00A90DA3" w:rsidRPr="00E94E01">
        <w:rPr>
          <w:rFonts w:eastAsia="SimSun"/>
          <w:sz w:val="28"/>
          <w:szCs w:val="28"/>
        </w:rPr>
        <w:t>The results were derived strictly within the mathematical framework of general relativity and theoretical physics. Modern numerical and analytical calculation methods are also applied, with results compared to existing observational data and findings from other researchers. The structured conclusions of the dissertation align with the fundamental principles of astrophysics concerning compact objects</w:t>
      </w:r>
      <w:r w:rsidRPr="00E94E01">
        <w:rPr>
          <w:rStyle w:val="None"/>
          <w:color w:val="auto"/>
          <w:sz w:val="28"/>
          <w:szCs w:val="28"/>
        </w:rPr>
        <w:t>.</w:t>
      </w:r>
    </w:p>
    <w:p w14:paraId="04210650" w14:textId="718BF9FB" w:rsidR="00F36A3C" w:rsidRPr="00E94E01" w:rsidRDefault="006F19F6" w:rsidP="00542DAB">
      <w:pPr>
        <w:ind w:right="2" w:firstLine="567"/>
        <w:jc w:val="both"/>
        <w:rPr>
          <w:rStyle w:val="None"/>
          <w:bCs/>
          <w:sz w:val="28"/>
        </w:rPr>
      </w:pPr>
      <w:r w:rsidRPr="00E94E01">
        <w:rPr>
          <w:rStyle w:val="None"/>
          <w:b/>
          <w:bCs/>
          <w:color w:val="auto"/>
          <w:sz w:val="28"/>
          <w:szCs w:val="28"/>
        </w:rPr>
        <w:t>Scientific and practical significance of the research results</w:t>
      </w:r>
      <w:r w:rsidRPr="00E94E01">
        <w:rPr>
          <w:rStyle w:val="None"/>
          <w:color w:val="auto"/>
          <w:sz w:val="28"/>
          <w:szCs w:val="28"/>
        </w:rPr>
        <w:t xml:space="preserve">. </w:t>
      </w:r>
      <w:r w:rsidR="00542DAB" w:rsidRPr="00E94E01">
        <w:rPr>
          <w:bCs/>
          <w:sz w:val="28"/>
        </w:rPr>
        <w:t>The scientific significance of the research results is that the development of promising alternative theories (e.g., loop quantum gravity) offers a fundamental understanding of unique singularity problems and quantum aspects of spacetime at microscopic scales</w:t>
      </w:r>
      <w:r w:rsidRPr="00E94E01">
        <w:rPr>
          <w:rStyle w:val="None"/>
          <w:color w:val="auto"/>
          <w:sz w:val="28"/>
          <w:szCs w:val="28"/>
        </w:rPr>
        <w:t>.</w:t>
      </w:r>
    </w:p>
    <w:p w14:paraId="01FBE057" w14:textId="452359A7" w:rsidR="00F36A3C" w:rsidRPr="00E94E01" w:rsidRDefault="00542DAB" w:rsidP="00AE0643">
      <w:pPr>
        <w:widowControl w:val="0"/>
        <w:spacing w:line="235" w:lineRule="auto"/>
        <w:ind w:firstLine="709"/>
        <w:jc w:val="both"/>
        <w:rPr>
          <w:rStyle w:val="None"/>
          <w:color w:val="auto"/>
          <w:sz w:val="28"/>
          <w:szCs w:val="28"/>
        </w:rPr>
      </w:pPr>
      <w:r w:rsidRPr="00E94E01">
        <w:rPr>
          <w:bCs/>
          <w:sz w:val="28"/>
        </w:rPr>
        <w:t>The practical significance of the research results is that our proposed model in the dissertation may provide new insights into the role of the quantum correction parameter in quantum corrected black holes and advance our understanding of quantum gravitational phenomena</w:t>
      </w:r>
      <w:r w:rsidR="006F19F6" w:rsidRPr="00E94E01">
        <w:rPr>
          <w:rStyle w:val="None"/>
          <w:color w:val="auto"/>
          <w:sz w:val="28"/>
          <w:szCs w:val="28"/>
        </w:rPr>
        <w:t>.</w:t>
      </w:r>
    </w:p>
    <w:p w14:paraId="615F7CF9" w14:textId="0128ED81" w:rsidR="00AE2712" w:rsidRPr="00E94E01" w:rsidRDefault="006F19F6" w:rsidP="00AE2712">
      <w:pPr>
        <w:widowControl w:val="0"/>
        <w:spacing w:line="235" w:lineRule="auto"/>
        <w:ind w:firstLine="709"/>
        <w:jc w:val="both"/>
        <w:rPr>
          <w:rStyle w:val="None"/>
          <w:color w:val="auto"/>
          <w:sz w:val="28"/>
          <w:szCs w:val="28"/>
        </w:rPr>
      </w:pPr>
      <w:r w:rsidRPr="00E94E01">
        <w:rPr>
          <w:rStyle w:val="None"/>
          <w:b/>
          <w:bCs/>
          <w:color w:val="auto"/>
          <w:sz w:val="28"/>
          <w:szCs w:val="28"/>
        </w:rPr>
        <w:t>Application of the research results</w:t>
      </w:r>
      <w:r w:rsidRPr="00E94E01">
        <w:rPr>
          <w:rStyle w:val="None"/>
          <w:color w:val="auto"/>
          <w:sz w:val="28"/>
          <w:szCs w:val="28"/>
        </w:rPr>
        <w:t xml:space="preserve">. </w:t>
      </w:r>
      <w:r w:rsidR="00AE2712" w:rsidRPr="00E94E01">
        <w:rPr>
          <w:rStyle w:val="None"/>
          <w:color w:val="auto"/>
          <w:sz w:val="28"/>
          <w:szCs w:val="28"/>
        </w:rPr>
        <w:t>The findings presented in this dissertation—particularly those concerning the energetics of compact astrophysical objects—have attracted attention from international researchers and have been cited in peer-reviewed journals with high impact factors.</w:t>
      </w:r>
    </w:p>
    <w:p w14:paraId="36DA22B4" w14:textId="6A029A60" w:rsidR="008C2586" w:rsidRPr="00E94E01" w:rsidRDefault="00AE2712" w:rsidP="00AE2712">
      <w:pPr>
        <w:widowControl w:val="0"/>
        <w:spacing w:line="235" w:lineRule="auto"/>
        <w:ind w:firstLine="709"/>
        <w:jc w:val="both"/>
        <w:rPr>
          <w:rStyle w:val="None"/>
          <w:color w:val="auto"/>
          <w:sz w:val="28"/>
          <w:szCs w:val="28"/>
        </w:rPr>
      </w:pPr>
      <w:r w:rsidRPr="00E94E01">
        <w:rPr>
          <w:rStyle w:val="None"/>
          <w:color w:val="auto"/>
          <w:sz w:val="28"/>
          <w:szCs w:val="28"/>
        </w:rPr>
        <w:t xml:space="preserve">(Physics Letters B, Volume 864, article id. 139398 Web-Sc, IF: 4.3, The </w:t>
      </w:r>
      <w:r w:rsidRPr="00E94E01">
        <w:rPr>
          <w:rStyle w:val="None"/>
          <w:color w:val="auto"/>
          <w:sz w:val="28"/>
          <w:szCs w:val="28"/>
        </w:rPr>
        <w:lastRenderedPageBreak/>
        <w:t>European Physical Journal C, Volume 85, article number 26, (2025), Web-Sc, IF: 4.2, The European Physical Journal C, Volume 85, article number 725, (2025), Web-Sc, IF: 4.2, The European Physical Journal C, Volume 85, № 726, (2025), Web-Sc, IF: 4.2)</w:t>
      </w:r>
      <w:r w:rsidR="008C2586" w:rsidRPr="00E94E01">
        <w:rPr>
          <w:rStyle w:val="None"/>
          <w:color w:val="auto"/>
          <w:sz w:val="28"/>
          <w:szCs w:val="28"/>
        </w:rPr>
        <w:t>.</w:t>
      </w:r>
    </w:p>
    <w:p w14:paraId="6972169A" w14:textId="77777777" w:rsidR="00F36A3C" w:rsidRPr="00E94E01" w:rsidRDefault="008C2586" w:rsidP="00AE0643">
      <w:pPr>
        <w:widowControl w:val="0"/>
        <w:spacing w:line="235" w:lineRule="auto"/>
        <w:ind w:firstLine="709"/>
        <w:jc w:val="both"/>
        <w:rPr>
          <w:rStyle w:val="None"/>
          <w:color w:val="auto"/>
          <w:sz w:val="28"/>
          <w:szCs w:val="28"/>
        </w:rPr>
      </w:pPr>
      <w:r w:rsidRPr="00E94E01">
        <w:rPr>
          <w:rStyle w:val="None"/>
          <w:color w:val="auto"/>
          <w:sz w:val="28"/>
          <w:szCs w:val="28"/>
        </w:rPr>
        <w:t>These scientific results were used within the framework of programs supported by the Vellore Institute of Technology (based on an official letter provided by Dr. Pankaj Sheoran).</w:t>
      </w:r>
      <w:r w:rsidR="006F19F6" w:rsidRPr="00E94E01">
        <w:rPr>
          <w:rStyle w:val="None"/>
          <w:color w:val="auto"/>
          <w:sz w:val="28"/>
          <w:szCs w:val="28"/>
        </w:rPr>
        <w:t xml:space="preserve">  </w:t>
      </w:r>
    </w:p>
    <w:p w14:paraId="58DA002A" w14:textId="18FEECD5" w:rsidR="00402B6D" w:rsidRPr="00427803" w:rsidRDefault="00BA0610" w:rsidP="00402B6D">
      <w:pPr>
        <w:ind w:firstLine="567"/>
        <w:jc w:val="both"/>
        <w:rPr>
          <w:rStyle w:val="None"/>
          <w:color w:val="FF0000"/>
          <w:sz w:val="28"/>
          <w:szCs w:val="28"/>
        </w:rPr>
      </w:pPr>
      <w:r w:rsidRPr="00E94E01">
        <w:rPr>
          <w:rStyle w:val="None"/>
          <w:b/>
          <w:bCs/>
          <w:color w:val="auto"/>
          <w:sz w:val="28"/>
          <w:szCs w:val="28"/>
        </w:rPr>
        <w:t>The publication of the research results.</w:t>
      </w:r>
      <w:r w:rsidR="00402B6D" w:rsidRPr="00E94E01">
        <w:rPr>
          <w:rStyle w:val="None"/>
          <w:color w:val="auto"/>
          <w:sz w:val="28"/>
          <w:szCs w:val="28"/>
        </w:rPr>
        <w:t xml:space="preserve"> </w:t>
      </w:r>
      <w:r w:rsidR="00AE2712" w:rsidRPr="00CA6F59">
        <w:rPr>
          <w:rStyle w:val="None"/>
          <w:color w:val="auto"/>
          <w:sz w:val="28"/>
          <w:szCs w:val="28"/>
        </w:rPr>
        <w:t>7</w:t>
      </w:r>
      <w:r w:rsidRPr="00CA6F59">
        <w:rPr>
          <w:rStyle w:val="None"/>
          <w:color w:val="auto"/>
          <w:sz w:val="28"/>
          <w:szCs w:val="28"/>
        </w:rPr>
        <w:t xml:space="preserve"> scientific works on the research topic have been published, including </w:t>
      </w:r>
      <w:r w:rsidR="00AE2712" w:rsidRPr="00CA6F59">
        <w:rPr>
          <w:rStyle w:val="None"/>
          <w:color w:val="auto"/>
          <w:sz w:val="28"/>
          <w:szCs w:val="28"/>
        </w:rPr>
        <w:t>5</w:t>
      </w:r>
      <w:r w:rsidRPr="00CA6F59">
        <w:rPr>
          <w:rStyle w:val="None"/>
          <w:color w:val="auto"/>
          <w:sz w:val="28"/>
          <w:szCs w:val="28"/>
        </w:rPr>
        <w:t xml:space="preserve"> in international </w:t>
      </w:r>
      <w:r w:rsidR="0095231D" w:rsidRPr="00CA6F59">
        <w:rPr>
          <w:rStyle w:val="None"/>
          <w:color w:val="auto"/>
          <w:sz w:val="28"/>
          <w:szCs w:val="28"/>
        </w:rPr>
        <w:t xml:space="preserve">refereed </w:t>
      </w:r>
      <w:r w:rsidRPr="00CA6F59">
        <w:rPr>
          <w:rStyle w:val="None"/>
          <w:color w:val="auto"/>
          <w:sz w:val="28"/>
          <w:szCs w:val="28"/>
        </w:rPr>
        <w:t xml:space="preserve">journals with high impact factors in the list of scientific publications recommended by the </w:t>
      </w:r>
      <w:r w:rsidR="0095231D" w:rsidRPr="00CA6F59">
        <w:rPr>
          <w:rStyle w:val="None"/>
          <w:color w:val="auto"/>
          <w:sz w:val="28"/>
          <w:szCs w:val="28"/>
        </w:rPr>
        <w:t xml:space="preserve">Supreme </w:t>
      </w:r>
      <w:r w:rsidRPr="00CA6F59">
        <w:rPr>
          <w:rStyle w:val="None"/>
          <w:color w:val="auto"/>
          <w:sz w:val="28"/>
          <w:szCs w:val="28"/>
        </w:rPr>
        <w:t>Attestation Commission under the Ministry of Higher Education, Science, and Innovations of the Republic of Uzbekistan for publishing the main scientific results of dissertations.</w:t>
      </w:r>
    </w:p>
    <w:p w14:paraId="3E452C84" w14:textId="62F88E66" w:rsidR="00F36A3C" w:rsidRPr="00E94E01" w:rsidRDefault="006F19F6">
      <w:pPr>
        <w:spacing w:line="235" w:lineRule="auto"/>
        <w:ind w:firstLine="709"/>
        <w:jc w:val="both"/>
        <w:rPr>
          <w:rStyle w:val="None"/>
          <w:color w:val="auto"/>
          <w:sz w:val="28"/>
          <w:szCs w:val="28"/>
        </w:rPr>
      </w:pPr>
      <w:r w:rsidRPr="00E94E01">
        <w:rPr>
          <w:rStyle w:val="None"/>
          <w:b/>
          <w:bCs/>
          <w:color w:val="auto"/>
          <w:sz w:val="28"/>
          <w:szCs w:val="28"/>
        </w:rPr>
        <w:t>Volume and structure of the dissertation</w:t>
      </w:r>
      <w:r w:rsidRPr="00E94E01">
        <w:rPr>
          <w:rStyle w:val="None"/>
          <w:color w:val="auto"/>
          <w:sz w:val="28"/>
          <w:szCs w:val="28"/>
        </w:rPr>
        <w:t xml:space="preserve">. The dissertation consists of an introduction, three chapters, conclusion and a bibliography. The size of the dissertation is </w:t>
      </w:r>
      <w:r w:rsidR="002E378B" w:rsidRPr="004E3FF1">
        <w:rPr>
          <w:rStyle w:val="None"/>
          <w:color w:val="auto"/>
          <w:sz w:val="28"/>
          <w:szCs w:val="28"/>
        </w:rPr>
        <w:t>106</w:t>
      </w:r>
      <w:r w:rsidRPr="004E3FF1">
        <w:rPr>
          <w:rStyle w:val="None"/>
          <w:color w:val="auto"/>
          <w:sz w:val="28"/>
          <w:szCs w:val="28"/>
        </w:rPr>
        <w:t xml:space="preserve"> </w:t>
      </w:r>
      <w:r w:rsidRPr="00E94E01">
        <w:rPr>
          <w:rStyle w:val="None"/>
          <w:color w:val="auto"/>
          <w:sz w:val="28"/>
          <w:szCs w:val="28"/>
        </w:rPr>
        <w:t>pages.</w:t>
      </w:r>
    </w:p>
    <w:p w14:paraId="166415AE" w14:textId="77777777" w:rsidR="00E251D2" w:rsidRPr="00E94E01" w:rsidRDefault="00E251D2">
      <w:pPr>
        <w:ind w:firstLine="567"/>
        <w:jc w:val="center"/>
        <w:rPr>
          <w:rStyle w:val="None"/>
          <w:b/>
          <w:bCs/>
          <w:color w:val="auto"/>
          <w:sz w:val="28"/>
          <w:szCs w:val="28"/>
        </w:rPr>
      </w:pPr>
    </w:p>
    <w:p w14:paraId="18A0812A" w14:textId="77777777" w:rsidR="00F36A3C" w:rsidRPr="00E94E01" w:rsidRDefault="006F19F6">
      <w:pPr>
        <w:ind w:firstLine="567"/>
        <w:jc w:val="center"/>
        <w:rPr>
          <w:rStyle w:val="None"/>
          <w:b/>
          <w:bCs/>
          <w:color w:val="auto"/>
          <w:sz w:val="28"/>
          <w:szCs w:val="28"/>
        </w:rPr>
      </w:pPr>
      <w:r w:rsidRPr="00E94E01">
        <w:rPr>
          <w:rStyle w:val="None"/>
          <w:b/>
          <w:bCs/>
          <w:color w:val="auto"/>
          <w:sz w:val="28"/>
          <w:szCs w:val="28"/>
        </w:rPr>
        <w:t>THE MAIN CONTENT OF DISSERTATION</w:t>
      </w:r>
    </w:p>
    <w:p w14:paraId="6087F0A3" w14:textId="77777777" w:rsidR="00F36A3C" w:rsidRPr="00E94E01" w:rsidRDefault="00F36A3C">
      <w:pPr>
        <w:ind w:firstLine="567"/>
        <w:rPr>
          <w:rStyle w:val="None"/>
          <w:b/>
          <w:bCs/>
          <w:color w:val="auto"/>
          <w:sz w:val="28"/>
          <w:szCs w:val="28"/>
        </w:rPr>
      </w:pPr>
    </w:p>
    <w:p w14:paraId="5A2788E3" w14:textId="77777777" w:rsidR="00F36A3C" w:rsidRPr="00E94E01" w:rsidRDefault="006F19F6">
      <w:pPr>
        <w:ind w:firstLine="567"/>
        <w:jc w:val="both"/>
        <w:rPr>
          <w:rStyle w:val="None"/>
          <w:rFonts w:ascii="Times Roman" w:eastAsia="Times Roman" w:hAnsi="Times Roman" w:cs="Times Roman"/>
          <w:color w:val="auto"/>
          <w:sz w:val="28"/>
          <w:szCs w:val="28"/>
        </w:rPr>
      </w:pPr>
      <w:r w:rsidRPr="00E94E01">
        <w:rPr>
          <w:rStyle w:val="None"/>
          <w:rFonts w:ascii="Times Roman" w:hAnsi="Times Roman"/>
          <w:b/>
          <w:bCs/>
          <w:color w:val="auto"/>
          <w:sz w:val="28"/>
          <w:szCs w:val="28"/>
        </w:rPr>
        <w:t>The introduction</w:t>
      </w:r>
      <w:r w:rsidRPr="00E94E01">
        <w:rPr>
          <w:rStyle w:val="None"/>
          <w:rFonts w:ascii="Times Roman" w:hAnsi="Times Roman"/>
          <w:color w:val="auto"/>
          <w:sz w:val="28"/>
          <w:szCs w:val="28"/>
        </w:rPr>
        <w:t xml:space="preserve"> of the dissertation indicates the relevance and necessity of the topic, the correspondence of the research to the priority directions of development of science and technology of the republic, the degree of knowledge of the problem, its connection with the research plans of the higher educational institution in which the dissertation was carried out, and the purpose, objectives, object of research, brief information about the subject, methods, scientific novelty, practical result, reliability, scientific and practical significance of the results, introduction of the results into practice, approval of the results, publication of the results, as well as the structure and scope of the dissertation.</w:t>
      </w:r>
    </w:p>
    <w:p w14:paraId="68F2A036" w14:textId="77777777" w:rsidR="00AE645C" w:rsidRPr="00E94E01" w:rsidRDefault="006F19F6" w:rsidP="00AE645C">
      <w:pPr>
        <w:widowControl w:val="0"/>
        <w:ind w:firstLine="567"/>
        <w:jc w:val="both"/>
        <w:rPr>
          <w:color w:val="auto"/>
          <w:sz w:val="28"/>
          <w:szCs w:val="28"/>
        </w:rPr>
      </w:pPr>
      <w:r w:rsidRPr="00E94E01">
        <w:rPr>
          <w:rStyle w:val="None"/>
          <w:b/>
          <w:bCs/>
          <w:color w:val="auto"/>
          <w:sz w:val="28"/>
          <w:szCs w:val="28"/>
        </w:rPr>
        <w:t>The first chapter</w:t>
      </w:r>
      <w:r w:rsidRPr="00E94E01">
        <w:rPr>
          <w:rStyle w:val="None"/>
          <w:color w:val="auto"/>
          <w:sz w:val="28"/>
          <w:szCs w:val="28"/>
        </w:rPr>
        <w:t xml:space="preserve"> entitled </w:t>
      </w:r>
      <w:r w:rsidR="00AE645C" w:rsidRPr="00E94E01">
        <w:rPr>
          <w:b/>
          <w:bCs/>
          <w:color w:val="auto"/>
          <w:sz w:val="28"/>
          <w:szCs w:val="28"/>
        </w:rPr>
        <w:t>“</w:t>
      </w:r>
      <w:r w:rsidR="00AE645C" w:rsidRPr="00E94E01">
        <w:rPr>
          <w:rFonts w:eastAsia="SimSun"/>
          <w:b/>
          <w:bCs/>
          <w:sz w:val="28"/>
          <w:szCs w:val="28"/>
          <w:lang w:eastAsia="zh-CN"/>
        </w:rPr>
        <w:t>Probing Black Holes in Loop Quantum Gravity</w:t>
      </w:r>
      <w:r w:rsidR="00AE645C" w:rsidRPr="00E94E01">
        <w:rPr>
          <w:b/>
          <w:bCs/>
          <w:color w:val="auto"/>
          <w:sz w:val="28"/>
          <w:szCs w:val="28"/>
        </w:rPr>
        <w:t>”</w:t>
      </w:r>
      <w:r w:rsidR="00AE645C" w:rsidRPr="00E94E01">
        <w:rPr>
          <w:color w:val="auto"/>
          <w:sz w:val="28"/>
          <w:szCs w:val="28"/>
        </w:rPr>
        <w:t xml:space="preserve">, analyzes loop quantum black holes and quantum-corrected black holes. In this chapter, the upper-limit values of the quantum-correction parameter </w:t>
      </w:r>
      <m:oMath>
        <m:r>
          <w:rPr>
            <w:rFonts w:ascii="Cambria Math" w:hAnsi="Cambria Math"/>
            <w:color w:val="auto"/>
            <w:sz w:val="28"/>
            <w:szCs w:val="28"/>
          </w:rPr>
          <m:t>ξ</m:t>
        </m:r>
      </m:oMath>
      <w:r w:rsidR="00AE645C" w:rsidRPr="00E94E01">
        <w:rPr>
          <w:color w:val="auto"/>
          <w:sz w:val="28"/>
          <w:szCs w:val="28"/>
        </w:rPr>
        <w:t xml:space="preserve"> for quantum corrected black holes are determined, and the influence of the quantum correction parameter </w:t>
      </w:r>
      <m:oMath>
        <m:r>
          <w:rPr>
            <w:rFonts w:ascii="Cambria Math" w:hAnsi="Cambria Math"/>
            <w:color w:val="auto"/>
            <w:sz w:val="28"/>
            <w:szCs w:val="28"/>
          </w:rPr>
          <m:t>ϵ</m:t>
        </m:r>
      </m:oMath>
      <w:r w:rsidR="00AE645C" w:rsidRPr="00E94E01">
        <w:rPr>
          <w:color w:val="auto"/>
          <w:sz w:val="28"/>
          <w:szCs w:val="28"/>
        </w:rPr>
        <w:t xml:space="preserve"> of loop quantum black holes on their horizons, ergospheres, and surrounding magnetic fields is investigated.</w:t>
      </w:r>
    </w:p>
    <w:p w14:paraId="36922671" w14:textId="14CBC935" w:rsidR="00AE645C" w:rsidRPr="00E94E01" w:rsidRDefault="00AE645C" w:rsidP="00AE645C">
      <w:pPr>
        <w:widowControl w:val="0"/>
        <w:ind w:firstLine="567"/>
        <w:jc w:val="both"/>
        <w:rPr>
          <w:rFonts w:cs="Times New Roman"/>
          <w:sz w:val="28"/>
          <w:szCs w:val="28"/>
        </w:rPr>
      </w:pPr>
      <w:r w:rsidRPr="00E94E01">
        <w:rPr>
          <w:color w:val="auto"/>
          <w:sz w:val="28"/>
          <w:szCs w:val="28"/>
        </w:rPr>
        <w:t>The spacetime metric for a quantum-corrected black hole is expressed as follows</w:t>
      </w:r>
      <w:r w:rsidR="006F19F6" w:rsidRPr="00E94E01">
        <w:rPr>
          <w:rStyle w:val="None"/>
          <w:color w:val="auto"/>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AE645C" w:rsidRPr="00E94E01" w14:paraId="27826901" w14:textId="77777777" w:rsidTr="00C43494">
        <w:trPr>
          <w:trHeight w:val="422"/>
        </w:trPr>
        <w:tc>
          <w:tcPr>
            <w:tcW w:w="8545" w:type="dxa"/>
            <w:vAlign w:val="center"/>
          </w:tcPr>
          <w:p w14:paraId="1FD99B9D" w14:textId="77777777" w:rsidR="00AE645C" w:rsidRPr="00E94E01" w:rsidRDefault="00AE645C"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f</m:t>
                </m:r>
                <m:d>
                  <m:dPr>
                    <m:ctrlPr>
                      <w:rPr>
                        <w:rFonts w:ascii="Cambria Math" w:hAnsi="Cambria Math"/>
                        <w:sz w:val="28"/>
                        <w:szCs w:val="28"/>
                      </w:rPr>
                    </m:ctrlPr>
                  </m:dPr>
                  <m:e>
                    <m:r>
                      <w:rPr>
                        <w:rFonts w:ascii="Cambria Math" w:hAnsi="Cambria Math"/>
                        <w:sz w:val="28"/>
                        <w:szCs w:val="28"/>
                      </w:rPr>
                      <m:t>r</m:t>
                    </m:r>
                  </m:e>
                </m:d>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t</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f</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e>
                    </m:d>
                  </m:e>
                  <m:sup>
                    <m:r>
                      <m:rPr>
                        <m:sty m:val="p"/>
                      </m:rPr>
                      <w:rPr>
                        <w:rFonts w:ascii="Cambria Math" w:hAnsi="Cambria Math"/>
                        <w:sz w:val="28"/>
                        <w:szCs w:val="28"/>
                      </w:rPr>
                      <m:t>-</m:t>
                    </m:r>
                    <m:r>
                      <w:rPr>
                        <w:rFonts w:ascii="Cambria Math" w:hAnsi="Cambria Math"/>
                        <w:sz w:val="28"/>
                        <w:szCs w:val="28"/>
                      </w:rPr>
                      <m:t>1</m:t>
                    </m:r>
                  </m:sup>
                </m:sSup>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θ</m:t>
                        </m:r>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θd</m:t>
                    </m:r>
                    <m:sSup>
                      <m:sSupPr>
                        <m:ctrlPr>
                          <w:rPr>
                            <w:rFonts w:ascii="Cambria Math" w:hAnsi="Cambria Math"/>
                            <w:sz w:val="28"/>
                            <w:szCs w:val="28"/>
                          </w:rPr>
                        </m:ctrlPr>
                      </m:sSupPr>
                      <m:e>
                        <m:r>
                          <w:rPr>
                            <w:rFonts w:ascii="Cambria Math" w:hAnsi="Cambria Math"/>
                            <w:sz w:val="28"/>
                            <w:szCs w:val="28"/>
                          </w:rPr>
                          <m:t>ϕ</m:t>
                        </m:r>
                      </m:e>
                      <m:sup>
                        <m:r>
                          <w:rPr>
                            <w:rFonts w:ascii="Cambria Math" w:hAnsi="Cambria Math"/>
                            <w:sz w:val="28"/>
                            <w:szCs w:val="28"/>
                          </w:rPr>
                          <m:t>2</m:t>
                        </m:r>
                      </m:sup>
                    </m:sSup>
                  </m:e>
                </m:d>
                <m:r>
                  <w:rPr>
                    <w:rFonts w:ascii="Cambria Math" w:hAnsi="Cambria Math"/>
                    <w:sz w:val="28"/>
                    <w:szCs w:val="28"/>
                  </w:rPr>
                  <m:t xml:space="preserve"> ,</m:t>
                </m:r>
              </m:oMath>
            </m:oMathPara>
          </w:p>
        </w:tc>
        <w:tc>
          <w:tcPr>
            <w:tcW w:w="793" w:type="dxa"/>
            <w:vAlign w:val="center"/>
          </w:tcPr>
          <w:p w14:paraId="7A339259" w14:textId="77777777" w:rsidR="00AE645C" w:rsidRPr="00E94E01" w:rsidRDefault="00AE645C"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w:t>
            </w:r>
          </w:p>
        </w:tc>
      </w:tr>
    </w:tbl>
    <w:p w14:paraId="51030AD4" w14:textId="179BA5D6" w:rsidR="00AE645C" w:rsidRPr="00E94E01" w:rsidRDefault="00AE645C" w:rsidP="00AE645C">
      <w:pPr>
        <w:widowControl w:val="0"/>
        <w:jc w:val="both"/>
        <w:rPr>
          <w:rFonts w:cs="Times New Roman"/>
          <w:sz w:val="28"/>
          <w:szCs w:val="28"/>
        </w:rPr>
      </w:pPr>
      <w:r w:rsidRPr="00E94E01">
        <w:rPr>
          <w:rFonts w:cs="Times New Roman"/>
          <w:sz w:val="28"/>
          <w:szCs w:val="28"/>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AE645C" w:rsidRPr="00E94E01" w14:paraId="713B4E50" w14:textId="77777777" w:rsidTr="00C43494">
        <w:trPr>
          <w:trHeight w:val="647"/>
        </w:trPr>
        <w:tc>
          <w:tcPr>
            <w:tcW w:w="8545" w:type="dxa"/>
            <w:vAlign w:val="center"/>
          </w:tcPr>
          <w:p w14:paraId="7CC33B15" w14:textId="77777777" w:rsidR="00AE645C" w:rsidRPr="00E94E01" w:rsidRDefault="00AE645C"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f</m:t>
                </m:r>
                <m:d>
                  <m:dPr>
                    <m:ctrlPr>
                      <w:rPr>
                        <w:rFonts w:ascii="Cambria Math" w:hAnsi="Cambria Math"/>
                        <w:sz w:val="28"/>
                        <w:szCs w:val="28"/>
                      </w:rPr>
                    </m:ctrlPr>
                  </m:dPr>
                  <m:e>
                    <m:r>
                      <w:rPr>
                        <w:rFonts w:ascii="Cambria Math" w:hAnsi="Cambria Math"/>
                        <w:sz w:val="28"/>
                        <w:szCs w:val="28"/>
                      </w:rPr>
                      <m:t>r</m:t>
                    </m:r>
                  </m:e>
                </m:d>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m:t>
                        </m:r>
                      </m:num>
                      <m:den>
                        <m:r>
                          <w:rPr>
                            <w:rFonts w:ascii="Cambria Math" w:hAnsi="Cambria Math"/>
                            <w:sz w:val="28"/>
                            <w:szCs w:val="28"/>
                          </w:rPr>
                          <m:t>r</m:t>
                        </m:r>
                      </m:den>
                    </m:f>
                  </m:e>
                </m:d>
                <m:d>
                  <m:dPr>
                    <m:ctrlPr>
                      <w:rPr>
                        <w:rFonts w:ascii="Cambria Math" w:hAnsi="Cambria Math"/>
                        <w:i/>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m:t>
                            </m:r>
                          </m:num>
                          <m:den>
                            <m:r>
                              <w:rPr>
                                <w:rFonts w:ascii="Cambria Math" w:hAnsi="Cambria Math"/>
                                <w:sz w:val="28"/>
                                <w:szCs w:val="28"/>
                              </w:rPr>
                              <m:t>r</m:t>
                            </m:r>
                          </m:den>
                        </m:f>
                      </m:e>
                    </m:d>
                  </m:e>
                </m:d>
                <m:r>
                  <w:rPr>
                    <w:rFonts w:ascii="Cambria Math" w:hAnsi="Cambria Math"/>
                    <w:sz w:val="28"/>
                    <w:szCs w:val="28"/>
                  </w:rPr>
                  <m:t xml:space="preserve"> ,</m:t>
                </m:r>
              </m:oMath>
            </m:oMathPara>
          </w:p>
        </w:tc>
        <w:tc>
          <w:tcPr>
            <w:tcW w:w="793" w:type="dxa"/>
            <w:vAlign w:val="center"/>
          </w:tcPr>
          <w:p w14:paraId="68BE8D30" w14:textId="77777777" w:rsidR="00AE645C" w:rsidRPr="00E94E01" w:rsidRDefault="00AE645C"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w:t>
            </w:r>
          </w:p>
        </w:tc>
      </w:tr>
    </w:tbl>
    <w:p w14:paraId="1DE73401" w14:textId="77777777" w:rsidR="00AE645C" w:rsidRPr="00E94E01" w:rsidRDefault="00AE645C" w:rsidP="00AE645C">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and </w:t>
      </w:r>
      <m:oMath>
        <m:r>
          <w:rPr>
            <w:rFonts w:ascii="Cambria Math" w:hAnsi="Cambria Math" w:cs="Times New Roman"/>
            <w:sz w:val="28"/>
            <w:szCs w:val="28"/>
            <w:lang w:val="uz-Latn-UZ"/>
          </w:rPr>
          <m:t>M</m:t>
        </m:r>
      </m:oMath>
      <w:r w:rsidRPr="00E94E01">
        <w:rPr>
          <w:rFonts w:ascii="Times New Roman" w:hAnsi="Times New Roman" w:cs="Times New Roman"/>
          <w:sz w:val="28"/>
          <w:szCs w:val="28"/>
          <w:lang w:val="uz-Latn-UZ"/>
        </w:rPr>
        <w:t xml:space="preserve"> and </w:t>
      </w:r>
      <m:oMath>
        <m:r>
          <w:rPr>
            <w:rFonts w:ascii="Cambria Math" w:hAnsi="Cambria Math" w:cs="Times New Roman"/>
            <w:sz w:val="28"/>
            <w:szCs w:val="28"/>
            <w:lang w:val="uz-Latn-UZ"/>
          </w:rPr>
          <m:t>ξ</m:t>
        </m:r>
      </m:oMath>
      <w:r w:rsidRPr="00E94E01">
        <w:rPr>
          <w:rFonts w:ascii="Times New Roman" w:hAnsi="Times New Roman" w:cs="Times New Roman"/>
          <w:sz w:val="28"/>
          <w:szCs w:val="28"/>
          <w:lang w:val="uz-Latn-UZ"/>
        </w:rPr>
        <w:t xml:space="preserve"> are the mass of the black hole and the quantum correction parameter, respectively. For further analysis, we shall for simplicity normalize the quantum correction parameter </w:t>
      </w:r>
      <m:oMath>
        <m:r>
          <w:rPr>
            <w:rFonts w:ascii="Cambria Math" w:hAnsi="Cambria Math" w:cs="Times New Roman"/>
            <w:sz w:val="28"/>
            <w:szCs w:val="28"/>
            <w:lang w:val="uz-Latn-UZ"/>
          </w:rPr>
          <m:t>ξ</m:t>
        </m:r>
        <m:r>
          <m:rPr>
            <m:sty m:val="p"/>
          </m:rPr>
          <w:rPr>
            <w:rFonts w:ascii="Cambria Math" w:hAnsi="Cambria Math" w:cs="Times New Roman"/>
            <w:sz w:val="28"/>
            <w:szCs w:val="28"/>
            <w:lang w:val="uz-Latn-UZ"/>
          </w:rPr>
          <m:t>→</m:t>
        </m:r>
        <m:r>
          <w:rPr>
            <w:rFonts w:ascii="Cambria Math" w:hAnsi="Cambria Math" w:cs="Times New Roman"/>
            <w:sz w:val="28"/>
            <w:szCs w:val="28"/>
            <w:lang w:val="uz-Latn-UZ"/>
          </w:rPr>
          <m:t>ξ</m:t>
        </m:r>
        <m:r>
          <m:rPr>
            <m:sty m:val="p"/>
          </m:rPr>
          <w:rPr>
            <w:rFonts w:ascii="Cambria Math" w:hAnsi="Cambria Math" w:cs="Times New Roman"/>
            <w:sz w:val="28"/>
            <w:szCs w:val="28"/>
            <w:lang w:val="uz-Latn-UZ"/>
          </w:rPr>
          <m:t>/</m:t>
        </m:r>
        <m:r>
          <w:rPr>
            <w:rFonts w:ascii="Cambria Math" w:hAnsi="Cambria Math" w:cs="Times New Roman"/>
            <w:sz w:val="28"/>
            <w:szCs w:val="28"/>
            <w:lang w:val="uz-Latn-UZ"/>
          </w:rPr>
          <m:t>M</m:t>
        </m:r>
      </m:oMath>
      <w:r w:rsidRPr="00E94E01">
        <w:rPr>
          <w:rFonts w:ascii="Times New Roman" w:hAnsi="Times New Roman" w:cs="Times New Roman"/>
          <w:sz w:val="28"/>
          <w:szCs w:val="28"/>
          <w:lang w:val="uz-Latn-UZ"/>
        </w:rPr>
        <w:t>.</w:t>
      </w:r>
    </w:p>
    <w:p w14:paraId="0B9A00F9" w14:textId="2186FE61" w:rsidR="00AE645C" w:rsidRPr="00E94E01" w:rsidRDefault="008F1D0D" w:rsidP="00AE645C">
      <w:pPr>
        <w:widowControl w:val="0"/>
        <w:ind w:firstLine="567"/>
        <w:jc w:val="both"/>
        <w:rPr>
          <w:rFonts w:eastAsiaTheme="minorHAnsi"/>
          <w:sz w:val="28"/>
          <w:szCs w:val="28"/>
        </w:rPr>
      </w:pPr>
      <w:r w:rsidRPr="00E94E01">
        <w:rPr>
          <w:sz w:val="28"/>
          <w:szCs w:val="28"/>
        </w:rPr>
        <w:lastRenderedPageBreak/>
        <w:t>The trajectory equation of a particle moving around quantum corrected black hole is given by</w:t>
      </w:r>
      <w:r w:rsidR="00AE645C" w:rsidRPr="00E94E01">
        <w:rPr>
          <w:rFonts w:eastAsiaTheme="minorHAnsi"/>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AE645C" w:rsidRPr="00E94E01" w14:paraId="0C275434" w14:textId="77777777" w:rsidTr="00C43494">
        <w:trPr>
          <w:trHeight w:val="647"/>
        </w:trPr>
        <w:tc>
          <w:tcPr>
            <w:tcW w:w="8545" w:type="dxa"/>
            <w:vAlign w:val="center"/>
          </w:tcPr>
          <w:p w14:paraId="2E240429" w14:textId="77777777" w:rsidR="00AE645C"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p>
                  <m:sSupPr>
                    <m:ctrlPr>
                      <w:rPr>
                        <w:rFonts w:ascii="Cambria Math" w:hAnsi="Cambria Math"/>
                        <w:sz w:val="28"/>
                        <w:szCs w:val="28"/>
                      </w:rPr>
                    </m:ctrlPr>
                  </m:sSupPr>
                  <m:e>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dr</m:t>
                            </m:r>
                          </m:num>
                          <m:den>
                            <m:r>
                              <w:rPr>
                                <w:rFonts w:ascii="Cambria Math" w:hAnsi="Cambria Math"/>
                                <w:sz w:val="28"/>
                                <w:szCs w:val="28"/>
                              </w:rPr>
                              <m:t>dϕ</m:t>
                            </m:r>
                          </m:den>
                        </m:f>
                      </m:e>
                    </m:d>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4</m:t>
                        </m:r>
                      </m:sup>
                    </m:sSup>
                  </m:num>
                  <m:den>
                    <m:sSup>
                      <m:sSupPr>
                        <m:ctrlPr>
                          <w:rPr>
                            <w:rFonts w:ascii="Cambria Math" w:hAnsi="Cambria Math"/>
                            <w:sz w:val="28"/>
                            <w:szCs w:val="28"/>
                          </w:rPr>
                        </m:ctrlPr>
                      </m:sSupPr>
                      <m:e>
                        <m:r>
                          <m:rPr>
                            <m:scr m:val="script"/>
                            <m:sty m:val="p"/>
                          </m:rPr>
                          <w:rPr>
                            <w:rFonts w:ascii="Cambria Math" w:hAnsi="Cambria Math"/>
                            <w:sz w:val="28"/>
                            <w:szCs w:val="28"/>
                          </w:rPr>
                          <m:t>L</m:t>
                        </m:r>
                      </m:e>
                      <m:sup>
                        <m:r>
                          <w:rPr>
                            <w:rFonts w:ascii="Cambria Math" w:hAnsi="Cambria Math"/>
                            <w:sz w:val="28"/>
                            <w:szCs w:val="28"/>
                          </w:rPr>
                          <m:t>2</m:t>
                        </m:r>
                      </m:sup>
                    </m:sSup>
                  </m:den>
                </m:f>
                <m:d>
                  <m:dPr>
                    <m:ctrlPr>
                      <w:rPr>
                        <w:rFonts w:ascii="Cambria Math" w:hAnsi="Cambria Math"/>
                        <w:sz w:val="28"/>
                        <w:szCs w:val="28"/>
                      </w:rPr>
                    </m:ctrlPr>
                  </m:dPr>
                  <m:e>
                    <m:sSup>
                      <m:sSupPr>
                        <m:ctrlPr>
                          <w:rPr>
                            <w:rFonts w:ascii="Cambria Math" w:hAnsi="Cambria Math"/>
                            <w:sz w:val="28"/>
                            <w:szCs w:val="28"/>
                          </w:rPr>
                        </m:ctrlPr>
                      </m:sSupPr>
                      <m:e>
                        <m:r>
                          <m:rPr>
                            <m:scr m:val="script"/>
                            <m:sty m:val="p"/>
                          </m:rPr>
                          <w:rPr>
                            <w:rFonts w:ascii="Cambria Math" w:hAnsi="Cambria Math"/>
                            <w:sz w:val="28"/>
                            <w:szCs w:val="28"/>
                          </w:rPr>
                          <m:t>E</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f</m:t>
                    </m:r>
                    <m:d>
                      <m:dPr>
                        <m:ctrlPr>
                          <w:rPr>
                            <w:rFonts w:ascii="Cambria Math" w:hAnsi="Cambria Math"/>
                            <w:sz w:val="28"/>
                            <w:szCs w:val="28"/>
                          </w:rPr>
                        </m:ctrlPr>
                      </m:dPr>
                      <m:e>
                        <m:r>
                          <w:rPr>
                            <w:rFonts w:ascii="Cambria Math" w:hAnsi="Cambria Math"/>
                            <w:sz w:val="28"/>
                            <w:szCs w:val="28"/>
                          </w:rPr>
                          <m:t>r</m:t>
                        </m:r>
                      </m:e>
                    </m:d>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m:rPr>
                                    <m:scr m:val="script"/>
                                    <m:sty m:val="p"/>
                                  </m:rPr>
                                  <w:rPr>
                                    <w:rFonts w:ascii="Cambria Math" w:hAnsi="Cambria Math"/>
                                    <w:sz w:val="28"/>
                                    <w:szCs w:val="28"/>
                                  </w:rPr>
                                  <m:t>L</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e>
                    </m:d>
                  </m:e>
                </m:d>
                <m:r>
                  <w:rPr>
                    <w:rFonts w:ascii="Cambria Math" w:hAnsi="Cambria Math"/>
                    <w:sz w:val="28"/>
                    <w:szCs w:val="28"/>
                  </w:rPr>
                  <m:t xml:space="preserve"> ,</m:t>
                </m:r>
              </m:oMath>
            </m:oMathPara>
          </w:p>
        </w:tc>
        <w:tc>
          <w:tcPr>
            <w:tcW w:w="793" w:type="dxa"/>
            <w:vAlign w:val="center"/>
          </w:tcPr>
          <w:p w14:paraId="36C0591C" w14:textId="77777777" w:rsidR="00AE645C" w:rsidRPr="00E94E01" w:rsidRDefault="00AE645C"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(3)</w:t>
            </w:r>
          </w:p>
        </w:tc>
      </w:tr>
    </w:tbl>
    <w:p w14:paraId="5BD5F7E0" w14:textId="63CC4CD9" w:rsidR="00AE645C" w:rsidRPr="00E94E01" w:rsidRDefault="00B10421" w:rsidP="00AE645C">
      <w:pPr>
        <w:widowControl w:val="0"/>
        <w:ind w:firstLine="567"/>
        <w:jc w:val="both"/>
        <w:rPr>
          <w:rFonts w:cs="Times New Roman"/>
          <w:sz w:val="28"/>
          <w:szCs w:val="28"/>
        </w:rPr>
      </w:pPr>
      <w:r w:rsidRPr="00E94E01">
        <w:rPr>
          <w:sz w:val="28"/>
          <w:szCs w:val="28"/>
        </w:rPr>
        <w:t>The trajectory equation of a particle moving around quantum corrected black hole is given by</w:t>
      </w:r>
      <w:r w:rsidR="00AE645C" w:rsidRPr="00E94E01">
        <w:rPr>
          <w:rFonts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AE645C" w:rsidRPr="00E94E01" w14:paraId="5FCA47C7" w14:textId="77777777" w:rsidTr="00C43494">
        <w:trPr>
          <w:trHeight w:val="647"/>
        </w:trPr>
        <w:tc>
          <w:tcPr>
            <w:tcW w:w="8545" w:type="dxa"/>
            <w:vAlign w:val="center"/>
          </w:tcPr>
          <w:p w14:paraId="3A9333ED" w14:textId="77777777" w:rsidR="00AE645C" w:rsidRPr="00E94E01" w:rsidRDefault="00AE645C"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rPr>
            </w:pPr>
            <m:oMathPara>
              <m:oMath>
                <m:r>
                  <w:rPr>
                    <w:rFonts w:ascii="Cambria Math" w:hAnsi="Cambria Math"/>
                    <w:sz w:val="28"/>
                    <w:szCs w:val="28"/>
                  </w:rPr>
                  <m:t xml:space="preserve">Δϕ= </m:t>
                </m:r>
                <m:f>
                  <m:fPr>
                    <m:ctrlPr>
                      <w:rPr>
                        <w:rFonts w:ascii="Cambria Math" w:hAnsi="Cambria Math"/>
                        <w:sz w:val="28"/>
                        <w:szCs w:val="28"/>
                      </w:rPr>
                    </m:ctrlPr>
                  </m:fPr>
                  <m:num>
                    <m:r>
                      <w:rPr>
                        <w:rFonts w:ascii="Cambria Math" w:hAnsi="Cambria Math"/>
                        <w:sz w:val="28"/>
                        <w:szCs w:val="28"/>
                      </w:rPr>
                      <m:t>6πGM</m:t>
                    </m:r>
                  </m:num>
                  <m:den>
                    <m:r>
                      <w:rPr>
                        <w:rFonts w:ascii="Cambria Math" w:hAnsi="Cambria Math"/>
                        <w:sz w:val="28"/>
                        <w:szCs w:val="28"/>
                      </w:rPr>
                      <m:t>a</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πGM</m:t>
                    </m:r>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num>
                  <m:den>
                    <m:r>
                      <w:rPr>
                        <w:rFonts w:ascii="Cambria Math" w:hAnsi="Cambria Math"/>
                        <w:sz w:val="28"/>
                        <w:szCs w:val="28"/>
                      </w:rPr>
                      <m:t>a</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den>
                </m:f>
                <m:r>
                  <w:rPr>
                    <w:rFonts w:ascii="Cambria Math" w:hAnsi="Cambria Math"/>
                    <w:sz w:val="28"/>
                    <w:szCs w:val="28"/>
                  </w:rPr>
                  <m:t xml:space="preserve"> </m:t>
                </m:r>
                <m:r>
                  <m:rPr>
                    <m:sty m:val="p"/>
                  </m:rPr>
                  <w:rPr>
                    <w:rFonts w:ascii="Cambria Math" w:hAnsi="Cambria Math"/>
                    <w:sz w:val="28"/>
                    <w:szCs w:val="28"/>
                  </w:rPr>
                  <m:t>×</m:t>
                </m:r>
              </m:oMath>
            </m:oMathPara>
          </w:p>
          <w:p w14:paraId="3C3BE5FC" w14:textId="77777777" w:rsidR="00AE645C" w:rsidRPr="00E94E01" w:rsidRDefault="00AE645C"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6GM</m:t>
                        </m:r>
                      </m:num>
                      <m:den>
                        <m:r>
                          <w:rPr>
                            <w:rFonts w:ascii="Cambria Math" w:hAnsi="Cambria Math"/>
                            <w:sz w:val="28"/>
                            <w:szCs w:val="28"/>
                          </w:rPr>
                          <m:t>a</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16</m:t>
                        </m:r>
                        <m:sSup>
                          <m:sSupPr>
                            <m:ctrlPr>
                              <w:rPr>
                                <w:rFonts w:ascii="Cambria Math" w:hAnsi="Cambria Math"/>
                                <w:sz w:val="28"/>
                                <w:szCs w:val="28"/>
                              </w:rPr>
                            </m:ctrlPr>
                          </m:sSupPr>
                          <m:e>
                            <m:r>
                              <w:rPr>
                                <w:rFonts w:ascii="Cambria Math" w:hAnsi="Cambria Math"/>
                                <w:sz w:val="28"/>
                                <w:szCs w:val="28"/>
                              </w:rPr>
                              <m:t>G</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M</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4</m:t>
                            </m:r>
                          </m:sup>
                        </m:sSup>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60</m:t>
                        </m:r>
                        <m:sSup>
                          <m:sSupPr>
                            <m:ctrlPr>
                              <w:rPr>
                                <w:rFonts w:ascii="Cambria Math" w:hAnsi="Cambria Math"/>
                                <w:sz w:val="28"/>
                                <w:szCs w:val="28"/>
                              </w:rPr>
                            </m:ctrlPr>
                          </m:sSupPr>
                          <m:e>
                            <m:r>
                              <w:rPr>
                                <w:rFonts w:ascii="Cambria Math" w:hAnsi="Cambria Math"/>
                                <w:sz w:val="28"/>
                                <w:szCs w:val="28"/>
                              </w:rPr>
                              <m:t>G</m:t>
                            </m:r>
                          </m:e>
                          <m:sup>
                            <m:r>
                              <w:rPr>
                                <w:rFonts w:ascii="Cambria Math" w:hAnsi="Cambria Math"/>
                                <w:sz w:val="28"/>
                                <w:szCs w:val="28"/>
                              </w:rPr>
                              <m:t>3</m:t>
                            </m:r>
                          </m:sup>
                        </m:sSup>
                        <m:sSup>
                          <m:sSupPr>
                            <m:ctrlPr>
                              <w:rPr>
                                <w:rFonts w:ascii="Cambria Math" w:hAnsi="Cambria Math"/>
                                <w:sz w:val="28"/>
                                <w:szCs w:val="28"/>
                              </w:rPr>
                            </m:ctrlPr>
                          </m:sSupPr>
                          <m:e>
                            <m:r>
                              <w:rPr>
                                <w:rFonts w:ascii="Cambria Math" w:hAnsi="Cambria Math"/>
                                <w:sz w:val="28"/>
                                <w:szCs w:val="28"/>
                              </w:rPr>
                              <m:t>M</m:t>
                            </m:r>
                          </m:e>
                          <m:sup>
                            <m:r>
                              <w:rPr>
                                <w:rFonts w:ascii="Cambria Math" w:hAnsi="Cambria Math"/>
                                <w:sz w:val="28"/>
                                <w:szCs w:val="28"/>
                              </w:rPr>
                              <m:t>3</m:t>
                            </m:r>
                          </m:sup>
                        </m:sSup>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3</m:t>
                            </m:r>
                          </m:sup>
                        </m:sSup>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6</m:t>
                            </m:r>
                          </m:sup>
                        </m:sSup>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m:t>
                                    </m:r>
                                  </m:sup>
                                </m:sSup>
                              </m:e>
                            </m:d>
                          </m:e>
                          <m:sup>
                            <m:r>
                              <w:rPr>
                                <w:rFonts w:ascii="Cambria Math" w:hAnsi="Cambria Math"/>
                                <w:sz w:val="28"/>
                                <w:szCs w:val="28"/>
                              </w:rPr>
                              <m:t>3</m:t>
                            </m:r>
                          </m:sup>
                        </m:sSup>
                      </m:den>
                    </m:f>
                  </m:e>
                </m:d>
                <m:r>
                  <w:rPr>
                    <w:rFonts w:ascii="Cambria Math" w:hAnsi="Cambria Math"/>
                    <w:sz w:val="28"/>
                    <w:szCs w:val="28"/>
                  </w:rPr>
                  <m:t xml:space="preserve"> </m:t>
                </m:r>
                <m:r>
                  <w:rPr>
                    <w:rFonts w:ascii="Cambria Math" w:hAnsi="Cambria Math" w:cs="Times New Roman"/>
                    <w:sz w:val="28"/>
                    <w:szCs w:val="28"/>
                  </w:rPr>
                  <m:t>.</m:t>
                </m:r>
              </m:oMath>
            </m:oMathPara>
          </w:p>
        </w:tc>
        <w:tc>
          <w:tcPr>
            <w:tcW w:w="793" w:type="dxa"/>
            <w:vAlign w:val="center"/>
          </w:tcPr>
          <w:p w14:paraId="60F2DB0C" w14:textId="77777777" w:rsidR="00AE645C" w:rsidRPr="00E94E01" w:rsidRDefault="00AE645C"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(4)</w:t>
            </w:r>
          </w:p>
        </w:tc>
      </w:tr>
    </w:tbl>
    <w:p w14:paraId="6E309720" w14:textId="2F54FDDB" w:rsidR="00AE645C" w:rsidRPr="00E94E01" w:rsidRDefault="00B10421" w:rsidP="00AE645C">
      <w:pPr>
        <w:widowControl w:val="0"/>
        <w:ind w:firstLine="567"/>
        <w:jc w:val="both"/>
        <w:rPr>
          <w:rFonts w:cs="Times New Roman"/>
          <w:sz w:val="28"/>
          <w:szCs w:val="28"/>
        </w:rPr>
      </w:pPr>
      <w:r w:rsidRPr="00E94E01">
        <w:rPr>
          <w:rFonts w:cs="Times New Roman"/>
          <w:sz w:val="28"/>
          <w:szCs w:val="28"/>
        </w:rPr>
        <w:t xml:space="preserve">Fig. 1 illustrates the effect of the quantum correction parameter </w:t>
      </w:r>
      <m:oMath>
        <m:r>
          <w:rPr>
            <w:rFonts w:ascii="Cambria Math" w:hAnsi="Cambria Math" w:cs="Times New Roman"/>
            <w:sz w:val="28"/>
            <w:szCs w:val="28"/>
          </w:rPr>
          <m:t>ξ</m:t>
        </m:r>
      </m:oMath>
      <w:r w:rsidRPr="00E94E01">
        <w:rPr>
          <w:rFonts w:cs="Times New Roman"/>
          <w:sz w:val="28"/>
          <w:szCs w:val="28"/>
        </w:rPr>
        <w:t xml:space="preserve"> on the trajectory of a particle orbiting a quantum corrected black hole. The left panel of Fig. 1 illustrates the trajectory of a particle for different values of </w:t>
      </w:r>
      <m:oMath>
        <m:r>
          <w:rPr>
            <w:rFonts w:ascii="Cambria Math" w:hAnsi="Cambria Math" w:cs="Times New Roman"/>
            <w:sz w:val="28"/>
            <w:szCs w:val="28"/>
          </w:rPr>
          <m:t>ξ</m:t>
        </m:r>
      </m:oMath>
      <w:r w:rsidRPr="00E94E01">
        <w:rPr>
          <w:rFonts w:cs="Times New Roman"/>
          <w:sz w:val="28"/>
          <w:szCs w:val="28"/>
        </w:rPr>
        <w:t>, while keeping the initial conditions energy, angular momentum, and initial position constant. The black trajectory represents the classical motion of a particle orbiting a Schwarzschild black hole (</w:t>
      </w:r>
      <m:oMath>
        <m:r>
          <w:rPr>
            <w:rFonts w:ascii="Cambria Math" w:hAnsi="Cambria Math" w:cs="Times New Roman"/>
            <w:sz w:val="28"/>
            <w:szCs w:val="28"/>
          </w:rPr>
          <m:t>ξ</m:t>
        </m:r>
        <m:r>
          <m:rPr>
            <m:sty m:val="p"/>
          </m:rPr>
          <w:rPr>
            <w:rFonts w:ascii="Cambria Math" w:hAnsi="Cambria Math" w:cs="Times New Roman"/>
            <w:sz w:val="28"/>
            <w:szCs w:val="28"/>
          </w:rPr>
          <m:t>=</m:t>
        </m:r>
        <m:r>
          <w:rPr>
            <w:rFonts w:ascii="Cambria Math" w:hAnsi="Cambria Math" w:cs="Times New Roman"/>
            <w:sz w:val="28"/>
            <w:szCs w:val="28"/>
          </w:rPr>
          <m:t>0.0</m:t>
        </m:r>
      </m:oMath>
      <w:r w:rsidRPr="00E94E01">
        <w:rPr>
          <w:rFonts w:cs="Times New Roman"/>
          <w:sz w:val="28"/>
          <w:szCs w:val="28"/>
        </w:rPr>
        <w:t xml:space="preserve">). As </w:t>
      </w:r>
      <m:oMath>
        <m:r>
          <w:rPr>
            <w:rFonts w:ascii="Cambria Math" w:hAnsi="Cambria Math" w:cs="Times New Roman"/>
            <w:sz w:val="28"/>
            <w:szCs w:val="28"/>
          </w:rPr>
          <m:t>ξ</m:t>
        </m:r>
      </m:oMath>
      <w:r w:rsidRPr="00E94E01">
        <w:rPr>
          <w:rFonts w:cs="Times New Roman"/>
          <w:sz w:val="28"/>
          <w:szCs w:val="28"/>
        </w:rPr>
        <w:t xml:space="preserve"> increases, the trajectories deviate significantly from the classical case, demonstrating the impact of quantum corrections on the particle’s motion. The right panel of Fig. 1 depicts the effect of the quantum correction parameter on the perihelion shift of the particle. The graph shows that as </w:t>
      </w:r>
      <m:oMath>
        <m:r>
          <w:rPr>
            <w:rFonts w:ascii="Cambria Math" w:hAnsi="Cambria Math" w:cs="Times New Roman"/>
            <w:sz w:val="28"/>
            <w:szCs w:val="28"/>
          </w:rPr>
          <m:t>ξ</m:t>
        </m:r>
      </m:oMath>
      <w:r w:rsidRPr="00E94E01">
        <w:rPr>
          <w:rFonts w:cs="Times New Roman"/>
          <w:sz w:val="28"/>
          <w:szCs w:val="28"/>
        </w:rPr>
        <w:t xml:space="preserve"> increases, the perihelion shift decreases. This trend is in agreement with the analytical result given by Eq. 4, confirming that quantum corrections reduce the relativistic precession of the orbit</w:t>
      </w:r>
      <w:r w:rsidR="00AE645C" w:rsidRPr="00E94E01">
        <w:rPr>
          <w:rFonts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B10421" w:rsidRPr="00E94E01" w14:paraId="7C63DF4A" w14:textId="77777777" w:rsidTr="005076D6">
        <w:tc>
          <w:tcPr>
            <w:tcW w:w="9348" w:type="dxa"/>
            <w:vAlign w:val="center"/>
          </w:tcPr>
          <w:p w14:paraId="3BC7D5DA" w14:textId="77777777" w:rsidR="00B10421" w:rsidRPr="00E94E01" w:rsidRDefault="00B10421" w:rsidP="005076D6">
            <w:pPr>
              <w:spacing w:after="240"/>
              <w:jc w:val="center"/>
              <w:rPr>
                <w:sz w:val="28"/>
                <w:szCs w:val="28"/>
              </w:rPr>
            </w:pPr>
            <w:r w:rsidRPr="00E94E01">
              <w:rPr>
                <w:noProof/>
                <w:sz w:val="28"/>
                <w:szCs w:val="28"/>
              </w:rPr>
              <w:drawing>
                <wp:inline distT="0" distB="0" distL="0" distR="0" wp14:anchorId="2C6E8F87" wp14:editId="288503D6">
                  <wp:extent cx="4910275" cy="2460646"/>
                  <wp:effectExtent l="0" t="0" r="5080" b="0"/>
                  <wp:docPr id="757054324" name="Picture 1" descr="A graph of a diagram of a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91621" name="Picture 1" descr="A graph of a diagram of a flower&#10;&#10;AI-generated content may be incorrect."/>
                          <pic:cNvPicPr/>
                        </pic:nvPicPr>
                        <pic:blipFill>
                          <a:blip r:embed="rId11"/>
                          <a:stretch>
                            <a:fillRect/>
                          </a:stretch>
                        </pic:blipFill>
                        <pic:spPr>
                          <a:xfrm>
                            <a:off x="0" y="0"/>
                            <a:ext cx="4928779" cy="2469919"/>
                          </a:xfrm>
                          <a:prstGeom prst="rect">
                            <a:avLst/>
                          </a:prstGeom>
                        </pic:spPr>
                      </pic:pic>
                    </a:graphicData>
                  </a:graphic>
                </wp:inline>
              </w:drawing>
            </w:r>
          </w:p>
        </w:tc>
      </w:tr>
      <w:tr w:rsidR="00B10421" w:rsidRPr="00E94E01" w14:paraId="4A0E94C8" w14:textId="77777777" w:rsidTr="005076D6">
        <w:tc>
          <w:tcPr>
            <w:tcW w:w="9348" w:type="dxa"/>
          </w:tcPr>
          <w:p w14:paraId="1E7A0495" w14:textId="3C068C2F" w:rsidR="00B10421" w:rsidRPr="00E94E01" w:rsidRDefault="00E031EF" w:rsidP="005076D6">
            <w:pPr>
              <w:pStyle w:val="ImageCaption"/>
              <w:jc w:val="both"/>
              <w:rPr>
                <w:rFonts w:ascii="Times New Roman" w:hAnsi="Times New Roman" w:cs="Times New Roman"/>
                <w:b/>
                <w:bCs/>
                <w:i w:val="0"/>
                <w:iCs/>
                <w:lang w:val="uz-Latn-UZ"/>
              </w:rPr>
            </w:pPr>
            <w:r w:rsidRPr="00E94E01">
              <w:rPr>
                <w:rFonts w:ascii="Times New Roman" w:hAnsi="Times New Roman" w:cs="Times New Roman"/>
                <w:b/>
                <w:bCs/>
                <w:i w:val="0"/>
                <w:iCs/>
                <w:lang w:val="uz-Latn-UZ"/>
              </w:rPr>
              <w:t>Figure 1. The trajectories of a test particle moving in the equatorial plane (z=0) of a quantum corrected black hole spacetime are shown for different values of the quantum correction parameter ξ. Left panel: The orbital motion of a particle with specific energy E=0.992, specific angular momentum L=5, and initial inverse radial coordinate u=1/r=0.01 around a black hole of mass M=1. Right panel: The effect of ξ on the perihelion shift of a particle with E=0.999, L=12.5, and u=1/r=0.01. As ξ increases, the perihelion shift decreases, highlighting the impact of quantum corrections on the orbital dynamics</w:t>
            </w:r>
            <w:r w:rsidR="00B10421" w:rsidRPr="00E94E01">
              <w:rPr>
                <w:rFonts w:ascii="Times New Roman" w:hAnsi="Times New Roman" w:cs="Times New Roman"/>
                <w:b/>
                <w:bCs/>
                <w:i w:val="0"/>
                <w:iCs/>
                <w:lang w:val="uz-Latn-UZ"/>
              </w:rPr>
              <w:t>.</w:t>
            </w:r>
          </w:p>
        </w:tc>
      </w:tr>
    </w:tbl>
    <w:p w14:paraId="3FB638EB" w14:textId="66C9F062" w:rsidR="00B10421" w:rsidRPr="00E94E01" w:rsidRDefault="00B10421" w:rsidP="00B10421">
      <w:pPr>
        <w:widowControl w:val="0"/>
        <w:ind w:firstLine="567"/>
        <w:jc w:val="both"/>
        <w:rPr>
          <w:rFonts w:cs="Times New Roman"/>
          <w:sz w:val="28"/>
          <w:szCs w:val="28"/>
        </w:rPr>
      </w:pPr>
      <w:r w:rsidRPr="00E94E01">
        <w:rPr>
          <w:rFonts w:cs="Times New Roman"/>
          <w:sz w:val="28"/>
          <w:szCs w:val="28"/>
        </w:rPr>
        <w:t xml:space="preserve">The numerical result for Mercury’s perihelion shift in terms of </w:t>
      </w:r>
      <w:r w:rsidRPr="00E94E01">
        <w:rPr>
          <w:rFonts w:eastAsiaTheme="minorEastAsia" w:cs="Times New Roman"/>
          <w:sz w:val="28"/>
          <w:szCs w:val="28"/>
        </w:rPr>
        <w:t xml:space="preserve">quantum correction parameter </w:t>
      </w:r>
      <m:oMath>
        <m:r>
          <w:rPr>
            <w:rFonts w:ascii="Cambria Math" w:hAnsi="Cambria Math" w:cs="Times New Roman"/>
            <w:sz w:val="28"/>
            <w:szCs w:val="28"/>
          </w:rPr>
          <m:t>ξ</m:t>
        </m:r>
      </m:oMath>
      <w:r w:rsidRPr="00E94E01">
        <w:rPr>
          <w:rFonts w:eastAsiaTheme="minorEastAsia" w:cs="Times New Roman"/>
          <w:sz w:val="28"/>
          <w:szCs w:val="28"/>
        </w:rPr>
        <w:t xml:space="preserve"> is determined as follows</w:t>
      </w:r>
      <w:r w:rsidRPr="00E94E01">
        <w:rPr>
          <w:rFonts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B10421" w:rsidRPr="00E94E01" w14:paraId="2DE34D50" w14:textId="77777777" w:rsidTr="00C43494">
        <w:trPr>
          <w:trHeight w:val="422"/>
        </w:trPr>
        <w:tc>
          <w:tcPr>
            <w:tcW w:w="8545" w:type="dxa"/>
            <w:vAlign w:val="center"/>
          </w:tcPr>
          <w:p w14:paraId="4CB2580D" w14:textId="5FBDAAA8"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w:lastRenderedPageBreak/>
                  <m:t>Δϕ</m:t>
                </m:r>
                <m:r>
                  <m:rPr>
                    <m:sty m:val="p"/>
                  </m:rPr>
                  <w:rPr>
                    <w:rFonts w:ascii="Cambria Math" w:hAnsi="Cambria Math"/>
                    <w:sz w:val="28"/>
                    <w:szCs w:val="28"/>
                  </w:rPr>
                  <m:t>=</m:t>
                </m:r>
                <m:r>
                  <w:rPr>
                    <w:rFonts w:ascii="Cambria Math" w:hAnsi="Cambria Math"/>
                    <w:sz w:val="28"/>
                    <w:szCs w:val="28"/>
                  </w:rPr>
                  <m:t>2π</m:t>
                </m:r>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7.98744</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m:rPr>
                            <m:sty m:val="p"/>
                          </m:rPr>
                          <w:rPr>
                            <w:rFonts w:ascii="Cambria Math" w:hAnsi="Cambria Math"/>
                            <w:sz w:val="28"/>
                            <w:szCs w:val="28"/>
                          </w:rPr>
                          <m:t>-</m:t>
                        </m:r>
                        <m:r>
                          <w:rPr>
                            <w:rFonts w:ascii="Cambria Math" w:hAnsi="Cambria Math"/>
                            <w:sz w:val="28"/>
                            <w:szCs w:val="28"/>
                          </w:rPr>
                          <m:t>8</m:t>
                        </m:r>
                      </m:sup>
                    </m:sSup>
                  </m:e>
                </m:d>
                <m:r>
                  <m:rPr>
                    <m:sty m:val="p"/>
                  </m:rPr>
                  <w:rPr>
                    <w:rFonts w:ascii="Cambria Math" w:hAnsi="Cambria Math"/>
                    <w:sz w:val="28"/>
                    <w:szCs w:val="28"/>
                  </w:rPr>
                  <m:t>-</m:t>
                </m:r>
                <m:r>
                  <w:rPr>
                    <w:rFonts w:ascii="Cambria Math" w:hAnsi="Cambria Math"/>
                    <w:sz w:val="28"/>
                    <w:szCs w:val="28"/>
                  </w:rPr>
                  <m:t>2π</m:t>
                </m:r>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1.33124</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m:rPr>
                            <m:sty m:val="p"/>
                          </m:rPr>
                          <w:rPr>
                            <w:rFonts w:ascii="Cambria Math" w:hAnsi="Cambria Math"/>
                            <w:sz w:val="28"/>
                            <w:szCs w:val="28"/>
                          </w:rPr>
                          <m:t>-</m:t>
                        </m:r>
                        <m:r>
                          <w:rPr>
                            <w:rFonts w:ascii="Cambria Math" w:hAnsi="Cambria Math"/>
                            <w:sz w:val="28"/>
                            <w:szCs w:val="28"/>
                          </w:rPr>
                          <m:t>8</m:t>
                        </m:r>
                      </m:sup>
                    </m:sSup>
                  </m:e>
                </m:d>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r>
                  <w:rPr>
                    <w:rFonts w:ascii="Cambria Math" w:hAnsi="Cambria Math"/>
                    <w:sz w:val="28"/>
                    <w:szCs w:val="28"/>
                  </w:rPr>
                  <m:t xml:space="preserve"> .</m:t>
                </m:r>
              </m:oMath>
            </m:oMathPara>
          </w:p>
        </w:tc>
        <w:tc>
          <w:tcPr>
            <w:tcW w:w="793" w:type="dxa"/>
            <w:vAlign w:val="center"/>
          </w:tcPr>
          <w:p w14:paraId="70E8CBE7" w14:textId="77777777"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(5)</w:t>
            </w:r>
          </w:p>
        </w:tc>
      </w:tr>
    </w:tbl>
    <w:p w14:paraId="0419BB3A" w14:textId="3CFBEE91" w:rsidR="00B10421" w:rsidRPr="00E94E01" w:rsidRDefault="00B10421" w:rsidP="00B10421">
      <w:pPr>
        <w:widowControl w:val="0"/>
        <w:jc w:val="both"/>
        <w:rPr>
          <w:rFonts w:cs="Times New Roman"/>
          <w:sz w:val="28"/>
          <w:szCs w:val="28"/>
        </w:rPr>
      </w:pPr>
      <w:r w:rsidRPr="00E94E01">
        <w:rPr>
          <w:rFonts w:cs="Times New Roman"/>
          <w:sz w:val="28"/>
          <w:szCs w:val="28"/>
        </w:rPr>
        <w:t>The first and second terms correspond to the prediction of general relativity and the influence of the quantum correction parameter, respectively. The measured perihelion shift of Mercury is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B10421" w:rsidRPr="00E94E01" w14:paraId="36394B26" w14:textId="77777777" w:rsidTr="00C43494">
        <w:trPr>
          <w:trHeight w:val="422"/>
        </w:trPr>
        <w:tc>
          <w:tcPr>
            <w:tcW w:w="8545" w:type="dxa"/>
            <w:vAlign w:val="center"/>
          </w:tcPr>
          <w:p w14:paraId="6A304648" w14:textId="0F4795FC" w:rsidR="00B10421" w:rsidRPr="00E94E01" w:rsidRDefault="00820D7F"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2π</m:t>
                </m:r>
                <m:r>
                  <m:rPr>
                    <m:sty m:val="p"/>
                  </m:rPr>
                  <w:rPr>
                    <w:rFonts w:ascii="Cambria Math" w:hAnsi="Cambria Math"/>
                    <w:sz w:val="28"/>
                    <w:szCs w:val="28"/>
                  </w:rPr>
                  <m:t>×</m:t>
                </m:r>
                <m:r>
                  <w:rPr>
                    <w:rFonts w:ascii="Cambria Math" w:hAnsi="Cambria Math"/>
                    <w:sz w:val="28"/>
                    <w:szCs w:val="28"/>
                  </w:rPr>
                  <m:t>7.98697</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m:rPr>
                        <m:sty m:val="p"/>
                      </m:rPr>
                      <w:rPr>
                        <w:rFonts w:ascii="Cambria Math" w:hAnsi="Cambria Math"/>
                        <w:sz w:val="28"/>
                        <w:szCs w:val="28"/>
                      </w:rPr>
                      <m:t>-</m:t>
                    </m:r>
                    <m:r>
                      <w:rPr>
                        <w:rFonts w:ascii="Cambria Math" w:hAnsi="Cambria Math"/>
                        <w:sz w:val="28"/>
                        <w:szCs w:val="28"/>
                      </w:rPr>
                      <m:t>8</m:t>
                    </m:r>
                  </m:sup>
                </m:sSup>
                <m:r>
                  <w:rPr>
                    <w:rFonts w:ascii="Cambria Math" w:hAnsi="Cambria Math"/>
                    <w:sz w:val="28"/>
                    <w:szCs w:val="28"/>
                  </w:rPr>
                  <m:t>≤Δ</m:t>
                </m:r>
                <m:sSub>
                  <m:sSubPr>
                    <m:ctrlPr>
                      <w:rPr>
                        <w:rFonts w:ascii="Cambria Math" w:hAnsi="Cambria Math"/>
                        <w:sz w:val="28"/>
                        <w:szCs w:val="28"/>
                      </w:rPr>
                    </m:ctrlPr>
                  </m:sSubPr>
                  <m:e>
                    <m:r>
                      <w:rPr>
                        <w:rFonts w:ascii="Cambria Math" w:hAnsi="Cambria Math"/>
                        <w:sz w:val="28"/>
                        <w:szCs w:val="28"/>
                      </w:rPr>
                      <m:t>ϕ</m:t>
                    </m:r>
                  </m:e>
                  <m:sub>
                    <m:r>
                      <m:rPr>
                        <m:nor/>
                      </m:rPr>
                      <w:rPr>
                        <w:sz w:val="28"/>
                        <w:szCs w:val="28"/>
                      </w:rPr>
                      <m:t>obs</m:t>
                    </m:r>
                  </m:sub>
                </m:sSub>
                <m:r>
                  <m:rPr>
                    <m:sty m:val="p"/>
                  </m:rPr>
                  <w:rPr>
                    <w:rFonts w:ascii="Cambria Math" w:hAnsi="Cambria Math"/>
                    <w:sz w:val="28"/>
                    <w:szCs w:val="28"/>
                  </w:rPr>
                  <m:t>≤</m:t>
                </m:r>
                <m:r>
                  <w:rPr>
                    <w:rFonts w:ascii="Cambria Math" w:hAnsi="Cambria Math"/>
                    <w:sz w:val="28"/>
                    <w:szCs w:val="28"/>
                  </w:rPr>
                  <m:t>2π</m:t>
                </m:r>
                <m:r>
                  <m:rPr>
                    <m:sty m:val="p"/>
                  </m:rPr>
                  <w:rPr>
                    <w:rFonts w:ascii="Cambria Math" w:hAnsi="Cambria Math"/>
                    <w:sz w:val="28"/>
                    <w:szCs w:val="28"/>
                  </w:rPr>
                  <m:t>×</m:t>
                </m:r>
                <m:r>
                  <w:rPr>
                    <w:rFonts w:ascii="Cambria Math" w:hAnsi="Cambria Math"/>
                    <w:sz w:val="28"/>
                    <w:szCs w:val="28"/>
                  </w:rPr>
                  <m:t>7.98771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m:rPr>
                        <m:sty m:val="p"/>
                      </m:rPr>
                      <w:rPr>
                        <w:rFonts w:ascii="Cambria Math" w:hAnsi="Cambria Math"/>
                        <w:sz w:val="28"/>
                        <w:szCs w:val="28"/>
                      </w:rPr>
                      <m:t>-</m:t>
                    </m:r>
                    <m:r>
                      <w:rPr>
                        <w:rFonts w:ascii="Cambria Math" w:hAnsi="Cambria Math"/>
                        <w:sz w:val="28"/>
                        <w:szCs w:val="28"/>
                      </w:rPr>
                      <m:t>8</m:t>
                    </m:r>
                  </m:sup>
                </m:sSup>
                <m:r>
                  <m:rPr>
                    <m:nor/>
                  </m:rPr>
                  <w:rPr>
                    <w:sz w:val="28"/>
                    <w:szCs w:val="28"/>
                  </w:rPr>
                  <m:t xml:space="preserve"> </m:t>
                </m:r>
                <m:r>
                  <m:rPr>
                    <m:nor/>
                  </m:rPr>
                  <w:rPr>
                    <w:rFonts w:ascii="Cambria Math"/>
                    <w:sz w:val="28"/>
                    <w:szCs w:val="28"/>
                  </w:rPr>
                  <m:t>[</m:t>
                </m:r>
                <m:r>
                  <m:rPr>
                    <m:nor/>
                  </m:rPr>
                  <w:rPr>
                    <w:sz w:val="28"/>
                    <w:szCs w:val="28"/>
                  </w:rPr>
                  <m:t>rad/rev</m:t>
                </m:r>
                <m:r>
                  <m:rPr>
                    <m:nor/>
                  </m:rPr>
                  <w:rPr>
                    <w:rFonts w:ascii="Cambria Math"/>
                    <w:sz w:val="28"/>
                    <w:szCs w:val="28"/>
                  </w:rPr>
                  <m:t>] .</m:t>
                </m:r>
              </m:oMath>
            </m:oMathPara>
          </w:p>
        </w:tc>
        <w:tc>
          <w:tcPr>
            <w:tcW w:w="793" w:type="dxa"/>
            <w:vAlign w:val="center"/>
          </w:tcPr>
          <w:p w14:paraId="59052A6C" w14:textId="77777777"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(6)</w:t>
            </w:r>
          </w:p>
        </w:tc>
      </w:tr>
    </w:tbl>
    <w:p w14:paraId="4F04C972" w14:textId="50F9E220" w:rsidR="00B10421" w:rsidRPr="00E94E01" w:rsidRDefault="009857EA" w:rsidP="00B10421">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Using Eq. 5 and Eq. 6, we can estimate the possible value of the quantum correction parameter </w:t>
      </w:r>
      <m:oMath>
        <m:r>
          <w:rPr>
            <w:rFonts w:ascii="Cambria Math" w:hAnsi="Cambria Math" w:cs="Times New Roman"/>
            <w:sz w:val="28"/>
            <w:szCs w:val="28"/>
            <w:lang w:val="uz-Latn-UZ"/>
          </w:rPr>
          <m:t>ξ</m:t>
        </m:r>
      </m:oMath>
      <w:r w:rsidRPr="00E94E01">
        <w:rPr>
          <w:rFonts w:ascii="Times New Roman" w:hAnsi="Times New Roman" w:cs="Times New Roman"/>
          <w:sz w:val="28"/>
          <w:szCs w:val="28"/>
          <w:lang w:val="uz-Latn-UZ"/>
        </w:rPr>
        <w:t xml:space="preserve"> for Mercury</w:t>
      </w:r>
      <w:r w:rsidR="00B10421" w:rsidRPr="00E94E01">
        <w:rPr>
          <w:rFonts w:ascii="Times New Roman" w:hAnsi="Times New Roman" w:cs="Times New Roman"/>
          <w:sz w:val="28"/>
          <w:szCs w:val="28"/>
          <w:lang w:val="uz-Latn-UZ"/>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B10421" w:rsidRPr="00E94E01" w14:paraId="2CD01594" w14:textId="77777777" w:rsidTr="00C43494">
        <w:trPr>
          <w:trHeight w:val="422"/>
        </w:trPr>
        <w:tc>
          <w:tcPr>
            <w:tcW w:w="8545" w:type="dxa"/>
            <w:vAlign w:val="center"/>
          </w:tcPr>
          <w:p w14:paraId="05B0EFB0" w14:textId="77777777"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0.01869 .</m:t>
                </m:r>
              </m:oMath>
            </m:oMathPara>
          </w:p>
        </w:tc>
        <w:tc>
          <w:tcPr>
            <w:tcW w:w="793" w:type="dxa"/>
            <w:vAlign w:val="center"/>
          </w:tcPr>
          <w:p w14:paraId="6FE7DB2C" w14:textId="77777777"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(7)</w:t>
            </w:r>
          </w:p>
        </w:tc>
      </w:tr>
    </w:tbl>
    <w:p w14:paraId="45D8AC80" w14:textId="22BE6D8C" w:rsidR="00B10421" w:rsidRPr="00E94E01" w:rsidRDefault="009857EA" w:rsidP="00B10421">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The numerical result for the perihelion shift of the S2 star</w:t>
      </w:r>
      <w:r w:rsidR="00B10421" w:rsidRPr="00E94E01">
        <w:rPr>
          <w:rFonts w:ascii="Times New Roman" w:hAnsi="Times New Roman" w:cs="Times New Roman"/>
          <w:sz w:val="28"/>
          <w:szCs w:val="28"/>
          <w:lang w:val="uz-Latn-UZ"/>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B10421" w:rsidRPr="00E94E01" w14:paraId="5E62E92B" w14:textId="77777777" w:rsidTr="00C43494">
        <w:trPr>
          <w:trHeight w:val="422"/>
        </w:trPr>
        <w:tc>
          <w:tcPr>
            <w:tcW w:w="8545" w:type="dxa"/>
            <w:vAlign w:val="center"/>
          </w:tcPr>
          <w:p w14:paraId="245E8D42" w14:textId="77777777"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Δϕ</m:t>
                </m:r>
                <m:r>
                  <m:rPr>
                    <m:sty m:val="p"/>
                  </m:rPr>
                  <w:rPr>
                    <w:rFonts w:ascii="Cambria Math" w:hAnsi="Cambria Math"/>
                    <w:sz w:val="28"/>
                    <w:szCs w:val="28"/>
                  </w:rPr>
                  <m:t>=</m:t>
                </m:r>
                <m:r>
                  <w:rPr>
                    <w:rFonts w:ascii="Cambria Math" w:hAnsi="Cambria Math"/>
                    <w:sz w:val="28"/>
                    <w:szCs w:val="28"/>
                  </w:rPr>
                  <m:t>48.298</m:t>
                </m:r>
                <m:r>
                  <m:rPr>
                    <m:sty m:val="p"/>
                  </m:rPr>
                  <w:rPr>
                    <w:rFonts w:ascii="Cambria Math" w:hAnsi="Cambria Math"/>
                    <w:sz w:val="28"/>
                    <w:szCs w:val="28"/>
                  </w:rPr>
                  <m:t>-</m:t>
                </m:r>
                <m:r>
                  <w:rPr>
                    <w:rFonts w:ascii="Cambria Math" w:hAnsi="Cambria Math"/>
                    <w:sz w:val="28"/>
                    <w:szCs w:val="28"/>
                  </w:rPr>
                  <m:t>8.040 </m:t>
                </m:r>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d>
                  <m:dPr>
                    <m:begChr m:val="["/>
                    <m:endChr m:val="]"/>
                    <m:ctrlPr>
                      <w:rPr>
                        <w:rFonts w:ascii="Cambria Math" w:hAnsi="Cambria Math"/>
                        <w:sz w:val="28"/>
                        <w:szCs w:val="28"/>
                      </w:rPr>
                    </m:ctrlPr>
                  </m:dPr>
                  <m:e>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 </m:t>
                            </m:r>
                          </m:e>
                          <m:sup>
                            <m:r>
                              <m:rPr>
                                <m:sty m:val="p"/>
                              </m:rPr>
                              <w:rPr>
                                <w:rFonts w:ascii="Cambria Math" w:hAnsi="Cambria Math"/>
                                <w:sz w:val="28"/>
                                <w:szCs w:val="28"/>
                              </w:rPr>
                              <m:t>''</m:t>
                            </m:r>
                          </m:sup>
                        </m:sSup>
                      </m:num>
                      <m:den>
                        <m:r>
                          <m:rPr>
                            <m:nor/>
                          </m:rPr>
                          <w:rPr>
                            <w:sz w:val="28"/>
                            <w:szCs w:val="28"/>
                          </w:rPr>
                          <m:t>year</m:t>
                        </m:r>
                      </m:den>
                    </m:f>
                  </m:e>
                </m:d>
                <m:r>
                  <w:rPr>
                    <w:rFonts w:ascii="Cambria Math" w:hAnsi="Cambria Math"/>
                    <w:sz w:val="28"/>
                    <w:szCs w:val="28"/>
                  </w:rPr>
                  <m:t xml:space="preserve"> .</m:t>
                </m:r>
              </m:oMath>
            </m:oMathPara>
          </w:p>
        </w:tc>
        <w:tc>
          <w:tcPr>
            <w:tcW w:w="793" w:type="dxa"/>
            <w:vAlign w:val="center"/>
          </w:tcPr>
          <w:p w14:paraId="5A5DDFE3" w14:textId="77777777"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(8)</w:t>
            </w:r>
          </w:p>
        </w:tc>
      </w:tr>
    </w:tbl>
    <w:p w14:paraId="1398116E" w14:textId="42A7DE76" w:rsidR="00B10421" w:rsidRPr="00E94E01" w:rsidRDefault="009857EA" w:rsidP="00B10421">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The observed perihelion shift of the S2 star orbiting </w:t>
      </w:r>
      <m:oMath>
        <m:sSup>
          <m:sSupPr>
            <m:ctrlPr>
              <w:rPr>
                <w:rFonts w:ascii="Cambria Math" w:hAnsi="Cambria Math" w:cs="Times New Roman"/>
                <w:sz w:val="28"/>
                <w:szCs w:val="28"/>
                <w:lang w:val="uz-Latn-UZ"/>
              </w:rPr>
            </m:ctrlPr>
          </m:sSupPr>
          <m:e>
            <m:r>
              <m:rPr>
                <m:nor/>
              </m:rPr>
              <w:rPr>
                <w:rFonts w:ascii="Times New Roman" w:hAnsi="Times New Roman" w:cs="Times New Roman"/>
                <w:sz w:val="28"/>
                <w:szCs w:val="28"/>
                <w:lang w:val="uz-Latn-UZ"/>
              </w:rPr>
              <m:t>Sgr A</m:t>
            </m:r>
          </m:e>
          <m:sup>
            <m:r>
              <m:rPr>
                <m:sty m:val="p"/>
              </m:rPr>
              <w:rPr>
                <w:rFonts w:ascii="Cambria Math" w:hAnsi="Cambria Math" w:cs="Times New Roman"/>
                <w:sz w:val="28"/>
                <w:szCs w:val="28"/>
                <w:lang w:val="uz-Latn-UZ"/>
              </w:rPr>
              <m:t>*</m:t>
            </m:r>
          </m:sup>
        </m:sSup>
      </m:oMath>
      <w:r w:rsidRPr="00E94E01">
        <w:rPr>
          <w:rFonts w:ascii="Times New Roman" w:hAnsi="Times New Roman" w:cs="Times New Roman"/>
          <w:sz w:val="28"/>
          <w:szCs w:val="28"/>
          <w:lang w:val="uz-Latn-UZ"/>
        </w:rPr>
        <w:t xml:space="preserve"> is given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B10421" w:rsidRPr="00E94E01" w14:paraId="506CF71F" w14:textId="77777777" w:rsidTr="00C43494">
        <w:trPr>
          <w:trHeight w:val="422"/>
        </w:trPr>
        <w:tc>
          <w:tcPr>
            <w:tcW w:w="8545" w:type="dxa"/>
            <w:vAlign w:val="center"/>
          </w:tcPr>
          <w:p w14:paraId="4BE177A3" w14:textId="0BCA0C93" w:rsidR="00B10421" w:rsidRPr="00E94E01" w:rsidRDefault="00CB1EBD"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43.951≤Δ</m:t>
                </m:r>
                <m:sSub>
                  <m:sSubPr>
                    <m:ctrlPr>
                      <w:rPr>
                        <w:rFonts w:ascii="Cambria Math" w:hAnsi="Cambria Math"/>
                        <w:sz w:val="28"/>
                        <w:szCs w:val="28"/>
                      </w:rPr>
                    </m:ctrlPr>
                  </m:sSubPr>
                  <m:e>
                    <m:r>
                      <w:rPr>
                        <w:rFonts w:ascii="Cambria Math" w:hAnsi="Cambria Math"/>
                        <w:sz w:val="28"/>
                        <w:szCs w:val="28"/>
                      </w:rPr>
                      <m:t>ϕ</m:t>
                    </m:r>
                  </m:e>
                  <m:sub>
                    <m:r>
                      <m:rPr>
                        <m:nor/>
                      </m:rPr>
                      <w:rPr>
                        <w:sz w:val="28"/>
                        <w:szCs w:val="28"/>
                      </w:rPr>
                      <m:t>obs</m:t>
                    </m:r>
                  </m:sub>
                </m:sSub>
                <m:r>
                  <m:rPr>
                    <m:sty m:val="p"/>
                  </m:rPr>
                  <w:rPr>
                    <w:rFonts w:ascii="Cambria Math" w:hAnsi="Cambria Math"/>
                    <w:sz w:val="28"/>
                    <w:szCs w:val="28"/>
                  </w:rPr>
                  <m:t>≤</m:t>
                </m:r>
                <m:r>
                  <w:rPr>
                    <w:rFonts w:ascii="Cambria Math" w:hAnsi="Cambria Math"/>
                    <w:sz w:val="28"/>
                    <w:szCs w:val="28"/>
                  </w:rPr>
                  <m:t>62.304 </m:t>
                </m:r>
                <m:d>
                  <m:dPr>
                    <m:begChr m:val="["/>
                    <m:endChr m:val="]"/>
                    <m:ctrlPr>
                      <w:rPr>
                        <w:rFonts w:ascii="Cambria Math" w:hAnsi="Cambria Math"/>
                        <w:sz w:val="28"/>
                        <w:szCs w:val="28"/>
                      </w:rPr>
                    </m:ctrlPr>
                  </m:dPr>
                  <m:e>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 </m:t>
                            </m:r>
                          </m:e>
                          <m:sup>
                            <m:r>
                              <m:rPr>
                                <m:sty m:val="p"/>
                              </m:rPr>
                              <w:rPr>
                                <w:rFonts w:ascii="Cambria Math" w:hAnsi="Cambria Math"/>
                                <w:sz w:val="28"/>
                                <w:szCs w:val="28"/>
                              </w:rPr>
                              <m:t>''</m:t>
                            </m:r>
                          </m:sup>
                        </m:sSup>
                      </m:num>
                      <m:den>
                        <m:r>
                          <m:rPr>
                            <m:nor/>
                          </m:rPr>
                          <w:rPr>
                            <w:sz w:val="28"/>
                            <w:szCs w:val="28"/>
                          </w:rPr>
                          <m:t>year</m:t>
                        </m:r>
                      </m:den>
                    </m:f>
                  </m:e>
                </m:d>
                <m:r>
                  <w:rPr>
                    <w:rFonts w:ascii="Cambria Math" w:hAnsi="Cambria Math"/>
                    <w:sz w:val="28"/>
                    <w:szCs w:val="28"/>
                  </w:rPr>
                  <m:t xml:space="preserve"> .</m:t>
                </m:r>
              </m:oMath>
            </m:oMathPara>
          </w:p>
        </w:tc>
        <w:tc>
          <w:tcPr>
            <w:tcW w:w="793" w:type="dxa"/>
            <w:vAlign w:val="center"/>
          </w:tcPr>
          <w:p w14:paraId="23B7776B" w14:textId="77777777"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(9)</w:t>
            </w:r>
          </w:p>
        </w:tc>
      </w:tr>
    </w:tbl>
    <w:p w14:paraId="7F514363" w14:textId="0C0DB3F9" w:rsidR="00B10421" w:rsidRPr="00E94E01" w:rsidRDefault="009857EA" w:rsidP="00C43494">
      <w:pPr>
        <w:pStyle w:val="FirstParagraph"/>
        <w:spacing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By utilizing Eqs. 8 and 9, we can determine the possible value of the quantum correction parameter </w:t>
      </w:r>
      <m:oMath>
        <m:r>
          <w:rPr>
            <w:rFonts w:ascii="Cambria Math" w:hAnsi="Cambria Math" w:cs="Times New Roman"/>
            <w:sz w:val="28"/>
            <w:szCs w:val="28"/>
            <w:lang w:val="uz-Latn-UZ"/>
          </w:rPr>
          <m:t>ξ</m:t>
        </m:r>
      </m:oMath>
      <w:r w:rsidRPr="00E94E01">
        <w:rPr>
          <w:rFonts w:ascii="Times New Roman" w:hAnsi="Times New Roman" w:cs="Times New Roman"/>
          <w:sz w:val="28"/>
          <w:szCs w:val="28"/>
          <w:lang w:val="uz-Latn-UZ"/>
        </w:rPr>
        <w:t xml:space="preserve"> for the S2 star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B10421" w:rsidRPr="00E94E01" w14:paraId="7C924710" w14:textId="77777777" w:rsidTr="00C43494">
        <w:trPr>
          <w:trHeight w:val="422"/>
        </w:trPr>
        <w:tc>
          <w:tcPr>
            <w:tcW w:w="8545" w:type="dxa"/>
            <w:vAlign w:val="center"/>
          </w:tcPr>
          <w:p w14:paraId="6B933914" w14:textId="77777777"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0.73528 .</m:t>
                </m:r>
              </m:oMath>
            </m:oMathPara>
          </w:p>
        </w:tc>
        <w:tc>
          <w:tcPr>
            <w:tcW w:w="793" w:type="dxa"/>
            <w:vAlign w:val="center"/>
          </w:tcPr>
          <w:p w14:paraId="0A01A7E2" w14:textId="77777777" w:rsidR="00B10421" w:rsidRPr="00E94E01" w:rsidRDefault="00B10421"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(10)</w:t>
            </w:r>
          </w:p>
        </w:tc>
      </w:tr>
    </w:tbl>
    <w:p w14:paraId="12BD3956" w14:textId="258612C0" w:rsidR="00B10421" w:rsidRPr="00E94E01" w:rsidRDefault="009857EA" w:rsidP="00B10421">
      <w:pPr>
        <w:pStyle w:val="BodyText"/>
        <w:spacing w:after="0"/>
        <w:ind w:firstLine="567"/>
        <w:jc w:val="both"/>
        <w:rPr>
          <w:rFonts w:eastAsia="Times New Roman" w:cs="Times New Roman"/>
          <w:sz w:val="28"/>
          <w:szCs w:val="28"/>
        </w:rPr>
      </w:pPr>
      <w:r w:rsidRPr="00E94E01">
        <w:rPr>
          <w:sz w:val="28"/>
          <w:szCs w:val="28"/>
        </w:rPr>
        <w:t xml:space="preserve">Suppose that a particle is moving in a circular orbit of radius </w:t>
      </w:r>
      <m:oMath>
        <m:r>
          <w:rPr>
            <w:rFonts w:ascii="Cambria Math" w:hAnsi="Cambria Math"/>
            <w:sz w:val="28"/>
            <w:szCs w:val="28"/>
          </w:rPr>
          <m:t>r</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c</m:t>
            </m:r>
          </m:sub>
        </m:sSub>
      </m:oMath>
      <w:r w:rsidRPr="00E94E01">
        <w:rPr>
          <w:sz w:val="28"/>
          <w:szCs w:val="28"/>
        </w:rPr>
        <w:t xml:space="preserve"> in the equatorial plane </w:t>
      </w:r>
      <m:oMath>
        <m:r>
          <w:rPr>
            <w:rFonts w:ascii="Cambria Math" w:hAnsi="Cambria Math"/>
            <w:sz w:val="28"/>
            <w:szCs w:val="28"/>
          </w:rPr>
          <m:t>θ</m:t>
        </m:r>
        <m:r>
          <m:rPr>
            <m:sty m:val="p"/>
          </m:rPr>
          <w:rPr>
            <w:rFonts w:ascii="Cambria Math" w:hAnsi="Cambria Math"/>
            <w:sz w:val="28"/>
            <w:szCs w:val="28"/>
          </w:rPr>
          <m:t>=</m:t>
        </m:r>
        <m:r>
          <w:rPr>
            <w:rFonts w:ascii="Cambria Math" w:hAnsi="Cambria Math"/>
            <w:sz w:val="28"/>
            <w:szCs w:val="28"/>
          </w:rPr>
          <m:t>π</m:t>
        </m:r>
        <m:r>
          <m:rPr>
            <m:sty m:val="p"/>
          </m:rPr>
          <w:rPr>
            <w:rFonts w:ascii="Cambria Math" w:hAnsi="Cambria Math"/>
            <w:sz w:val="28"/>
            <w:szCs w:val="28"/>
          </w:rPr>
          <m:t>/</m:t>
        </m:r>
        <m:r>
          <w:rPr>
            <w:rFonts w:ascii="Cambria Math" w:hAnsi="Cambria Math"/>
            <w:sz w:val="28"/>
            <w:szCs w:val="28"/>
          </w:rPr>
          <m:t>2</m:t>
        </m:r>
      </m:oMath>
      <w:r w:rsidRPr="00E94E01">
        <w:rPr>
          <w:sz w:val="28"/>
          <w:szCs w:val="28"/>
        </w:rPr>
        <w:t xml:space="preserve">. If the particle deviates from its stable circular orbit by small perturbations </w:t>
      </w:r>
      <m:oMath>
        <m:r>
          <w:rPr>
            <w:rFonts w:ascii="Cambria Math" w:hAnsi="Cambria Math"/>
            <w:sz w:val="28"/>
            <w:szCs w:val="28"/>
          </w:rPr>
          <m:t>δr</m:t>
        </m:r>
      </m:oMath>
      <w:r w:rsidRPr="00E94E01">
        <w:rPr>
          <w:sz w:val="28"/>
          <w:szCs w:val="28"/>
        </w:rPr>
        <w:t xml:space="preserve"> and </w:t>
      </w:r>
      <m:oMath>
        <m:r>
          <w:rPr>
            <w:rFonts w:ascii="Cambria Math" w:hAnsi="Cambria Math"/>
            <w:sz w:val="28"/>
            <w:szCs w:val="28"/>
          </w:rPr>
          <m:t>δθ</m:t>
        </m:r>
      </m:oMath>
      <w:r w:rsidRPr="00E94E01">
        <w:rPr>
          <w:sz w:val="28"/>
          <w:szCs w:val="28"/>
        </w:rPr>
        <w:t xml:space="preserve">, it begins to oscillate around the circular orbit at </w:t>
      </w: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c</m:t>
            </m:r>
          </m:sub>
        </m:sSub>
      </m:oMath>
      <w:r w:rsidRPr="00E94E01">
        <w:rPr>
          <w:sz w:val="28"/>
          <w:szCs w:val="28"/>
        </w:rPr>
        <w:t>. These oscillations, characterized by radial and latitudinal frequencies, are collectively referred to as epicyclic frequency</w:t>
      </w:r>
      <w:r w:rsidR="00B10421" w:rsidRPr="00E94E01">
        <w:rPr>
          <w:rFonts w:eastAsia="Times New Roman" w:cs="Times New Roman"/>
          <w:sz w:val="28"/>
          <w:szCs w:val="28"/>
        </w:rPr>
        <w:t>.</w:t>
      </w:r>
    </w:p>
    <w:p w14:paraId="46A70D8C" w14:textId="3B0E7951" w:rsidR="009857EA" w:rsidRPr="00E94E01" w:rsidRDefault="009857EA" w:rsidP="009857EA">
      <w:pPr>
        <w:pStyle w:val="BodyText"/>
        <w:spacing w:after="0"/>
        <w:ind w:firstLine="567"/>
        <w:jc w:val="both"/>
        <w:rPr>
          <w:rFonts w:eastAsia="Times New Roman" w:cs="Times New Roman"/>
          <w:sz w:val="28"/>
          <w:szCs w:val="28"/>
        </w:rPr>
      </w:pPr>
      <w:r w:rsidRPr="00E94E01">
        <w:rPr>
          <w:rFonts w:cs="Times New Roman"/>
          <w:sz w:val="28"/>
          <w:szCs w:val="28"/>
        </w:rPr>
        <w:t>The expression for the epicyclic frequencies measured by a distant observer is given as follows</w:t>
      </w:r>
      <w:r w:rsidRPr="00E94E01">
        <w:rPr>
          <w:rFonts w:eastAsia="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9857EA" w:rsidRPr="00E94E01" w14:paraId="115918FC" w14:textId="77777777" w:rsidTr="00C43494">
        <w:trPr>
          <w:trHeight w:val="1421"/>
        </w:trPr>
        <w:tc>
          <w:tcPr>
            <w:tcW w:w="8545" w:type="dxa"/>
            <w:vAlign w:val="center"/>
          </w:tcPr>
          <w:p w14:paraId="11BF8E00" w14:textId="77777777" w:rsidR="009857EA"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rPr>
            </w:pPr>
            <m:oMathPara>
              <m:oMath>
                <m:sSubSup>
                  <m:sSubSupPr>
                    <m:ctrlPr>
                      <w:rPr>
                        <w:rFonts w:ascii="Cambria Math" w:hAnsi="Cambria Math"/>
                        <w:sz w:val="28"/>
                        <w:szCs w:val="28"/>
                      </w:rPr>
                    </m:ctrlPr>
                  </m:sSubSupPr>
                  <m:e>
                    <m:r>
                      <w:rPr>
                        <w:rFonts w:ascii="Cambria Math" w:hAnsi="Cambria Math"/>
                        <w:sz w:val="28"/>
                        <w:szCs w:val="28"/>
                      </w:rPr>
                      <m:t>ω</m:t>
                    </m:r>
                  </m:e>
                  <m:sub>
                    <m:r>
                      <w:rPr>
                        <w:rFonts w:ascii="Cambria Math" w:hAnsi="Cambria Math"/>
                        <w:sz w:val="28"/>
                        <w:szCs w:val="28"/>
                      </w:rPr>
                      <m:t>r</m:t>
                    </m:r>
                  </m:sub>
                  <m:sup>
                    <m:r>
                      <w:rPr>
                        <w:rFonts w:ascii="Cambria Math" w:hAnsi="Cambria Math"/>
                        <w:sz w:val="28"/>
                        <w:szCs w:val="28"/>
                      </w:rPr>
                      <m:t>2</m:t>
                    </m:r>
                  </m:sup>
                </m:sSub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3M</m:t>
                    </m:r>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
                      <m:dPr>
                        <m:ctrlPr>
                          <w:rPr>
                            <w:rFonts w:ascii="Cambria Math" w:hAnsi="Cambria Math"/>
                            <w:sz w:val="28"/>
                            <w:szCs w:val="28"/>
                          </w:rPr>
                        </m:ctrlPr>
                      </m:dPr>
                      <m:e>
                        <m:r>
                          <w:rPr>
                            <w:rFonts w:ascii="Cambria Math" w:hAnsi="Cambria Math"/>
                            <w:sz w:val="28"/>
                            <w:szCs w:val="28"/>
                          </w:rPr>
                          <m:t>12</m:t>
                        </m:r>
                        <m:sSup>
                          <m:sSupPr>
                            <m:ctrlPr>
                              <w:rPr>
                                <w:rFonts w:ascii="Cambria Math" w:hAnsi="Cambria Math"/>
                                <w:sz w:val="28"/>
                                <w:szCs w:val="28"/>
                              </w:rPr>
                            </m:ctrlPr>
                          </m:sSupPr>
                          <m:e>
                            <m:r>
                              <w:rPr>
                                <w:rFonts w:ascii="Cambria Math" w:hAnsi="Cambria Math"/>
                                <w:sz w:val="28"/>
                                <w:szCs w:val="28"/>
                              </w:rPr>
                              <m:t>M</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8Mr</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e>
                    </m:d>
                    <m:r>
                      <m:rPr>
                        <m:sty m:val="p"/>
                      </m:rPr>
                      <w:rPr>
                        <w:rFonts w:ascii="Cambria Math" w:hAnsi="Cambria Math"/>
                        <w:sz w:val="28"/>
                        <w:szCs w:val="28"/>
                      </w:rPr>
                      <m:t>+</m:t>
                    </m:r>
                    <m:r>
                      <w:rPr>
                        <w:rFonts w:ascii="Cambria Math" w:hAnsi="Cambria Math"/>
                        <w:sz w:val="28"/>
                        <w:szCs w:val="28"/>
                      </w:rPr>
                      <m:t>M</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6</m:t>
                        </m:r>
                      </m:sup>
                    </m:sSup>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r>
                          <w:rPr>
                            <w:rFonts w:ascii="Cambria Math" w:hAnsi="Cambria Math"/>
                            <w:sz w:val="28"/>
                            <w:szCs w:val="28"/>
                          </w:rPr>
                          <m:t>6M</m:t>
                        </m:r>
                      </m:e>
                    </m:d>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10</m:t>
                        </m:r>
                      </m:sup>
                    </m:sSup>
                  </m:den>
                </m:f>
                <m:r>
                  <m:rPr>
                    <m:sty m:val="p"/>
                  </m:rPr>
                  <w:rPr>
                    <w:rFonts w:ascii="Cambria Math" w:hAnsi="Cambria Math"/>
                    <w:sz w:val="28"/>
                    <w:szCs w:val="28"/>
                  </w:rPr>
                  <m:t>-</m:t>
                </m:r>
              </m:oMath>
            </m:oMathPara>
          </w:p>
          <w:p w14:paraId="7CB75D2E" w14:textId="77777777" w:rsidR="009857EA" w:rsidRPr="00E94E01" w:rsidRDefault="009857EA"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ξ</m:t>
                        </m:r>
                      </m:e>
                      <m:sup>
                        <m:r>
                          <w:rPr>
                            <w:rFonts w:ascii="Cambria Math" w:hAnsi="Cambria Math"/>
                            <w:sz w:val="28"/>
                            <w:szCs w:val="28"/>
                          </w:rPr>
                          <m:t>4</m:t>
                        </m:r>
                      </m:sup>
                    </m:sSup>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r>
                              <w:rPr>
                                <w:rFonts w:ascii="Cambria Math" w:hAnsi="Cambria Math"/>
                                <w:sz w:val="28"/>
                                <w:szCs w:val="28"/>
                              </w:rPr>
                              <m:t>2M</m:t>
                            </m:r>
                          </m:e>
                        </m:d>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24</m:t>
                        </m:r>
                        <m:sSup>
                          <m:sSupPr>
                            <m:ctrlPr>
                              <w:rPr>
                                <w:rFonts w:ascii="Cambria Math" w:hAnsi="Cambria Math"/>
                                <w:sz w:val="28"/>
                                <w:szCs w:val="28"/>
                              </w:rPr>
                            </m:ctrlPr>
                          </m:sSupPr>
                          <m:e>
                            <m:r>
                              <w:rPr>
                                <w:rFonts w:ascii="Cambria Math" w:hAnsi="Cambria Math"/>
                                <w:sz w:val="28"/>
                                <w:szCs w:val="28"/>
                              </w:rPr>
                              <m:t>M</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13Mr</m:t>
                        </m:r>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e>
                    </m:d>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10</m:t>
                        </m:r>
                      </m:sup>
                    </m:sSup>
                  </m:den>
                </m:f>
                <m:r>
                  <w:rPr>
                    <w:rFonts w:ascii="Cambria Math" w:hAnsi="Cambria Math"/>
                    <w:sz w:val="28"/>
                    <w:szCs w:val="28"/>
                  </w:rPr>
                  <m:t xml:space="preserve"> ,</m:t>
                </m:r>
              </m:oMath>
            </m:oMathPara>
          </w:p>
        </w:tc>
        <w:tc>
          <w:tcPr>
            <w:tcW w:w="793" w:type="dxa"/>
            <w:vAlign w:val="center"/>
          </w:tcPr>
          <w:p w14:paraId="217E9CFB" w14:textId="77777777" w:rsidR="009857EA" w:rsidRPr="00E94E01" w:rsidRDefault="009857EA"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(11)</w:t>
            </w:r>
          </w:p>
        </w:tc>
      </w:tr>
      <w:tr w:rsidR="009857EA" w:rsidRPr="00E94E01" w14:paraId="3C479F8C" w14:textId="77777777" w:rsidTr="00C43494">
        <w:trPr>
          <w:trHeight w:val="710"/>
        </w:trPr>
        <w:tc>
          <w:tcPr>
            <w:tcW w:w="8545" w:type="dxa"/>
          </w:tcPr>
          <w:p w14:paraId="2220402F" w14:textId="77777777" w:rsidR="009857EA"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Sup>
                  <m:sSubSupPr>
                    <m:ctrlPr>
                      <w:rPr>
                        <w:rFonts w:ascii="Cambria Math" w:hAnsi="Cambria Math" w:cs="Times New Roman"/>
                        <w:sz w:val="28"/>
                        <w:szCs w:val="28"/>
                      </w:rPr>
                    </m:ctrlPr>
                  </m:sSubSupPr>
                  <m:e>
                    <m:r>
                      <w:rPr>
                        <w:rFonts w:ascii="Cambria Math" w:hAnsi="Cambria Math" w:cs="Times New Roman"/>
                        <w:sz w:val="28"/>
                        <w:szCs w:val="28"/>
                      </w:rPr>
                      <m:t>ω</m:t>
                    </m:r>
                  </m:e>
                  <m:sub>
                    <m:r>
                      <w:rPr>
                        <w:rFonts w:ascii="Cambria Math" w:hAnsi="Cambria Math" w:cs="Times New Roman"/>
                        <w:sz w:val="28"/>
                        <w:szCs w:val="28"/>
                      </w:rPr>
                      <m:t>θ</m:t>
                    </m:r>
                  </m:sub>
                  <m:sup>
                    <m:r>
                      <w:rPr>
                        <w:rFonts w:ascii="Cambria Math" w:hAnsi="Cambria Math" w:cs="Times New Roman"/>
                        <w:sz w:val="28"/>
                        <w:szCs w:val="28"/>
                      </w:rPr>
                      <m:t>2</m:t>
                    </m:r>
                  </m:sup>
                </m:sSubSup>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M</m:t>
                    </m:r>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3</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ξ</m:t>
                        </m:r>
                      </m:e>
                      <m:sup>
                        <m:r>
                          <w:rPr>
                            <w:rFonts w:ascii="Cambria Math" w:hAnsi="Cambria Math" w:cs="Times New Roman"/>
                            <w:sz w:val="28"/>
                            <w:szCs w:val="28"/>
                          </w:rPr>
                          <m:t>2</m:t>
                        </m:r>
                      </m:sup>
                    </m:sSup>
                    <m:d>
                      <m:dPr>
                        <m:ctrlPr>
                          <w:rPr>
                            <w:rFonts w:ascii="Cambria Math" w:hAnsi="Cambria Math" w:cs="Times New Roman"/>
                            <w:sz w:val="28"/>
                            <w:szCs w:val="28"/>
                          </w:rPr>
                        </m:ctrlPr>
                      </m:dPr>
                      <m:e>
                        <m:r>
                          <w:rPr>
                            <w:rFonts w:ascii="Cambria Math" w:hAnsi="Cambria Math" w:cs="Times New Roman"/>
                            <w:sz w:val="28"/>
                            <w:szCs w:val="28"/>
                          </w:rPr>
                          <m:t>8</m:t>
                        </m:r>
                        <m:sSup>
                          <m:sSupPr>
                            <m:ctrlPr>
                              <w:rPr>
                                <w:rFonts w:ascii="Cambria Math" w:hAnsi="Cambria Math" w:cs="Times New Roman"/>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r>
                          <m:rPr>
                            <m:sty m:val="p"/>
                          </m:rPr>
                          <w:rPr>
                            <w:rFonts w:ascii="Cambria Math" w:hAnsi="Cambria Math" w:cs="Times New Roman"/>
                            <w:sz w:val="28"/>
                            <w:szCs w:val="28"/>
                          </w:rPr>
                          <m:t>-</m:t>
                        </m:r>
                        <m:r>
                          <w:rPr>
                            <w:rFonts w:ascii="Cambria Math" w:hAnsi="Cambria Math" w:cs="Times New Roman"/>
                            <w:sz w:val="28"/>
                            <w:szCs w:val="28"/>
                          </w:rPr>
                          <m:t>6Mr</m:t>
                        </m:r>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e>
                    </m:d>
                  </m:num>
                  <m:den>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6</m:t>
                        </m:r>
                      </m:sup>
                    </m:sSup>
                  </m:den>
                </m:f>
                <m:r>
                  <w:rPr>
                    <w:rFonts w:ascii="Cambria Math" w:hAnsi="Cambria Math" w:cs="Times New Roman"/>
                    <w:sz w:val="28"/>
                    <w:szCs w:val="28"/>
                  </w:rPr>
                  <m:t> </m:t>
                </m:r>
                <m:r>
                  <m:rPr>
                    <m:sty m:val="p"/>
                  </m:rPr>
                  <w:rPr>
                    <w:rFonts w:ascii="Cambria Math" w:hAnsi="Cambria Math" w:cs="Times New Roman"/>
                    <w:sz w:val="28"/>
                    <w:szCs w:val="28"/>
                  </w:rPr>
                  <m:t>.</m:t>
                </m:r>
              </m:oMath>
            </m:oMathPara>
          </w:p>
        </w:tc>
        <w:tc>
          <w:tcPr>
            <w:tcW w:w="793" w:type="dxa"/>
          </w:tcPr>
          <w:p w14:paraId="4A4B0D3C" w14:textId="77777777" w:rsidR="009857EA" w:rsidRPr="00E94E01" w:rsidRDefault="009857EA"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(12)</w:t>
            </w:r>
          </w:p>
        </w:tc>
      </w:tr>
    </w:tbl>
    <w:p w14:paraId="22C09527" w14:textId="29D30855" w:rsidR="009857EA" w:rsidRPr="00E94E01" w:rsidRDefault="009857EA" w:rsidP="009857EA">
      <w:pPr>
        <w:pStyle w:val="BodyText"/>
        <w:spacing w:after="0"/>
        <w:jc w:val="both"/>
        <w:rPr>
          <w:rFonts w:cs="Times New Roman"/>
          <w:sz w:val="28"/>
          <w:szCs w:val="28"/>
        </w:rPr>
      </w:pPr>
      <w:r w:rsidRPr="00E94E01">
        <w:rPr>
          <w:rFonts w:cs="Times New Roman"/>
          <w:sz w:val="28"/>
          <w:szCs w:val="28"/>
        </w:rPr>
        <w:t>To express the frequency in SI units (Hz), the following transformation is 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9857EA" w:rsidRPr="00E94E01" w14:paraId="76DA6333" w14:textId="77777777" w:rsidTr="00C43494">
        <w:trPr>
          <w:trHeight w:val="773"/>
        </w:trPr>
        <w:tc>
          <w:tcPr>
            <w:tcW w:w="8545" w:type="dxa"/>
            <w:vAlign w:val="center"/>
          </w:tcPr>
          <w:p w14:paraId="5126C418" w14:textId="77777777" w:rsidR="009857EA"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
                  <m:sSubPr>
                    <m:ctrlPr>
                      <w:rPr>
                        <w:rFonts w:ascii="Cambria Math" w:hAnsi="Cambria Math"/>
                        <w:sz w:val="28"/>
                        <w:szCs w:val="28"/>
                      </w:rPr>
                    </m:ctrlPr>
                  </m:sSubPr>
                  <m:e>
                    <m:r>
                      <w:rPr>
                        <w:rFonts w:ascii="Cambria Math" w:hAnsi="Cambria Math"/>
                        <w:sz w:val="28"/>
                        <w:szCs w:val="28"/>
                      </w:rPr>
                      <m:t>ν</m:t>
                    </m:r>
                  </m:e>
                  <m:sub>
                    <m:r>
                      <w:rPr>
                        <w:rFonts w:ascii="Cambria Math" w:hAnsi="Cambria Math"/>
                        <w:sz w:val="28"/>
                        <w:szCs w:val="28"/>
                      </w:rPr>
                      <m:t>i</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ω</m:t>
                        </m:r>
                      </m:e>
                      <m:sub>
                        <m:r>
                          <w:rPr>
                            <w:rFonts w:ascii="Cambria Math" w:hAnsi="Cambria Math"/>
                            <w:sz w:val="28"/>
                            <w:szCs w:val="28"/>
                          </w:rPr>
                          <m:t>i</m:t>
                        </m:r>
                      </m:sub>
                    </m:sSub>
                  </m:num>
                  <m:den>
                    <m:r>
                      <w:rPr>
                        <w:rFonts w:ascii="Cambria Math" w:hAnsi="Cambria Math"/>
                        <w:sz w:val="28"/>
                        <w:szCs w:val="28"/>
                      </w:rPr>
                      <m:t>2π</m:t>
                    </m:r>
                  </m:den>
                </m:f>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3</m:t>
                        </m:r>
                      </m:sup>
                    </m:sSup>
                  </m:num>
                  <m:den>
                    <m:r>
                      <w:rPr>
                        <w:rFonts w:ascii="Cambria Math" w:hAnsi="Cambria Math"/>
                        <w:sz w:val="28"/>
                        <w:szCs w:val="28"/>
                      </w:rPr>
                      <m:t>GM</m:t>
                    </m:r>
                  </m:den>
                </m:f>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573DBF22" w14:textId="77777777" w:rsidR="009857EA" w:rsidRPr="00E94E01" w:rsidRDefault="009857EA"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(13)</w:t>
            </w:r>
          </w:p>
        </w:tc>
      </w:tr>
    </w:tbl>
    <w:p w14:paraId="6695168B" w14:textId="6CD96C52" w:rsidR="009857EA" w:rsidRPr="00E94E01" w:rsidRDefault="009857EA" w:rsidP="00B10421">
      <w:pPr>
        <w:pStyle w:val="BodyText"/>
        <w:spacing w:after="0"/>
        <w:ind w:firstLine="567"/>
        <w:jc w:val="both"/>
        <w:rPr>
          <w:rFonts w:eastAsia="Times New Roman" w:cs="Times New Roman"/>
          <w:sz w:val="28"/>
          <w:szCs w:val="28"/>
        </w:rPr>
      </w:pPr>
      <w:r w:rsidRPr="00E94E01">
        <w:rPr>
          <w:sz w:val="28"/>
          <w:szCs w:val="28"/>
        </w:rPr>
        <w:t xml:space="preserve">Fig. 2 presents the epicyclic frequencies </w:t>
      </w:r>
      <m:oMath>
        <m:sSub>
          <m:sSubPr>
            <m:ctrlPr>
              <w:rPr>
                <w:rFonts w:ascii="Cambria Math" w:hAnsi="Cambria Math"/>
                <w:sz w:val="28"/>
                <w:szCs w:val="28"/>
              </w:rPr>
            </m:ctrlPr>
          </m:sSubPr>
          <m:e>
            <m:r>
              <w:rPr>
                <w:rFonts w:ascii="Cambria Math" w:hAnsi="Cambria Math"/>
                <w:sz w:val="28"/>
                <w:szCs w:val="28"/>
              </w:rPr>
              <m:t>ν</m:t>
            </m:r>
          </m:e>
          <m:sub>
            <m:r>
              <w:rPr>
                <w:rFonts w:ascii="Cambria Math" w:hAnsi="Cambria Math"/>
                <w:sz w:val="28"/>
                <w:szCs w:val="28"/>
              </w:rPr>
              <m:t>r</m:t>
            </m:r>
          </m:sub>
        </m:sSub>
      </m:oMath>
      <w:r w:rsidRPr="00E94E01">
        <w:rPr>
          <w:sz w:val="28"/>
          <w:szCs w:val="28"/>
        </w:rPr>
        <w:t xml:space="preserve"> and </w:t>
      </w:r>
      <m:oMath>
        <m:sSub>
          <m:sSubPr>
            <m:ctrlPr>
              <w:rPr>
                <w:rFonts w:ascii="Cambria Math" w:hAnsi="Cambria Math"/>
                <w:sz w:val="28"/>
                <w:szCs w:val="28"/>
              </w:rPr>
            </m:ctrlPr>
          </m:sSubPr>
          <m:e>
            <m:r>
              <w:rPr>
                <w:rFonts w:ascii="Cambria Math" w:hAnsi="Cambria Math"/>
                <w:sz w:val="28"/>
                <w:szCs w:val="28"/>
              </w:rPr>
              <m:t>ν</m:t>
            </m:r>
          </m:e>
          <m:sub>
            <m:r>
              <w:rPr>
                <w:rFonts w:ascii="Cambria Math" w:hAnsi="Cambria Math"/>
                <w:sz w:val="28"/>
                <w:szCs w:val="28"/>
              </w:rPr>
              <m:t>θ</m:t>
            </m:r>
          </m:sub>
        </m:sSub>
      </m:oMath>
      <w:r w:rsidRPr="00E94E01">
        <w:rPr>
          <w:sz w:val="28"/>
          <w:szCs w:val="28"/>
        </w:rPr>
        <w:t xml:space="preserve"> as a function of </w:t>
      </w:r>
      <m:oMath>
        <m:r>
          <w:rPr>
            <w:rFonts w:ascii="Cambria Math" w:hAnsi="Cambria Math"/>
            <w:sz w:val="28"/>
            <w:szCs w:val="28"/>
          </w:rPr>
          <m:t>r</m:t>
        </m:r>
        <m:r>
          <m:rPr>
            <m:sty m:val="p"/>
          </m:rPr>
          <w:rPr>
            <w:rFonts w:ascii="Cambria Math" w:hAnsi="Cambria Math"/>
            <w:sz w:val="28"/>
            <w:szCs w:val="28"/>
          </w:rPr>
          <m:t>/</m:t>
        </m:r>
        <m:r>
          <w:rPr>
            <w:rFonts w:ascii="Cambria Math" w:hAnsi="Cambria Math"/>
            <w:sz w:val="28"/>
            <w:szCs w:val="28"/>
          </w:rPr>
          <m:t>M</m:t>
        </m:r>
      </m:oMath>
      <w:r w:rsidRPr="00E94E01">
        <w:rPr>
          <w:sz w:val="28"/>
          <w:szCs w:val="28"/>
        </w:rPr>
        <w:t xml:space="preserve">, as measured by a distant observer, for different values of the quantum correction parameter </w:t>
      </w:r>
      <m:oMath>
        <m:r>
          <w:rPr>
            <w:rFonts w:ascii="Cambria Math" w:hAnsi="Cambria Math"/>
            <w:sz w:val="28"/>
            <w:szCs w:val="28"/>
          </w:rPr>
          <m:t>ξ</m:t>
        </m:r>
      </m:oMath>
      <w:r w:rsidRPr="00E94E01">
        <w:rPr>
          <w:sz w:val="28"/>
          <w:szCs w:val="28"/>
        </w:rPr>
        <w:t xml:space="preserve">. Both </w:t>
      </w:r>
      <m:oMath>
        <m:sSub>
          <m:sSubPr>
            <m:ctrlPr>
              <w:rPr>
                <w:rFonts w:ascii="Cambria Math" w:hAnsi="Cambria Math"/>
                <w:sz w:val="28"/>
                <w:szCs w:val="28"/>
              </w:rPr>
            </m:ctrlPr>
          </m:sSubPr>
          <m:e>
            <m:r>
              <w:rPr>
                <w:rFonts w:ascii="Cambria Math" w:hAnsi="Cambria Math"/>
                <w:sz w:val="28"/>
                <w:szCs w:val="28"/>
              </w:rPr>
              <m:t>ν</m:t>
            </m:r>
          </m:e>
          <m:sub>
            <m:r>
              <w:rPr>
                <w:rFonts w:ascii="Cambria Math" w:hAnsi="Cambria Math"/>
                <w:sz w:val="28"/>
                <w:szCs w:val="28"/>
              </w:rPr>
              <m:t>r</m:t>
            </m:r>
          </m:sub>
        </m:sSub>
      </m:oMath>
      <w:r w:rsidRPr="00E94E01">
        <w:rPr>
          <w:sz w:val="28"/>
          <w:szCs w:val="28"/>
        </w:rPr>
        <w:t xml:space="preserve"> and </w:t>
      </w:r>
      <m:oMath>
        <m:sSub>
          <m:sSubPr>
            <m:ctrlPr>
              <w:rPr>
                <w:rFonts w:ascii="Cambria Math" w:hAnsi="Cambria Math"/>
                <w:sz w:val="28"/>
                <w:szCs w:val="28"/>
              </w:rPr>
            </m:ctrlPr>
          </m:sSubPr>
          <m:e>
            <m:r>
              <w:rPr>
                <w:rFonts w:ascii="Cambria Math" w:hAnsi="Cambria Math"/>
                <w:sz w:val="28"/>
                <w:szCs w:val="28"/>
              </w:rPr>
              <m:t>ν</m:t>
            </m:r>
          </m:e>
          <m:sub>
            <m:r>
              <w:rPr>
                <w:rFonts w:ascii="Cambria Math" w:hAnsi="Cambria Math"/>
                <w:sz w:val="28"/>
                <w:szCs w:val="28"/>
              </w:rPr>
              <m:t>θ</m:t>
            </m:r>
          </m:sub>
        </m:sSub>
      </m:oMath>
      <w:r w:rsidRPr="00E94E01">
        <w:rPr>
          <w:sz w:val="28"/>
          <w:szCs w:val="28"/>
        </w:rPr>
        <w:t xml:space="preserve"> decrease as </w:t>
      </w:r>
      <m:oMath>
        <m:r>
          <w:rPr>
            <w:rFonts w:ascii="Cambria Math" w:hAnsi="Cambria Math"/>
            <w:sz w:val="28"/>
            <w:szCs w:val="28"/>
          </w:rPr>
          <m:t>r</m:t>
        </m:r>
        <m:r>
          <m:rPr>
            <m:sty m:val="p"/>
          </m:rPr>
          <w:rPr>
            <w:rFonts w:ascii="Cambria Math" w:hAnsi="Cambria Math"/>
            <w:sz w:val="28"/>
            <w:szCs w:val="28"/>
          </w:rPr>
          <m:t>/</m:t>
        </m:r>
        <m:r>
          <w:rPr>
            <w:rFonts w:ascii="Cambria Math" w:hAnsi="Cambria Math"/>
            <w:sz w:val="28"/>
            <w:szCs w:val="28"/>
          </w:rPr>
          <m:t>M</m:t>
        </m:r>
      </m:oMath>
      <w:r w:rsidRPr="00E94E01">
        <w:rPr>
          <w:sz w:val="28"/>
          <w:szCs w:val="28"/>
        </w:rPr>
        <w:t xml:space="preserve"> increases. Higher values of the quantum correction parameter </w:t>
      </w:r>
      <m:oMath>
        <m:r>
          <w:rPr>
            <w:rFonts w:ascii="Cambria Math" w:hAnsi="Cambria Math"/>
            <w:sz w:val="28"/>
            <w:szCs w:val="28"/>
          </w:rPr>
          <m:t>ξ</m:t>
        </m:r>
      </m:oMath>
      <w:r w:rsidRPr="00E94E01">
        <w:rPr>
          <w:sz w:val="28"/>
          <w:szCs w:val="28"/>
        </w:rPr>
        <w:t xml:space="preserve"> result in lower oscillation frequencies, shifting </w:t>
      </w:r>
      <m:oMath>
        <m:sSub>
          <m:sSubPr>
            <m:ctrlPr>
              <w:rPr>
                <w:rFonts w:ascii="Cambria Math" w:hAnsi="Cambria Math"/>
                <w:sz w:val="28"/>
                <w:szCs w:val="28"/>
              </w:rPr>
            </m:ctrlPr>
          </m:sSubPr>
          <m:e>
            <m:r>
              <w:rPr>
                <w:rFonts w:ascii="Cambria Math" w:hAnsi="Cambria Math"/>
                <w:sz w:val="28"/>
                <w:szCs w:val="28"/>
              </w:rPr>
              <m:t>ν</m:t>
            </m:r>
          </m:e>
          <m:sub>
            <m:r>
              <w:rPr>
                <w:rFonts w:ascii="Cambria Math" w:hAnsi="Cambria Math"/>
                <w:sz w:val="28"/>
                <w:szCs w:val="28"/>
              </w:rPr>
              <m:t>θ</m:t>
            </m:r>
          </m:sub>
        </m:sSub>
      </m:oMath>
      <w:r w:rsidRPr="00E94E01">
        <w:rPr>
          <w:sz w:val="28"/>
          <w:szCs w:val="28"/>
        </w:rPr>
        <w:t xml:space="preserve"> to the left and </w:t>
      </w:r>
      <m:oMath>
        <m:sSub>
          <m:sSubPr>
            <m:ctrlPr>
              <w:rPr>
                <w:rFonts w:ascii="Cambria Math" w:hAnsi="Cambria Math"/>
                <w:sz w:val="28"/>
                <w:szCs w:val="28"/>
              </w:rPr>
            </m:ctrlPr>
          </m:sSubPr>
          <m:e>
            <m:r>
              <w:rPr>
                <w:rFonts w:ascii="Cambria Math" w:hAnsi="Cambria Math"/>
                <w:sz w:val="28"/>
                <w:szCs w:val="28"/>
              </w:rPr>
              <m:t>ν</m:t>
            </m:r>
          </m:e>
          <m:sub>
            <m:r>
              <w:rPr>
                <w:rFonts w:ascii="Cambria Math" w:hAnsi="Cambria Math"/>
                <w:sz w:val="28"/>
                <w:szCs w:val="28"/>
              </w:rPr>
              <m:t>r</m:t>
            </m:r>
          </m:sub>
        </m:sSub>
      </m:oMath>
      <w:r w:rsidRPr="00E94E01">
        <w:rPr>
          <w:sz w:val="28"/>
          <w:szCs w:val="28"/>
        </w:rPr>
        <w:t xml:space="preserve"> to the right</w:t>
      </w:r>
      <w:r w:rsidRPr="00E94E01">
        <w:rPr>
          <w:rFonts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9857EA" w:rsidRPr="00E94E01" w14:paraId="64517586" w14:textId="77777777" w:rsidTr="005076D6">
        <w:tc>
          <w:tcPr>
            <w:tcW w:w="9348" w:type="dxa"/>
            <w:vAlign w:val="center"/>
          </w:tcPr>
          <w:p w14:paraId="16415B1F" w14:textId="77777777" w:rsidR="009857EA" w:rsidRPr="00E94E01" w:rsidRDefault="009857EA" w:rsidP="005076D6">
            <w:pPr>
              <w:spacing w:after="240"/>
              <w:jc w:val="center"/>
              <w:rPr>
                <w:color w:val="FF0000"/>
                <w:sz w:val="28"/>
                <w:szCs w:val="28"/>
              </w:rPr>
            </w:pPr>
            <w:r w:rsidRPr="00E94E01">
              <w:rPr>
                <w:noProof/>
                <w:color w:val="FF0000"/>
                <w:sz w:val="28"/>
                <w:szCs w:val="28"/>
              </w:rPr>
              <w:lastRenderedPageBreak/>
              <w:drawing>
                <wp:inline distT="0" distB="0" distL="0" distR="0" wp14:anchorId="20708F9A" wp14:editId="1941D6E6">
                  <wp:extent cx="3023334" cy="2155647"/>
                  <wp:effectExtent l="0" t="0" r="5715" b="0"/>
                  <wp:docPr id="439060814"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245281" name="Picture 1" descr="A graph of a function&#10;&#10;AI-generated content may be incorrect."/>
                          <pic:cNvPicPr/>
                        </pic:nvPicPr>
                        <pic:blipFill>
                          <a:blip r:embed="rId12"/>
                          <a:stretch>
                            <a:fillRect/>
                          </a:stretch>
                        </pic:blipFill>
                        <pic:spPr>
                          <a:xfrm>
                            <a:off x="0" y="0"/>
                            <a:ext cx="3040946" cy="2168205"/>
                          </a:xfrm>
                          <a:prstGeom prst="rect">
                            <a:avLst/>
                          </a:prstGeom>
                        </pic:spPr>
                      </pic:pic>
                    </a:graphicData>
                  </a:graphic>
                </wp:inline>
              </w:drawing>
            </w:r>
          </w:p>
        </w:tc>
      </w:tr>
      <w:tr w:rsidR="009857EA" w:rsidRPr="00E94E01" w14:paraId="0CF4A527" w14:textId="77777777" w:rsidTr="005076D6">
        <w:tc>
          <w:tcPr>
            <w:tcW w:w="9348" w:type="dxa"/>
          </w:tcPr>
          <w:p w14:paraId="2416778A" w14:textId="1DAA5561" w:rsidR="009857EA" w:rsidRPr="00E94E01" w:rsidRDefault="00E031EF" w:rsidP="005076D6">
            <w:pPr>
              <w:jc w:val="both"/>
              <w:rPr>
                <w:color w:val="FF0000"/>
              </w:rPr>
            </w:pPr>
            <w:r w:rsidRPr="00E94E01">
              <w:rPr>
                <w:b/>
                <w:bCs/>
              </w:rPr>
              <w:t xml:space="preserve">Figure 2. </w:t>
            </w:r>
            <w:r w:rsidRPr="00E94E01">
              <w:rPr>
                <w:b/>
                <w:bCs/>
                <w:iCs/>
              </w:rPr>
              <w:t xml:space="preserve">The radial profiles of the frequencies </w:t>
            </w:r>
            <m:oMath>
              <m:sSub>
                <m:sSubPr>
                  <m:ctrlPr>
                    <w:rPr>
                      <w:rFonts w:ascii="Cambria Math" w:hAnsi="Cambria Math"/>
                      <w:b/>
                      <w:bCs/>
                      <w:i/>
                      <w:iCs/>
                    </w:rPr>
                  </m:ctrlPr>
                </m:sSubPr>
                <m:e>
                  <m:r>
                    <m:rPr>
                      <m:sty m:val="b"/>
                    </m:rPr>
                    <w:rPr>
                      <w:rFonts w:ascii="Cambria Math" w:hAnsi="Cambria Math"/>
                    </w:rPr>
                    <m:t>ν</m:t>
                  </m:r>
                </m:e>
                <m:sub>
                  <m:r>
                    <m:rPr>
                      <m:sty m:val="b"/>
                    </m:rPr>
                    <w:rPr>
                      <w:rFonts w:ascii="Cambria Math" w:hAnsi="Cambria Math"/>
                    </w:rPr>
                    <m:t>θ</m:t>
                  </m:r>
                </m:sub>
              </m:sSub>
            </m:oMath>
            <w:r w:rsidRPr="00E94E01">
              <w:rPr>
                <w:b/>
                <w:bCs/>
                <w:i/>
                <w:iCs/>
              </w:rPr>
              <w:t xml:space="preserve"> and </w:t>
            </w:r>
            <m:oMath>
              <m:sSub>
                <m:sSubPr>
                  <m:ctrlPr>
                    <w:rPr>
                      <w:rFonts w:ascii="Cambria Math" w:hAnsi="Cambria Math"/>
                      <w:b/>
                      <w:bCs/>
                      <w:i/>
                      <w:iCs/>
                    </w:rPr>
                  </m:ctrlPr>
                </m:sSubPr>
                <m:e>
                  <m:r>
                    <m:rPr>
                      <m:sty m:val="b"/>
                    </m:rPr>
                    <w:rPr>
                      <w:rFonts w:ascii="Cambria Math" w:hAnsi="Cambria Math"/>
                    </w:rPr>
                    <m:t>ν</m:t>
                  </m:r>
                </m:e>
                <m:sub>
                  <m:r>
                    <m:rPr>
                      <m:sty m:val="bi"/>
                    </m:rPr>
                    <w:rPr>
                      <w:rFonts w:ascii="Cambria Math" w:hAnsi="Cambria Math"/>
                    </w:rPr>
                    <m:t>r</m:t>
                  </m:r>
                </m:sub>
              </m:sSub>
            </m:oMath>
            <w:r w:rsidRPr="00E94E01">
              <w:rPr>
                <w:b/>
                <w:bCs/>
                <w:iCs/>
              </w:rPr>
              <w:t xml:space="preserve"> as measured by a distant observer were plotted as functions of </w:t>
            </w:r>
            <m:oMath>
              <m:r>
                <m:rPr>
                  <m:sty m:val="bi"/>
                </m:rPr>
                <w:rPr>
                  <w:rFonts w:ascii="Cambria Math" w:hAnsi="Cambria Math"/>
                </w:rPr>
                <m:t>r</m:t>
              </m:r>
              <m:r>
                <m:rPr>
                  <m:lit/>
                  <m:sty m:val="bi"/>
                </m:rPr>
                <w:rPr>
                  <w:rFonts w:ascii="Cambria Math" w:hAnsi="Cambria Math"/>
                </w:rPr>
                <m:t>/</m:t>
              </m:r>
              <m:r>
                <m:rPr>
                  <m:sty m:val="bi"/>
                </m:rPr>
                <w:rPr>
                  <w:rFonts w:ascii="Cambria Math" w:hAnsi="Cambria Math"/>
                </w:rPr>
                <m:t>M</m:t>
              </m:r>
            </m:oMath>
            <w:r w:rsidRPr="00E94E01">
              <w:rPr>
                <w:b/>
                <w:bCs/>
                <w:iCs/>
              </w:rPr>
              <w:t xml:space="preserve"> for different values of the quantum correction parameter </w:t>
            </w:r>
            <m:oMath>
              <m:r>
                <m:rPr>
                  <m:sty m:val="b"/>
                </m:rPr>
                <w:rPr>
                  <w:rFonts w:ascii="Cambria Math" w:hAnsi="Cambria Math"/>
                </w:rPr>
                <m:t>ξ</m:t>
              </m:r>
            </m:oMath>
            <w:r w:rsidR="009857EA" w:rsidRPr="00E94E01">
              <w:rPr>
                <w:b/>
                <w:bCs/>
                <w:iCs/>
              </w:rPr>
              <w:t>.</w:t>
            </w:r>
          </w:p>
        </w:tc>
      </w:tr>
    </w:tbl>
    <w:p w14:paraId="4A654CC3" w14:textId="77777777" w:rsidR="009857EA" w:rsidRPr="00E94E01" w:rsidRDefault="009857EA" w:rsidP="009857EA">
      <w:pPr>
        <w:pStyle w:val="FirstParagraph"/>
        <w:spacing w:after="0"/>
        <w:jc w:val="both"/>
        <w:rPr>
          <w:sz w:val="28"/>
          <w:szCs w:val="28"/>
          <w:lang w:val="uz-Latn-UZ"/>
        </w:rPr>
      </w:pPr>
      <w:r w:rsidRPr="00E94E01">
        <w:rPr>
          <w:rFonts w:ascii="Times New Roman" w:hAnsi="Times New Roman" w:cs="Times New Roman"/>
          <w:sz w:val="28"/>
          <w:szCs w:val="28"/>
          <w:lang w:val="uz-Latn-UZ"/>
        </w:rPr>
        <w:t xml:space="preserve">We investigated four quasi periodic oscillation sources in X-ray binary systems. Using confirmed observational data, we determined the upper bounds of the quantum correction parameter </w:t>
      </w:r>
      <m:oMath>
        <m:r>
          <w:rPr>
            <w:rFonts w:ascii="Cambria Math" w:hAnsi="Cambria Math" w:cs="Times New Roman"/>
            <w:sz w:val="28"/>
            <w:szCs w:val="28"/>
            <w:lang w:val="uz-Latn-UZ"/>
          </w:rPr>
          <m:t>ξ</m:t>
        </m:r>
      </m:oMath>
      <w:r w:rsidRPr="00E94E01">
        <w:rPr>
          <w:rFonts w:ascii="Times New Roman" w:hAnsi="Times New Roman" w:cs="Times New Roman"/>
          <w:sz w:val="28"/>
          <w:szCs w:val="28"/>
          <w:lang w:val="uz-Latn-UZ"/>
        </w:rPr>
        <w:t xml:space="preserve"> for quantum corrected black holes.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9857EA" w:rsidRPr="00E94E01" w14:paraId="5030CE07" w14:textId="77777777" w:rsidTr="005076D6">
        <w:tc>
          <w:tcPr>
            <w:tcW w:w="9348" w:type="dxa"/>
          </w:tcPr>
          <w:p w14:paraId="5C700305" w14:textId="77777777" w:rsidR="009857EA" w:rsidRPr="00E94E01" w:rsidRDefault="009857EA" w:rsidP="005076D6">
            <w:pPr>
              <w:spacing w:after="240"/>
              <w:jc w:val="both"/>
              <w:rPr>
                <w:sz w:val="28"/>
                <w:szCs w:val="28"/>
              </w:rPr>
            </w:pPr>
            <w:r w:rsidRPr="00E94E01">
              <w:rPr>
                <w:noProof/>
                <w:sz w:val="28"/>
                <w:szCs w:val="28"/>
              </w:rPr>
              <w:drawing>
                <wp:inline distT="0" distB="0" distL="0" distR="0" wp14:anchorId="7876BE70" wp14:editId="7E74C85E">
                  <wp:extent cx="5812404" cy="1667518"/>
                  <wp:effectExtent l="0" t="0" r="0" b="8890"/>
                  <wp:docPr id="639183082" name="Picture 1" descr="A white rectangular grid with black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845660" name="Picture 1" descr="A white rectangular grid with black numbers and symbols&#10;&#10;AI-generated content may be incorrect."/>
                          <pic:cNvPicPr/>
                        </pic:nvPicPr>
                        <pic:blipFill>
                          <a:blip r:embed="rId13"/>
                          <a:stretch>
                            <a:fillRect/>
                          </a:stretch>
                        </pic:blipFill>
                        <pic:spPr>
                          <a:xfrm>
                            <a:off x="0" y="0"/>
                            <a:ext cx="5817113" cy="1668869"/>
                          </a:xfrm>
                          <a:prstGeom prst="rect">
                            <a:avLst/>
                          </a:prstGeom>
                        </pic:spPr>
                      </pic:pic>
                    </a:graphicData>
                  </a:graphic>
                </wp:inline>
              </w:drawing>
            </w:r>
          </w:p>
        </w:tc>
      </w:tr>
      <w:tr w:rsidR="009857EA" w:rsidRPr="00E94E01" w14:paraId="2FA56DEC" w14:textId="77777777" w:rsidTr="005076D6">
        <w:tc>
          <w:tcPr>
            <w:tcW w:w="9348" w:type="dxa"/>
          </w:tcPr>
          <w:p w14:paraId="7B5CBC01" w14:textId="77777777" w:rsidR="009857EA" w:rsidRPr="00E94E01" w:rsidRDefault="009857EA" w:rsidP="005076D6">
            <w:pPr>
              <w:jc w:val="both"/>
              <w:rPr>
                <w:b/>
                <w:bCs/>
              </w:rPr>
            </w:pPr>
            <w:r w:rsidRPr="00E94E01">
              <w:rPr>
                <w:b/>
                <w:bCs/>
              </w:rPr>
              <w:t>Jadval 1. Rentgen qo’sh yulduz tizimlaridagi kvazidavriy tebranishlarlardan aniqlangan kvant tuzatilgan qora o‘ra parametrlarining eng mos qiymatlari.</w:t>
            </w:r>
          </w:p>
        </w:tc>
      </w:tr>
    </w:tbl>
    <w:p w14:paraId="4D711A4C" w14:textId="02639859" w:rsidR="00B10421" w:rsidRPr="00E94E01" w:rsidRDefault="009857EA" w:rsidP="00AE645C">
      <w:pPr>
        <w:widowControl w:val="0"/>
        <w:ind w:firstLine="567"/>
        <w:jc w:val="both"/>
        <w:rPr>
          <w:rFonts w:cs="Times New Roman"/>
          <w:sz w:val="28"/>
          <w:szCs w:val="28"/>
        </w:rPr>
      </w:pPr>
      <w:r w:rsidRPr="00E94E01">
        <w:rPr>
          <w:sz w:val="28"/>
          <w:szCs w:val="28"/>
        </w:rPr>
        <w:t xml:space="preserve">We perform an MCMC analysis to investigate the three-dimensional parameter space  </w:t>
      </w:r>
      <w:r w:rsidR="00525BAE" w:rsidRPr="00E94E01">
        <w:rPr>
          <w:sz w:val="28"/>
          <w:szCs w:val="28"/>
        </w:rPr>
        <w:t>[</w:t>
      </w:r>
      <m:oMath>
        <m:r>
          <w:rPr>
            <w:rFonts w:ascii="Cambria Math" w:hAnsi="Cambria Math"/>
            <w:sz w:val="26"/>
            <w:szCs w:val="26"/>
          </w:rPr>
          <m:t>r,M,</m:t>
        </m:r>
        <m:r>
          <m:rPr>
            <m:sty m:val="p"/>
          </m:rPr>
          <w:rPr>
            <w:rFonts w:ascii="Cambria Math" w:hAnsi="Cambria Math"/>
            <w:sz w:val="26"/>
            <w:szCs w:val="26"/>
          </w:rPr>
          <m:t>ξ</m:t>
        </m:r>
      </m:oMath>
      <w:r w:rsidR="00525BAE" w:rsidRPr="00E94E01">
        <w:rPr>
          <w:sz w:val="28"/>
          <w:szCs w:val="28"/>
        </w:rPr>
        <w:t>]</w:t>
      </w:r>
      <w:r w:rsidR="00525BAE" w:rsidRPr="00E94E01">
        <w:rPr>
          <w:sz w:val="26"/>
          <w:szCs w:val="26"/>
        </w:rPr>
        <w:t xml:space="preserve"> </w:t>
      </w:r>
      <w:r w:rsidRPr="00E94E01">
        <w:rPr>
          <w:sz w:val="28"/>
          <w:szCs w:val="28"/>
        </w:rPr>
        <w:t>associated with the quantum corrected black hole. The best-fit values for these parameters are summarized in Table 1, while Fig. 3 presents the MCMC posterior distributions for four selected astronomical objects. The shaded regions in the Fig. 3 correspond to the 68%, 90%, and 95% confidence levels, offering insight into the statistical uncertainties of the inferred parameters.</w:t>
      </w:r>
    </w:p>
    <w:p w14:paraId="4FCBD829" w14:textId="0F52AE8C" w:rsidR="00525BAE" w:rsidRPr="00E94E01" w:rsidRDefault="00525BAE" w:rsidP="00525BAE">
      <w:pPr>
        <w:pStyle w:val="BodyText"/>
        <w:spacing w:after="0"/>
        <w:ind w:firstLine="720"/>
        <w:jc w:val="both"/>
        <w:rPr>
          <w:sz w:val="28"/>
          <w:szCs w:val="28"/>
        </w:rPr>
      </w:pPr>
      <w:r w:rsidRPr="00E94E01">
        <w:rPr>
          <w:sz w:val="28"/>
          <w:szCs w:val="28"/>
        </w:rPr>
        <w:t xml:space="preserve">The results indicate that the best-fit value of the quantum correction parameter </w:t>
      </w:r>
      <m:oMath>
        <m:r>
          <w:rPr>
            <w:rFonts w:ascii="Cambria Math" w:hAnsi="Cambria Math"/>
            <w:sz w:val="28"/>
            <w:szCs w:val="28"/>
          </w:rPr>
          <m:t>ξ</m:t>
        </m:r>
      </m:oMath>
      <w:r w:rsidRPr="00E94E01">
        <w:rPr>
          <w:sz w:val="28"/>
          <w:szCs w:val="28"/>
        </w:rPr>
        <w:t xml:space="preserve"> is obtained from GRO J1655-40, with an upper limit of </w:t>
      </w:r>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2.086</m:t>
        </m:r>
      </m:oMath>
      <w:r w:rsidRPr="00E94E01">
        <w:rPr>
          <w:sz w:val="28"/>
          <w:szCs w:val="28"/>
        </w:rPr>
        <w:t xml:space="preserve"> at the 95% confidence level. GRO J1655-40 was selected due to its higher measurement accuracy compared to other QPO sources. XTE J1550-564 and H1743-322 produced constraints close to that of GRO J1655-40, while GRS 1915+105 yielded a slightly higher upper limit. Therefore, we conclude that the quantum correction parameter is constrained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525BAE" w:rsidRPr="00E94E01" w14:paraId="610E6F93" w14:textId="77777777" w:rsidTr="00C43494">
        <w:trPr>
          <w:trHeight w:val="422"/>
        </w:trPr>
        <w:tc>
          <w:tcPr>
            <w:tcW w:w="8545" w:type="dxa"/>
            <w:vAlign w:val="center"/>
          </w:tcPr>
          <w:p w14:paraId="5A3075FC" w14:textId="77777777" w:rsidR="00525BAE" w:rsidRPr="00E94E01" w:rsidRDefault="00525BAE"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2.086 .</m:t>
                </m:r>
              </m:oMath>
            </m:oMathPara>
          </w:p>
        </w:tc>
        <w:tc>
          <w:tcPr>
            <w:tcW w:w="793" w:type="dxa"/>
            <w:vAlign w:val="center"/>
          </w:tcPr>
          <w:p w14:paraId="102B1D44" w14:textId="77777777" w:rsidR="00525BAE" w:rsidRPr="00E94E01" w:rsidRDefault="00525BAE"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(14)</w:t>
            </w:r>
          </w:p>
        </w:tc>
      </w:tr>
    </w:tbl>
    <w:p w14:paraId="408959FC" w14:textId="75C03D95" w:rsidR="00B10421" w:rsidRPr="00E94E01" w:rsidRDefault="00525BAE" w:rsidP="00525BAE">
      <w:pPr>
        <w:ind w:firstLine="720"/>
        <w:jc w:val="both"/>
        <w:rPr>
          <w:rFonts w:eastAsia="SimSun"/>
          <w:sz w:val="28"/>
          <w:szCs w:val="28"/>
          <w:lang w:eastAsia="zh-CN" w:bidi="ar"/>
        </w:rPr>
      </w:pPr>
      <w:r w:rsidRPr="00E94E01">
        <w:rPr>
          <w:sz w:val="28"/>
          <w:szCs w:val="28"/>
        </w:rPr>
        <w:t xml:space="preserve">In this study, we obtained an upper limit of </w:t>
      </w:r>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2.086</m:t>
        </m:r>
      </m:oMath>
      <w:r w:rsidRPr="00E94E01">
        <w:rPr>
          <w:sz w:val="28"/>
          <w:szCs w:val="28"/>
        </w:rPr>
        <w:t xml:space="preserve">, which provides a tighter constraint compared to the limit </w:t>
      </w:r>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2.304</m:t>
        </m:r>
      </m:oMath>
      <w:r w:rsidRPr="00E94E01">
        <w:rPr>
          <w:sz w:val="28"/>
          <w:szCs w:val="28"/>
        </w:rPr>
        <w:t xml:space="preserve"> obtained from the M87 black </w:t>
      </w:r>
      <w:r w:rsidRPr="00E94E01">
        <w:rPr>
          <w:sz w:val="28"/>
          <w:szCs w:val="28"/>
        </w:rPr>
        <w:lastRenderedPageBreak/>
        <w:t xml:space="preserve">hole shadow and the limit </w:t>
      </w:r>
      <m:oMath>
        <m:r>
          <w:rPr>
            <w:rFonts w:ascii="Cambria Math" w:hAnsi="Cambria Math"/>
            <w:sz w:val="28"/>
            <w:szCs w:val="28"/>
          </w:rPr>
          <m:t>ξ</m:t>
        </m:r>
        <m:r>
          <m:rPr>
            <m:sty m:val="p"/>
          </m:rPr>
          <w:rPr>
            <w:rFonts w:ascii="Cambria Math" w:hAnsi="Cambria Math"/>
            <w:sz w:val="28"/>
            <w:szCs w:val="28"/>
          </w:rPr>
          <m:t>≤</m:t>
        </m:r>
        <m:r>
          <w:rPr>
            <w:rFonts w:ascii="Cambria Math" w:hAnsi="Cambria Math"/>
            <w:sz w:val="28"/>
            <w:szCs w:val="28"/>
          </w:rPr>
          <m:t>2.866</m:t>
        </m:r>
      </m:oMath>
      <w:r w:rsidRPr="00E94E01">
        <w:rPr>
          <w:sz w:val="28"/>
          <w:szCs w:val="28"/>
        </w:rPr>
        <w:t xml:space="preserve"> derived from the Sgr A* shadow. Unlike previous works that relied on black hole shadow observations to constrain </w:t>
      </w:r>
      <m:oMath>
        <m:r>
          <w:rPr>
            <w:rFonts w:ascii="Cambria Math" w:hAnsi="Cambria Math"/>
            <w:sz w:val="28"/>
            <w:szCs w:val="28"/>
          </w:rPr>
          <m:t>ξ</m:t>
        </m:r>
      </m:oMath>
      <w:r w:rsidRPr="00E94E01">
        <w:rPr>
          <w:sz w:val="28"/>
          <w:szCs w:val="28"/>
        </w:rPr>
        <w:t>, our approach utilizes QPO data from X-ray binaries, offering an alternative and complementary method for testing quantum corrected black holes in strong gravitational regimes.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99"/>
      </w:tblGrid>
      <w:tr w:rsidR="008265D5" w:rsidRPr="00E94E01" w14:paraId="5654AA99" w14:textId="77777777" w:rsidTr="008265D5">
        <w:tc>
          <w:tcPr>
            <w:tcW w:w="4649" w:type="dxa"/>
          </w:tcPr>
          <w:p w14:paraId="0F4C0EAE" w14:textId="77777777" w:rsidR="008265D5" w:rsidRPr="00E94E01" w:rsidRDefault="008265D5" w:rsidP="005076D6">
            <w:pPr>
              <w:spacing w:after="240"/>
              <w:jc w:val="both"/>
              <w:rPr>
                <w:sz w:val="28"/>
                <w:szCs w:val="28"/>
              </w:rPr>
            </w:pPr>
            <w:r w:rsidRPr="00E94E01">
              <w:rPr>
                <w:noProof/>
                <w:sz w:val="28"/>
                <w:szCs w:val="28"/>
              </w:rPr>
              <w:drawing>
                <wp:inline distT="0" distB="0" distL="0" distR="0" wp14:anchorId="1E7A2673" wp14:editId="4F21C38C">
                  <wp:extent cx="2473637" cy="2549493"/>
                  <wp:effectExtent l="0" t="0" r="3175" b="3810"/>
                  <wp:docPr id="200355608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8755" name="Picture 1" descr="A screenshot of a graph&#10;&#10;AI-generated content may be incorrect."/>
                          <pic:cNvPicPr/>
                        </pic:nvPicPr>
                        <pic:blipFill>
                          <a:blip r:embed="rId14"/>
                          <a:stretch>
                            <a:fillRect/>
                          </a:stretch>
                        </pic:blipFill>
                        <pic:spPr>
                          <a:xfrm>
                            <a:off x="0" y="0"/>
                            <a:ext cx="2487315" cy="2563590"/>
                          </a:xfrm>
                          <a:prstGeom prst="rect">
                            <a:avLst/>
                          </a:prstGeom>
                        </pic:spPr>
                      </pic:pic>
                    </a:graphicData>
                  </a:graphic>
                </wp:inline>
              </w:drawing>
            </w:r>
          </w:p>
        </w:tc>
        <w:tc>
          <w:tcPr>
            <w:tcW w:w="4699" w:type="dxa"/>
          </w:tcPr>
          <w:p w14:paraId="73DBE7B3" w14:textId="77777777" w:rsidR="008265D5" w:rsidRPr="00E94E01" w:rsidRDefault="008265D5" w:rsidP="005076D6">
            <w:pPr>
              <w:spacing w:after="240"/>
              <w:jc w:val="both"/>
              <w:rPr>
                <w:sz w:val="28"/>
                <w:szCs w:val="28"/>
              </w:rPr>
            </w:pPr>
            <w:r w:rsidRPr="00E94E01">
              <w:rPr>
                <w:noProof/>
                <w:sz w:val="28"/>
                <w:szCs w:val="28"/>
              </w:rPr>
              <w:drawing>
                <wp:inline distT="0" distB="0" distL="0" distR="0" wp14:anchorId="5D57AD6C" wp14:editId="07A4E0BA">
                  <wp:extent cx="2563491" cy="2527884"/>
                  <wp:effectExtent l="0" t="0" r="8890" b="6350"/>
                  <wp:docPr id="208334638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01374" name="Picture 1" descr="A screenshot of a graph&#10;&#10;AI-generated content may be incorrect."/>
                          <pic:cNvPicPr/>
                        </pic:nvPicPr>
                        <pic:blipFill>
                          <a:blip r:embed="rId15"/>
                          <a:stretch>
                            <a:fillRect/>
                          </a:stretch>
                        </pic:blipFill>
                        <pic:spPr>
                          <a:xfrm>
                            <a:off x="0" y="0"/>
                            <a:ext cx="2591660" cy="2555662"/>
                          </a:xfrm>
                          <a:prstGeom prst="rect">
                            <a:avLst/>
                          </a:prstGeom>
                        </pic:spPr>
                      </pic:pic>
                    </a:graphicData>
                  </a:graphic>
                </wp:inline>
              </w:drawing>
            </w:r>
          </w:p>
        </w:tc>
      </w:tr>
      <w:tr w:rsidR="008265D5" w:rsidRPr="00E94E01" w14:paraId="57405F84" w14:textId="77777777" w:rsidTr="008265D5">
        <w:tc>
          <w:tcPr>
            <w:tcW w:w="4649" w:type="dxa"/>
          </w:tcPr>
          <w:p w14:paraId="09219111" w14:textId="77777777" w:rsidR="008265D5" w:rsidRPr="00E94E01" w:rsidRDefault="008265D5" w:rsidP="005076D6">
            <w:pPr>
              <w:spacing w:after="240"/>
              <w:jc w:val="both"/>
              <w:rPr>
                <w:sz w:val="28"/>
                <w:szCs w:val="28"/>
              </w:rPr>
            </w:pPr>
            <w:r w:rsidRPr="00E94E01">
              <w:rPr>
                <w:noProof/>
                <w:sz w:val="28"/>
                <w:szCs w:val="28"/>
              </w:rPr>
              <w:drawing>
                <wp:inline distT="0" distB="0" distL="0" distR="0" wp14:anchorId="5B4E06E7" wp14:editId="5B6BA2C2">
                  <wp:extent cx="2759057" cy="2736062"/>
                  <wp:effectExtent l="0" t="0" r="3810" b="7620"/>
                  <wp:docPr id="495184662"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90232" name="Picture 1" descr="A graph of a function&#10;&#10;AI-generated content may be incorrect."/>
                          <pic:cNvPicPr/>
                        </pic:nvPicPr>
                        <pic:blipFill>
                          <a:blip r:embed="rId16"/>
                          <a:stretch>
                            <a:fillRect/>
                          </a:stretch>
                        </pic:blipFill>
                        <pic:spPr>
                          <a:xfrm>
                            <a:off x="0" y="0"/>
                            <a:ext cx="2774996" cy="2751868"/>
                          </a:xfrm>
                          <a:prstGeom prst="rect">
                            <a:avLst/>
                          </a:prstGeom>
                        </pic:spPr>
                      </pic:pic>
                    </a:graphicData>
                  </a:graphic>
                </wp:inline>
              </w:drawing>
            </w:r>
          </w:p>
        </w:tc>
        <w:tc>
          <w:tcPr>
            <w:tcW w:w="4699" w:type="dxa"/>
          </w:tcPr>
          <w:p w14:paraId="67C6F8B6" w14:textId="77777777" w:rsidR="008265D5" w:rsidRPr="00E94E01" w:rsidRDefault="008265D5" w:rsidP="005076D6">
            <w:pPr>
              <w:spacing w:after="240"/>
              <w:jc w:val="both"/>
              <w:rPr>
                <w:sz w:val="28"/>
                <w:szCs w:val="28"/>
              </w:rPr>
            </w:pPr>
            <w:r w:rsidRPr="00E94E01">
              <w:rPr>
                <w:noProof/>
                <w:sz w:val="28"/>
                <w:szCs w:val="28"/>
              </w:rPr>
              <w:drawing>
                <wp:inline distT="0" distB="0" distL="0" distR="0" wp14:anchorId="4B4FDA52" wp14:editId="51776091">
                  <wp:extent cx="2562860" cy="2555740"/>
                  <wp:effectExtent l="0" t="0" r="8890" b="0"/>
                  <wp:docPr id="1153100802" name="Picture 1" descr="A green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4126" name="Picture 1" descr="A green graph of a function&#10;&#10;AI-generated content may be incorrect."/>
                          <pic:cNvPicPr/>
                        </pic:nvPicPr>
                        <pic:blipFill>
                          <a:blip r:embed="rId17"/>
                          <a:stretch>
                            <a:fillRect/>
                          </a:stretch>
                        </pic:blipFill>
                        <pic:spPr>
                          <a:xfrm>
                            <a:off x="0" y="0"/>
                            <a:ext cx="2585837" cy="2578653"/>
                          </a:xfrm>
                          <a:prstGeom prst="rect">
                            <a:avLst/>
                          </a:prstGeom>
                        </pic:spPr>
                      </pic:pic>
                    </a:graphicData>
                  </a:graphic>
                </wp:inline>
              </w:drawing>
            </w:r>
          </w:p>
        </w:tc>
      </w:tr>
      <w:tr w:rsidR="008265D5" w:rsidRPr="00E94E01" w14:paraId="3A95C382" w14:textId="77777777" w:rsidTr="008265D5">
        <w:tc>
          <w:tcPr>
            <w:tcW w:w="9348" w:type="dxa"/>
            <w:gridSpan w:val="2"/>
          </w:tcPr>
          <w:p w14:paraId="5B9D3F64" w14:textId="09A7C03C" w:rsidR="008265D5" w:rsidRPr="00E94E01" w:rsidRDefault="00E031EF" w:rsidP="005076D6">
            <w:pPr>
              <w:jc w:val="both"/>
            </w:pPr>
            <w:r w:rsidRPr="00E94E01">
              <w:rPr>
                <w:b/>
                <w:bCs/>
              </w:rPr>
              <w:t xml:space="preserve">Figure 3. </w:t>
            </w:r>
            <w:r w:rsidRPr="00E94E01">
              <w:rPr>
                <w:b/>
                <w:bCs/>
                <w:iCs/>
              </w:rPr>
              <w:t>Constraints on the parameters of quantum corrected black hole from QPO observations of GRO J1655-40, GRS 1915+105, H1743-322, and XTE J1550-564 using the MCMC method. The plots show the posterior distributions for the black hole mass M, the dimensionless radius r/M, and the quantum correction parameter ξ within the forced resonance mode. The vertical dashed red lines indicate the 95% confidence level for ξ</w:t>
            </w:r>
            <w:r w:rsidR="008265D5" w:rsidRPr="00E94E01">
              <w:rPr>
                <w:b/>
                <w:bCs/>
                <w:iCs/>
              </w:rPr>
              <w:t>.</w:t>
            </w:r>
          </w:p>
        </w:tc>
      </w:tr>
    </w:tbl>
    <w:p w14:paraId="5C38302A" w14:textId="743C08F4" w:rsidR="008265D5" w:rsidRPr="00E94E01" w:rsidRDefault="008C1472" w:rsidP="008265D5">
      <w:pPr>
        <w:pStyle w:val="FirstParagraph"/>
        <w:spacing w:after="0"/>
        <w:ind w:firstLine="720"/>
        <w:jc w:val="both"/>
        <w:rPr>
          <w:rFonts w:ascii="Times New Roman" w:hAnsi="Times New Roman" w:cs="Times New Roman"/>
          <w:sz w:val="28"/>
          <w:szCs w:val="28"/>
          <w:lang w:val="uz-Latn-UZ"/>
        </w:rPr>
      </w:pPr>
      <w:r>
        <w:rPr>
          <w:rFonts w:ascii="Times New Roman" w:hAnsi="Times New Roman" w:cs="Times New Roman"/>
          <w:sz w:val="28"/>
          <w:szCs w:val="28"/>
          <w:lang w:val="uz-Latn-UZ"/>
        </w:rPr>
        <w:t>Also, we consider t</w:t>
      </w:r>
      <w:r w:rsidR="008265D5" w:rsidRPr="00E94E01">
        <w:rPr>
          <w:rFonts w:ascii="Times New Roman" w:hAnsi="Times New Roman" w:cs="Times New Roman"/>
          <w:sz w:val="28"/>
          <w:szCs w:val="28"/>
          <w:lang w:val="uz-Latn-UZ"/>
        </w:rPr>
        <w:t xml:space="preserve">he </w:t>
      </w:r>
      <w:r>
        <w:rPr>
          <w:rFonts w:ascii="Times New Roman" w:hAnsi="Times New Roman" w:cs="Times New Roman"/>
          <w:sz w:val="28"/>
          <w:szCs w:val="28"/>
          <w:lang w:val="uz-Latn-UZ"/>
        </w:rPr>
        <w:t xml:space="preserve">spacetime </w:t>
      </w:r>
      <w:r w:rsidR="008265D5" w:rsidRPr="00E94E01">
        <w:rPr>
          <w:rFonts w:ascii="Times New Roman" w:hAnsi="Times New Roman" w:cs="Times New Roman"/>
          <w:sz w:val="28"/>
          <w:szCs w:val="28"/>
          <w:lang w:val="uz-Latn-UZ"/>
        </w:rPr>
        <w:t xml:space="preserve">metric for </w:t>
      </w:r>
      <w:r>
        <w:rPr>
          <w:rFonts w:ascii="Times New Roman" w:hAnsi="Times New Roman" w:cs="Times New Roman"/>
          <w:sz w:val="28"/>
          <w:szCs w:val="28"/>
          <w:lang w:val="uz-Latn-UZ"/>
        </w:rPr>
        <w:t xml:space="preserve">a rotating </w:t>
      </w:r>
      <w:r w:rsidR="008265D5" w:rsidRPr="00E94E01">
        <w:rPr>
          <w:rFonts w:ascii="Times New Roman" w:hAnsi="Times New Roman" w:cs="Times New Roman"/>
          <w:sz w:val="28"/>
          <w:szCs w:val="28"/>
          <w:lang w:val="uz-Latn-UZ"/>
        </w:rPr>
        <w:t>loop quantum black hole</w:t>
      </w:r>
      <w:r w:rsidR="007F55B6">
        <w:rPr>
          <w:rFonts w:ascii="Times New Roman" w:hAnsi="Times New Roman" w:cs="Times New Roman"/>
          <w:sz w:val="28"/>
          <w:szCs w:val="28"/>
          <w:lang w:val="uz-Latn-UZ"/>
        </w:rPr>
        <w:t>, which</w:t>
      </w:r>
      <w:r w:rsidR="008265D5" w:rsidRPr="00E94E01">
        <w:rPr>
          <w:rFonts w:ascii="Times New Roman" w:hAnsi="Times New Roman" w:cs="Times New Roman"/>
          <w:sz w:val="28"/>
          <w:szCs w:val="28"/>
          <w:lang w:val="uz-Latn-UZ"/>
        </w:rPr>
        <w:t xml:space="preserve"> is presented in Boyer-Lindquist coordinates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8265D5" w:rsidRPr="00E94E01" w14:paraId="310286F9" w14:textId="77777777" w:rsidTr="00C43494">
        <w:trPr>
          <w:trHeight w:val="422"/>
        </w:trPr>
        <w:tc>
          <w:tcPr>
            <w:tcW w:w="8545" w:type="dxa"/>
            <w:vAlign w:val="center"/>
          </w:tcPr>
          <w:p w14:paraId="729CA295" w14:textId="77777777" w:rsidR="008265D5" w:rsidRPr="00E94E01" w:rsidRDefault="008265D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s</m:t>
                    </m:r>
                  </m:e>
                  <m:sup>
                    <m:r>
                      <m:rPr>
                        <m:sty m:val="p"/>
                      </m:rP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Δ</m:t>
                    </m:r>
                  </m:num>
                  <m:den>
                    <m:r>
                      <w:rPr>
                        <w:rFonts w:ascii="Cambria Math" w:hAnsi="Cambria Math"/>
                        <w:sz w:val="28"/>
                        <w:szCs w:val="28"/>
                      </w:rPr>
                      <m:t>Σ</m:t>
                    </m:r>
                  </m:den>
                </m:f>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dt</m:t>
                        </m:r>
                        <m:r>
                          <m:rPr>
                            <m:sty m:val="p"/>
                          </m:rPr>
                          <w:rPr>
                            <w:rFonts w:ascii="Cambria Math" w:hAnsi="Cambria Math"/>
                            <w:sz w:val="28"/>
                            <w:szCs w:val="28"/>
                          </w:rPr>
                          <m:t>-</m:t>
                        </m:r>
                        <m:r>
                          <w:rPr>
                            <w:rFonts w:ascii="Cambria Math" w:hAnsi="Cambria Math"/>
                            <w:sz w:val="28"/>
                            <w:szCs w:val="28"/>
                          </w:rPr>
                          <m:t>a</m:t>
                        </m:r>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θdϕ</m:t>
                        </m:r>
                      </m:e>
                    </m:d>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Σ</m:t>
                    </m:r>
                  </m:num>
                  <m:den>
                    <m:r>
                      <w:rPr>
                        <w:rFonts w:ascii="Cambria Math" w:hAnsi="Cambria Math"/>
                        <w:sz w:val="28"/>
                        <w:szCs w:val="28"/>
                      </w:rPr>
                      <m:t>Δ</m:t>
                    </m:r>
                  </m:den>
                </m:f>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Σd</m:t>
                </m:r>
                <m:sSup>
                  <m:sSupPr>
                    <m:ctrlPr>
                      <w:rPr>
                        <w:rFonts w:ascii="Cambria Math" w:hAnsi="Cambria Math"/>
                        <w:sz w:val="28"/>
                        <w:szCs w:val="28"/>
                      </w:rPr>
                    </m:ctrlPr>
                  </m:sSupPr>
                  <m:e>
                    <m:r>
                      <w:rPr>
                        <w:rFonts w:ascii="Cambria Math" w:hAnsi="Cambria Math"/>
                        <w:sz w:val="28"/>
                        <w:szCs w:val="28"/>
                      </w:rPr>
                      <m:t>θ</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m:t>
                    </m:r>
                  </m:num>
                  <m:den>
                    <m:r>
                      <w:rPr>
                        <w:rFonts w:ascii="Cambria Math" w:hAnsi="Cambria Math"/>
                        <w:sz w:val="28"/>
                        <w:szCs w:val="28"/>
                      </w:rPr>
                      <m:t>Σ</m:t>
                    </m:r>
                  </m:den>
                </m:f>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adt</m:t>
                        </m:r>
                        <m:r>
                          <m:rPr>
                            <m:sty m:val="p"/>
                          </m:rPr>
                          <w:rPr>
                            <w:rFonts w:ascii="Cambria Math" w:hAnsi="Cambria Math"/>
                            <w:sz w:val="28"/>
                            <w:szCs w:val="28"/>
                          </w:rPr>
                          <m:t>-</m:t>
                        </m:r>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e>
                        </m:d>
                        <m:r>
                          <w:rPr>
                            <w:rFonts w:ascii="Cambria Math" w:hAnsi="Cambria Math"/>
                            <w:sz w:val="28"/>
                            <w:szCs w:val="28"/>
                          </w:rPr>
                          <m:t>dϕ</m:t>
                        </m:r>
                      </m:e>
                    </m:d>
                  </m:e>
                  <m:sup>
                    <m:r>
                      <w:rPr>
                        <w:rFonts w:ascii="Cambria Math" w:hAnsi="Cambria Math"/>
                        <w:sz w:val="28"/>
                        <w:szCs w:val="28"/>
                      </w:rPr>
                      <m:t>2</m:t>
                    </m:r>
                  </m:sup>
                </m:sSup>
                <m:r>
                  <w:rPr>
                    <w:rFonts w:ascii="Cambria Math" w:hAnsi="Cambria Math"/>
                    <w:sz w:val="28"/>
                    <w:szCs w:val="28"/>
                  </w:rPr>
                  <m:t>,</m:t>
                </m:r>
              </m:oMath>
            </m:oMathPara>
          </w:p>
        </w:tc>
        <w:tc>
          <w:tcPr>
            <w:tcW w:w="793" w:type="dxa"/>
            <w:vAlign w:val="center"/>
          </w:tcPr>
          <w:p w14:paraId="7E161A79" w14:textId="77777777" w:rsidR="008265D5" w:rsidRPr="00E94E01" w:rsidRDefault="008265D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(15)</w:t>
            </w:r>
          </w:p>
        </w:tc>
      </w:tr>
    </w:tbl>
    <w:p w14:paraId="4900D167" w14:textId="51BACC93" w:rsidR="008265D5" w:rsidRPr="00E94E01" w:rsidRDefault="008265D5" w:rsidP="008265D5">
      <w:pPr>
        <w:jc w:val="both"/>
        <w:rPr>
          <w:sz w:val="28"/>
          <w:szCs w:val="28"/>
        </w:rPr>
      </w:pPr>
      <w:r w:rsidRPr="00E94E01">
        <w:rPr>
          <w:sz w:val="28"/>
          <w:szCs w:val="28"/>
        </w:rPr>
        <w:t>with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8265D5" w:rsidRPr="00E94E01" w14:paraId="1364026F" w14:textId="77777777" w:rsidTr="00C43494">
        <w:trPr>
          <w:trHeight w:val="422"/>
        </w:trPr>
        <w:tc>
          <w:tcPr>
            <w:tcW w:w="8545" w:type="dxa"/>
            <w:vAlign w:val="center"/>
          </w:tcPr>
          <w:p w14:paraId="3F6E392E" w14:textId="77777777" w:rsidR="008265D5" w:rsidRPr="00E94E01" w:rsidRDefault="00000000" w:rsidP="005076D6">
            <w:pPr>
              <w:pStyle w:val="BodyText"/>
              <w:jc w:val="both"/>
              <w:rPr>
                <w:i/>
                <w:sz w:val="28"/>
                <w:szCs w:val="28"/>
              </w:rPr>
            </w:pPr>
            <m:oMathPara>
              <m:oMath>
                <m:m>
                  <m:mPr>
                    <m:plcHide m:val="1"/>
                    <m:mcs>
                      <m:mc>
                        <m:mcPr>
                          <m:count m:val="1"/>
                          <m:mcJc m:val="right"/>
                        </m:mcPr>
                      </m:mc>
                      <m:mc>
                        <m:mcPr>
                          <m:count m:val="1"/>
                          <m:mcJc m:val="left"/>
                        </m:mcPr>
                      </m:mc>
                    </m:mcs>
                    <m:ctrlPr>
                      <w:rPr>
                        <w:rFonts w:ascii="Cambria Math" w:hAnsi="Cambria Math"/>
                        <w:sz w:val="28"/>
                        <w:szCs w:val="28"/>
                      </w:rPr>
                    </m:ctrlPr>
                  </m:mPr>
                  <m:mr>
                    <m:e>
                      <m:r>
                        <w:rPr>
                          <w:rFonts w:ascii="Cambria Math" w:hAnsi="Cambria Math"/>
                          <w:sz w:val="28"/>
                          <w:szCs w:val="28"/>
                        </w:rPr>
                        <m:t xml:space="preserve"> </m:t>
                      </m:r>
                    </m:e>
                    <m:e>
                      <m:r>
                        <w:rPr>
                          <w:rFonts w:ascii="Cambria Math" w:hAnsi="Cambria Math"/>
                          <w:sz w:val="28"/>
                          <w:szCs w:val="28"/>
                        </w:rPr>
                        <m:t>Δ</m:t>
                      </m:r>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e>
                          </m:d>
                        </m:num>
                        <m:den>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den>
                      </m:f>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 </m:t>
                      </m:r>
                      <m:r>
                        <m:rPr>
                          <m:sty m:val="p"/>
                        </m:rPr>
                        <w:rPr>
                          <w:rFonts w:ascii="Cambria Math" w:hAnsi="Cambria Math"/>
                          <w:sz w:val="28"/>
                          <w:szCs w:val="28"/>
                        </w:rPr>
                        <m:t>,</m:t>
                      </m:r>
                    </m:e>
                  </m:mr>
                  <m:mr>
                    <m:e>
                      <m:r>
                        <w:rPr>
                          <w:rFonts w:ascii="Cambria Math" w:hAnsi="Cambria Math"/>
                          <w:sz w:val="28"/>
                          <w:szCs w:val="28"/>
                        </w:rPr>
                        <m:t xml:space="preserve"> </m:t>
                      </m:r>
                    </m:e>
                    <m:e>
                      <m:r>
                        <w:rPr>
                          <w:rFonts w:ascii="Cambria Math" w:hAnsi="Cambria Math"/>
                          <w:sz w:val="28"/>
                          <w:szCs w:val="28"/>
                        </w:rPr>
                        <m:t>Σ</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r</m:t>
                          </m:r>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θ </m:t>
                      </m:r>
                      <m:r>
                        <m:rPr>
                          <m:sty m:val="p"/>
                        </m:rPr>
                        <w:rPr>
                          <w:rFonts w:ascii="Cambria Math" w:hAnsi="Cambria Math"/>
                          <w:sz w:val="28"/>
                          <w:szCs w:val="28"/>
                        </w:rPr>
                        <m:t>,</m:t>
                      </m:r>
                    </m:e>
                  </m:mr>
                  <m:mr>
                    <m:e>
                      <m:r>
                        <w:rPr>
                          <w:rFonts w:ascii="Cambria Math" w:hAnsi="Cambria Math"/>
                          <w:sz w:val="28"/>
                          <w:szCs w:val="28"/>
                        </w:rPr>
                        <m:t xml:space="preserve"> </m:t>
                      </m:r>
                    </m:e>
                    <m:e>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4</m:t>
                              </m:r>
                            </m:sup>
                          </m:sSup>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a</m:t>
                              </m:r>
                            </m:e>
                            <m:sub>
                              <m:r>
                                <w:rPr>
                                  <w:rFonts w:ascii="Cambria Math" w:hAnsi="Cambria Math"/>
                                  <w:sz w:val="28"/>
                                  <w:szCs w:val="28"/>
                                </w:rPr>
                                <m:t>0</m:t>
                              </m:r>
                            </m:sub>
                            <m:sup>
                              <m:r>
                                <w:rPr>
                                  <w:rFonts w:ascii="Cambria Math" w:hAnsi="Cambria Math"/>
                                  <w:sz w:val="28"/>
                                  <w:szCs w:val="28"/>
                                </w:rPr>
                                <m:t>2</m:t>
                              </m:r>
                            </m:sup>
                          </m:sSubSup>
                        </m:num>
                        <m:den>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den>
                      </m:f>
                      <m:r>
                        <w:rPr>
                          <w:rFonts w:ascii="Cambria Math" w:hAnsi="Cambria Math"/>
                          <w:sz w:val="28"/>
                          <w:szCs w:val="28"/>
                        </w:rPr>
                        <m:t> </m:t>
                      </m:r>
                      <m:r>
                        <m:rPr>
                          <m:sty m:val="p"/>
                        </m:rPr>
                        <w:rPr>
                          <w:rFonts w:ascii="Cambria Math" w:hAnsi="Cambria Math"/>
                          <w:sz w:val="28"/>
                          <w:szCs w:val="28"/>
                        </w:rPr>
                        <m:t>,</m:t>
                      </m:r>
                    </m:e>
                  </m:mr>
                </m:m>
              </m:oMath>
            </m:oMathPara>
          </w:p>
        </w:tc>
        <w:tc>
          <w:tcPr>
            <w:tcW w:w="793" w:type="dxa"/>
            <w:vAlign w:val="center"/>
          </w:tcPr>
          <w:p w14:paraId="02946E9C" w14:textId="77777777" w:rsidR="008265D5" w:rsidRPr="00E94E01" w:rsidRDefault="008265D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7EBE12CC" w14:textId="5683F657" w:rsidR="008265D5" w:rsidRPr="00E94E01" w:rsidRDefault="008265D5" w:rsidP="008265D5">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where </w:t>
      </w:r>
      <m:oMath>
        <m:r>
          <w:rPr>
            <w:rFonts w:ascii="Cambria Math" w:hAnsi="Cambria Math" w:cs="Times New Roman"/>
            <w:sz w:val="28"/>
            <w:szCs w:val="28"/>
            <w:lang w:val="uz-Latn-UZ"/>
          </w:rPr>
          <m:t>a</m:t>
        </m:r>
      </m:oMath>
      <w:r w:rsidRPr="00E94E01">
        <w:rPr>
          <w:rFonts w:ascii="Times New Roman" w:hAnsi="Times New Roman" w:cs="Times New Roman"/>
          <w:sz w:val="28"/>
          <w:szCs w:val="28"/>
          <w:lang w:val="uz-Latn-UZ"/>
        </w:rPr>
        <w:t xml:space="preserve"> is the spin parameter of the black hole. The two horizons of the non-rotating loop quantum black hole are given by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2M</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r>
                  <w:rPr>
                    <w:rFonts w:ascii="Cambria Math" w:hAnsi="Cambria Math" w:cs="Times New Roman"/>
                    <w:sz w:val="28"/>
                    <w:szCs w:val="28"/>
                    <w:lang w:val="uz-Latn-UZ"/>
                  </w:rPr>
                  <m:t>P</m:t>
                </m:r>
              </m:e>
            </m:d>
          </m:e>
          <m:sup>
            <m:r>
              <w:rPr>
                <w:rFonts w:ascii="Cambria Math" w:hAnsi="Cambria Math" w:cs="Times New Roman"/>
                <w:sz w:val="28"/>
                <w:szCs w:val="28"/>
                <w:lang w:val="uz-Latn-UZ"/>
              </w:rPr>
              <m:t>2</m:t>
            </m:r>
          </m:sup>
        </m:sSup>
      </m:oMath>
      <w:r w:rsidRPr="00E94E01">
        <w:rPr>
          <w:rFonts w:ascii="Times New Roman" w:hAnsi="Times New Roman" w:cs="Times New Roman"/>
          <w:sz w:val="28"/>
          <w:szCs w:val="28"/>
          <w:lang w:val="uz-Latn-UZ"/>
        </w:rPr>
        <w:t xml:space="preserve"> and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2M</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P</m:t>
            </m:r>
          </m:e>
          <m:sup>
            <m:r>
              <w:rPr>
                <w:rFonts w:ascii="Cambria Math" w:hAnsi="Cambria Math" w:cs="Times New Roman"/>
                <w:sz w:val="28"/>
                <w:szCs w:val="28"/>
                <w:lang w:val="uz-Latn-UZ"/>
              </w:rPr>
              <m:t>2</m:t>
            </m:r>
          </m:sup>
        </m:sSup>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r>
                  <w:rPr>
                    <w:rFonts w:ascii="Cambria Math" w:hAnsi="Cambria Math" w:cs="Times New Roman"/>
                    <w:sz w:val="28"/>
                    <w:szCs w:val="28"/>
                    <w:lang w:val="uz-Latn-UZ"/>
                  </w:rPr>
                  <m:t>P</m:t>
                </m:r>
              </m:e>
            </m:d>
          </m:e>
          <m:sup>
            <m:r>
              <w:rPr>
                <w:rFonts w:ascii="Cambria Math" w:hAnsi="Cambria Math" w:cs="Times New Roman"/>
                <w:sz w:val="28"/>
                <w:szCs w:val="28"/>
                <w:lang w:val="uz-Latn-UZ"/>
              </w:rPr>
              <m:t>2</m:t>
            </m:r>
          </m:sup>
        </m:sSup>
      </m:oMath>
      <w:r w:rsidRPr="00E94E01">
        <w:rPr>
          <w:rFonts w:ascii="Times New Roman" w:hAnsi="Times New Roman" w:cs="Times New Roman"/>
          <w:sz w:val="28"/>
          <w:szCs w:val="28"/>
          <w:lang w:val="uz-Latn-UZ"/>
        </w:rPr>
        <w:t xml:space="preserve">. Additionally,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r>
          <m:rPr>
            <m:sty m:val="p"/>
          </m:rPr>
          <w:rPr>
            <w:rFonts w:ascii="Cambria Math" w:hAnsi="Cambria Math" w:cs="Times New Roman"/>
            <w:sz w:val="28"/>
            <w:szCs w:val="28"/>
            <w:lang w:val="uz-Latn-UZ"/>
          </w:rPr>
          <m:t>=</m:t>
        </m:r>
        <m:rad>
          <m:radPr>
            <m:degHide m:val="1"/>
            <m:ctrlPr>
              <w:rPr>
                <w:rFonts w:ascii="Cambria Math" w:hAnsi="Cambria Math" w:cs="Times New Roman"/>
                <w:sz w:val="28"/>
                <w:szCs w:val="28"/>
                <w:lang w:val="uz-Latn-UZ"/>
              </w:rPr>
            </m:ctrlPr>
          </m:radPr>
          <m:deg/>
          <m:e>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sty m:val="p"/>
                  </m:rPr>
                  <w:rPr>
                    <w:rFonts w:ascii="Cambria Math" w:hAnsi="Cambria Math" w:cs="Times New Roman"/>
                    <w:sz w:val="28"/>
                    <w:szCs w:val="28"/>
                    <w:lang w:val="uz-Latn-UZ"/>
                  </w:rPr>
                  <m:t>-</m:t>
                </m:r>
              </m:sub>
            </m:sSub>
          </m:e>
        </m:rad>
        <m:r>
          <m:rPr>
            <m:sty m:val="p"/>
          </m:rPr>
          <w:rPr>
            <w:rFonts w:ascii="Cambria Math" w:hAnsi="Cambria Math" w:cs="Times New Roman"/>
            <w:sz w:val="28"/>
            <w:szCs w:val="28"/>
            <w:lang w:val="uz-Latn-UZ"/>
          </w:rPr>
          <m:t>=</m:t>
        </m:r>
        <m:r>
          <w:rPr>
            <w:rFonts w:ascii="Cambria Math" w:hAnsi="Cambria Math" w:cs="Times New Roman"/>
            <w:sz w:val="28"/>
            <w:szCs w:val="28"/>
            <w:lang w:val="uz-Latn-UZ"/>
          </w:rPr>
          <m:t>2MP</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r>
                  <w:rPr>
                    <w:rFonts w:ascii="Cambria Math" w:hAnsi="Cambria Math" w:cs="Times New Roman"/>
                    <w:sz w:val="28"/>
                    <w:szCs w:val="28"/>
                    <w:lang w:val="uz-Latn-UZ"/>
                  </w:rPr>
                  <m:t>P</m:t>
                </m:r>
              </m:e>
            </m:d>
          </m:e>
          <m:sup>
            <m:r>
              <w:rPr>
                <w:rFonts w:ascii="Cambria Math" w:hAnsi="Cambria Math" w:cs="Times New Roman"/>
                <w:sz w:val="28"/>
                <w:szCs w:val="28"/>
                <w:lang w:val="uz-Latn-UZ"/>
              </w:rPr>
              <m:t>2</m:t>
            </m:r>
          </m:sup>
        </m:sSup>
      </m:oMath>
      <w:r w:rsidRPr="00E94E01">
        <w:rPr>
          <w:rFonts w:ascii="Times New Roman" w:hAnsi="Times New Roman" w:cs="Times New Roman"/>
          <w:sz w:val="28"/>
          <w:szCs w:val="28"/>
          <w:lang w:val="uz-Latn-UZ"/>
        </w:rPr>
        <w:t xml:space="preserve">, where </w:t>
      </w:r>
      <m:oMath>
        <m:r>
          <w:rPr>
            <w:rFonts w:ascii="Cambria Math" w:hAnsi="Cambria Math" w:cs="Times New Roman"/>
            <w:sz w:val="28"/>
            <w:szCs w:val="28"/>
            <w:lang w:val="uz-Latn-UZ"/>
          </w:rPr>
          <m:t>M</m:t>
        </m:r>
      </m:oMath>
      <w:r w:rsidRPr="00E94E01">
        <w:rPr>
          <w:rFonts w:ascii="Times New Roman" w:hAnsi="Times New Roman" w:cs="Times New Roman"/>
          <w:sz w:val="28"/>
          <w:szCs w:val="28"/>
          <w:lang w:val="uz-Latn-UZ"/>
        </w:rPr>
        <w:t xml:space="preserve"> denotes the mass of the black hole. </w:t>
      </w:r>
      <m:oMath>
        <m:r>
          <w:rPr>
            <w:rFonts w:ascii="Cambria Math" w:hAnsi="Cambria Math" w:cs="Times New Roman"/>
            <w:sz w:val="28"/>
            <w:szCs w:val="28"/>
            <w:lang w:val="uz-Latn-UZ"/>
          </w:rPr>
          <m:t>P</m:t>
        </m:r>
      </m:oMath>
      <w:r w:rsidRPr="00E94E01">
        <w:rPr>
          <w:rFonts w:ascii="Times New Roman" w:hAnsi="Times New Roman" w:cs="Times New Roman"/>
          <w:sz w:val="28"/>
          <w:szCs w:val="28"/>
          <w:lang w:val="uz-Latn-UZ"/>
        </w:rPr>
        <w:t xml:space="preserve"> is the polymeric function and can be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8265D5" w:rsidRPr="00E94E01" w14:paraId="30931705" w14:textId="77777777" w:rsidTr="00C43494">
        <w:trPr>
          <w:trHeight w:val="422"/>
        </w:trPr>
        <w:tc>
          <w:tcPr>
            <w:tcW w:w="8545" w:type="dxa"/>
            <w:vAlign w:val="center"/>
          </w:tcPr>
          <w:p w14:paraId="5CE40EF9" w14:textId="77777777" w:rsidR="008265D5" w:rsidRPr="00E94E01" w:rsidRDefault="008265D5" w:rsidP="005076D6">
            <w:pPr>
              <w:pStyle w:val="BodyText"/>
              <w:jc w:val="both"/>
              <w:rPr>
                <w:i/>
                <w:sz w:val="28"/>
                <w:szCs w:val="28"/>
              </w:rPr>
            </w:pPr>
            <m:oMathPara>
              <m:oMath>
                <m:r>
                  <w:rPr>
                    <w:rFonts w:ascii="Cambria Math" w:hAnsi="Cambria Math"/>
                    <w:sz w:val="28"/>
                    <w:szCs w:val="28"/>
                  </w:rPr>
                  <m:t>P</m:t>
                </m:r>
                <m:r>
                  <m:rPr>
                    <m:sty m:val="p"/>
                  </m:rPr>
                  <w:rPr>
                    <w:rFonts w:ascii="Cambria Math" w:hAnsi="Cambria Math"/>
                    <w:sz w:val="28"/>
                    <w:szCs w:val="28"/>
                  </w:rPr>
                  <m:t>=</m:t>
                </m:r>
                <m:f>
                  <m:fPr>
                    <m:ctrlPr>
                      <w:rPr>
                        <w:rFonts w:ascii="Cambria Math" w:hAnsi="Cambria Math"/>
                        <w:sz w:val="28"/>
                        <w:szCs w:val="28"/>
                      </w:rPr>
                    </m:ctrlPr>
                  </m:fPr>
                  <m:num>
                    <m:rad>
                      <m:radPr>
                        <m:degHide m:val="1"/>
                        <m:ctrlPr>
                          <w:rPr>
                            <w:rFonts w:ascii="Cambria Math" w:hAnsi="Cambria Math"/>
                            <w:sz w:val="28"/>
                            <w:szCs w:val="28"/>
                          </w:rPr>
                        </m:ctrlPr>
                      </m:radPr>
                      <m:deg/>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ϵ</m:t>
                            </m:r>
                          </m:e>
                          <m:sup>
                            <m:r>
                              <w:rPr>
                                <w:rFonts w:ascii="Cambria Math" w:hAnsi="Cambria Math"/>
                                <w:sz w:val="28"/>
                                <w:szCs w:val="28"/>
                              </w:rPr>
                              <m:t>2</m:t>
                            </m:r>
                          </m:sup>
                        </m:sSup>
                      </m:e>
                    </m:rad>
                    <m:r>
                      <m:rPr>
                        <m:sty m:val="p"/>
                      </m:rPr>
                      <w:rPr>
                        <w:rFonts w:ascii="Cambria Math" w:hAnsi="Cambria Math"/>
                        <w:sz w:val="28"/>
                        <w:szCs w:val="28"/>
                      </w:rPr>
                      <m:t>-</m:t>
                    </m:r>
                    <m:r>
                      <w:rPr>
                        <w:rFonts w:ascii="Cambria Math" w:hAnsi="Cambria Math"/>
                        <w:sz w:val="28"/>
                        <w:szCs w:val="28"/>
                      </w:rPr>
                      <m:t>1</m:t>
                    </m:r>
                  </m:num>
                  <m:den>
                    <m:rad>
                      <m:radPr>
                        <m:degHide m:val="1"/>
                        <m:ctrlPr>
                          <w:rPr>
                            <w:rFonts w:ascii="Cambria Math" w:hAnsi="Cambria Math"/>
                            <w:sz w:val="28"/>
                            <w:szCs w:val="28"/>
                          </w:rPr>
                        </m:ctrlPr>
                      </m:radPr>
                      <m:deg/>
                      <m:e>
                        <m:r>
                          <w:rPr>
                            <w:rFonts w:ascii="Cambria Math" w:hAnsi="Cambria Math"/>
                            <w:sz w:val="28"/>
                            <w:szCs w:val="28"/>
                          </w:rPr>
                          <m:t>1</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ϵ</m:t>
                            </m:r>
                          </m:e>
                          <m:sup>
                            <m:r>
                              <w:rPr>
                                <w:rFonts w:ascii="Cambria Math" w:hAnsi="Cambria Math"/>
                                <w:sz w:val="28"/>
                                <w:szCs w:val="28"/>
                              </w:rPr>
                              <m:t>2</m:t>
                            </m:r>
                          </m:sup>
                        </m:sSup>
                      </m:e>
                    </m:rad>
                    <m:r>
                      <m:rPr>
                        <m:sty m:val="p"/>
                      </m:rPr>
                      <w:rPr>
                        <w:rFonts w:ascii="Cambria Math" w:hAnsi="Cambria Math"/>
                        <w:sz w:val="28"/>
                        <w:szCs w:val="28"/>
                      </w:rPr>
                      <m:t>+</m:t>
                    </m:r>
                    <m:r>
                      <w:rPr>
                        <w:rFonts w:ascii="Cambria Math" w:hAnsi="Cambria Math"/>
                        <w:sz w:val="28"/>
                        <w:szCs w:val="28"/>
                      </w:rPr>
                      <m:t>1</m:t>
                    </m:r>
                  </m:den>
                </m:f>
                <m:r>
                  <w:rPr>
                    <w:rFonts w:ascii="Cambria Math" w:hAnsi="Cambria Math"/>
                    <w:sz w:val="28"/>
                    <w:szCs w:val="28"/>
                  </w:rPr>
                  <m:t xml:space="preserve"> </m:t>
                </m:r>
                <m:r>
                  <m:rPr>
                    <m:sty m:val="p"/>
                  </m:rPr>
                  <w:rPr>
                    <w:rFonts w:ascii="Cambria Math" w:hAnsi="Cambria Math"/>
                    <w:sz w:val="28"/>
                    <w:szCs w:val="28"/>
                  </w:rPr>
                  <m:t>,</m:t>
                </m:r>
              </m:oMath>
            </m:oMathPara>
          </w:p>
        </w:tc>
        <w:tc>
          <w:tcPr>
            <w:tcW w:w="793" w:type="dxa"/>
            <w:vAlign w:val="center"/>
          </w:tcPr>
          <w:p w14:paraId="341F51D5" w14:textId="77777777" w:rsidR="008265D5" w:rsidRPr="00E94E01" w:rsidRDefault="008265D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15E6EEF7" w14:textId="760698FD" w:rsidR="008265D5" w:rsidRPr="00E94E01" w:rsidRDefault="008265D5" w:rsidP="008265D5">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where </w:t>
      </w:r>
      <m:oMath>
        <m:r>
          <w:rPr>
            <w:rFonts w:ascii="Cambria Math" w:hAnsi="Cambria Math" w:cs="Times New Roman"/>
            <w:sz w:val="28"/>
            <w:szCs w:val="28"/>
            <w:lang w:val="uz-Latn-UZ"/>
          </w:rPr>
          <m:t>ϵ</m:t>
        </m:r>
      </m:oMath>
      <w:r w:rsidRPr="00E94E01">
        <w:rPr>
          <w:rFonts w:ascii="Times New Roman" w:hAnsi="Times New Roman" w:cs="Times New Roman"/>
          <w:sz w:val="28"/>
          <w:szCs w:val="28"/>
          <w:lang w:val="uz-Latn-UZ"/>
        </w:rPr>
        <w:t xml:space="preserve"> is the product of the Immirzi parameter </w:t>
      </w:r>
      <m:oMath>
        <m:r>
          <w:rPr>
            <w:rFonts w:ascii="Cambria Math" w:hAnsi="Cambria Math" w:cs="Times New Roman"/>
            <w:sz w:val="28"/>
            <w:szCs w:val="28"/>
            <w:lang w:val="uz-Latn-UZ"/>
          </w:rPr>
          <m:t>γ</m:t>
        </m:r>
      </m:oMath>
      <w:r w:rsidRPr="00E94E01">
        <w:rPr>
          <w:rFonts w:ascii="Times New Roman" w:hAnsi="Times New Roman" w:cs="Times New Roman"/>
          <w:sz w:val="28"/>
          <w:szCs w:val="28"/>
          <w:lang w:val="uz-Latn-UZ"/>
        </w:rPr>
        <w:t xml:space="preserve"> and the polymeric parameter </w:t>
      </w:r>
      <m:oMath>
        <m:r>
          <w:rPr>
            <w:rFonts w:ascii="Cambria Math" w:hAnsi="Cambria Math" w:cs="Times New Roman"/>
            <w:sz w:val="28"/>
            <w:szCs w:val="28"/>
            <w:lang w:val="uz-Latn-UZ"/>
          </w:rPr>
          <m:t>δ</m:t>
        </m:r>
      </m:oMath>
      <w:r w:rsidRPr="00E94E01">
        <w:rPr>
          <w:rFonts w:ascii="Times New Roman" w:hAnsi="Times New Roman" w:cs="Times New Roman"/>
          <w:sz w:val="28"/>
          <w:szCs w:val="28"/>
          <w:lang w:val="uz-Latn-UZ"/>
        </w:rPr>
        <w:t xml:space="preserve">, and it must satisfy the condition </w:t>
      </w:r>
      <m:oMath>
        <m:r>
          <w:rPr>
            <w:rFonts w:ascii="Cambria Math" w:hAnsi="Cambria Math" w:cs="Times New Roman"/>
            <w:sz w:val="28"/>
            <w:szCs w:val="28"/>
            <w:lang w:val="uz-Latn-UZ"/>
          </w:rPr>
          <m:t>ϵ</m:t>
        </m:r>
        <m:r>
          <m:rPr>
            <m:sty m:val="p"/>
          </m:rPr>
          <w:rPr>
            <w:rFonts w:ascii="Cambria Math" w:hAnsi="Cambria Math" w:cs="Times New Roman"/>
            <w:sz w:val="28"/>
            <w:szCs w:val="28"/>
            <w:lang w:val="uz-Latn-UZ"/>
          </w:rPr>
          <m:t>=</m:t>
        </m:r>
        <m:r>
          <w:rPr>
            <w:rFonts w:ascii="Cambria Math" w:hAnsi="Cambria Math" w:cs="Times New Roman"/>
            <w:sz w:val="28"/>
            <w:szCs w:val="28"/>
            <w:lang w:val="uz-Latn-UZ"/>
          </w:rPr>
          <m:t>γδ</m:t>
        </m:r>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oMath>
      <w:r w:rsidRPr="00E94E01">
        <w:rPr>
          <w:rFonts w:ascii="Times New Roman" w:hAnsi="Times New Roman" w:cs="Times New Roman"/>
          <w:sz w:val="28"/>
          <w:szCs w:val="28"/>
          <w:lang w:val="uz-Latn-UZ"/>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8265D5" w:rsidRPr="00E94E01" w14:paraId="3EA37379" w14:textId="77777777" w:rsidTr="00C43494">
        <w:trPr>
          <w:trHeight w:val="422"/>
        </w:trPr>
        <w:tc>
          <w:tcPr>
            <w:tcW w:w="8545" w:type="dxa"/>
            <w:vAlign w:val="center"/>
          </w:tcPr>
          <w:p w14:paraId="576A2C88" w14:textId="77777777" w:rsidR="008265D5" w:rsidRPr="00E94E01" w:rsidRDefault="00000000" w:rsidP="005076D6">
            <w:pPr>
              <w:pStyle w:val="BodyText"/>
              <w:jc w:val="both"/>
              <w:rPr>
                <w:sz w:val="28"/>
                <w:szCs w:val="28"/>
              </w:rPr>
            </w:pPr>
            <m:oMathPara>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0</m:t>
                    </m:r>
                  </m:sub>
                </m:sSub>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A</m:t>
                        </m:r>
                      </m:e>
                      <m:sub>
                        <m:r>
                          <m:rPr>
                            <m:nor/>
                          </m:rPr>
                          <w:rPr>
                            <w:sz w:val="28"/>
                            <w:szCs w:val="28"/>
                          </w:rPr>
                          <m:t>min</m:t>
                        </m:r>
                      </m:sub>
                    </m:sSub>
                  </m:num>
                  <m:den>
                    <m:r>
                      <w:rPr>
                        <w:rFonts w:ascii="Cambria Math" w:hAnsi="Cambria Math"/>
                        <w:sz w:val="28"/>
                        <w:szCs w:val="28"/>
                      </w:rPr>
                      <m:t>8π</m:t>
                    </m:r>
                  </m:den>
                </m:f>
                <m:r>
                  <m:rPr>
                    <m:sty m:val="p"/>
                  </m:rPr>
                  <w:rPr>
                    <w:rFonts w:ascii="Cambria Math" w:hAnsi="Cambria Math"/>
                    <w:sz w:val="28"/>
                    <w:szCs w:val="28"/>
                  </w:rPr>
                  <m:t>,</m:t>
                </m:r>
              </m:oMath>
            </m:oMathPara>
          </w:p>
        </w:tc>
        <w:tc>
          <w:tcPr>
            <w:tcW w:w="793" w:type="dxa"/>
            <w:vAlign w:val="center"/>
          </w:tcPr>
          <w:p w14:paraId="1F3B3D18" w14:textId="77777777" w:rsidR="008265D5" w:rsidRPr="00E94E01" w:rsidRDefault="008265D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1F91B3D0" w14:textId="7FFDF544" w:rsidR="008265D5" w:rsidRPr="00E94E01" w:rsidRDefault="008265D5" w:rsidP="008265D5">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where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m:rPr>
                <m:nor/>
              </m:rPr>
              <w:rPr>
                <w:rFonts w:ascii="Times New Roman" w:hAnsi="Times New Roman" w:cs="Times New Roman"/>
                <w:sz w:val="28"/>
                <w:szCs w:val="28"/>
                <w:lang w:val="uz-Latn-UZ"/>
              </w:rPr>
              <m:t>min</m:t>
            </m:r>
          </m:sub>
        </m:sSub>
      </m:oMath>
      <w:r w:rsidRPr="00E94E01">
        <w:rPr>
          <w:rFonts w:ascii="Times New Roman" w:hAnsi="Times New Roman" w:cs="Times New Roman"/>
          <w:sz w:val="28"/>
          <w:szCs w:val="28"/>
          <w:lang w:val="uz-Latn-UZ"/>
        </w:rPr>
        <w:t xml:space="preserve"> corresponds to the minimum area gap in LQG. In addition,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m:rPr>
                <m:nor/>
              </m:rPr>
              <w:rPr>
                <w:rFonts w:ascii="Times New Roman" w:hAnsi="Times New Roman" w:cs="Times New Roman"/>
                <w:sz w:val="28"/>
                <w:szCs w:val="28"/>
                <w:lang w:val="uz-Latn-UZ"/>
              </w:rPr>
              <m:t>min</m:t>
            </m:r>
          </m:sub>
        </m:sSub>
      </m:oMath>
      <w:r w:rsidRPr="00E94E01">
        <w:rPr>
          <w:rFonts w:ascii="Times New Roman" w:hAnsi="Times New Roman" w:cs="Times New Roman"/>
          <w:sz w:val="28"/>
          <w:szCs w:val="28"/>
          <w:lang w:val="uz-Latn-UZ"/>
        </w:rPr>
        <w:t xml:space="preserve"> is connected to the Planck length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l</m:t>
            </m:r>
          </m:e>
          <m:sub>
            <m:r>
              <m:rPr>
                <m:nor/>
              </m:rPr>
              <w:rPr>
                <w:rFonts w:ascii="Times New Roman" w:hAnsi="Times New Roman" w:cs="Times New Roman"/>
                <w:sz w:val="28"/>
                <w:szCs w:val="28"/>
                <w:lang w:val="uz-Latn-UZ"/>
              </w:rPr>
              <m:t>P</m:t>
            </m:r>
          </m:sub>
        </m:sSub>
      </m:oMath>
      <w:r w:rsidRPr="00E94E01">
        <w:rPr>
          <w:rFonts w:ascii="Times New Roman" w:hAnsi="Times New Roman" w:cs="Times New Roman"/>
          <w:sz w:val="28"/>
          <w:szCs w:val="28"/>
          <w:lang w:val="uz-Latn-UZ"/>
        </w:rPr>
        <w:t xml:space="preserve"> by the expression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8265D5" w:rsidRPr="00E94E01" w14:paraId="5EBAC108" w14:textId="77777777" w:rsidTr="00C43494">
        <w:trPr>
          <w:trHeight w:val="422"/>
        </w:trPr>
        <w:tc>
          <w:tcPr>
            <w:tcW w:w="8545" w:type="dxa"/>
            <w:vAlign w:val="center"/>
          </w:tcPr>
          <w:p w14:paraId="33ABF7A6" w14:textId="77777777" w:rsidR="008265D5" w:rsidRPr="00E94E01" w:rsidRDefault="00000000" w:rsidP="005076D6">
            <w:pPr>
              <w:pStyle w:val="BodyText"/>
              <w:jc w:val="both"/>
              <w:rPr>
                <w:sz w:val="28"/>
                <w:szCs w:val="28"/>
              </w:rPr>
            </w:pPr>
            <m:oMathPara>
              <m:oMath>
                <m:sSub>
                  <m:sSubPr>
                    <m:ctrlPr>
                      <w:rPr>
                        <w:rFonts w:ascii="Cambria Math" w:hAnsi="Cambria Math"/>
                        <w:sz w:val="28"/>
                        <w:szCs w:val="28"/>
                      </w:rPr>
                    </m:ctrlPr>
                  </m:sSubPr>
                  <m:e>
                    <m:r>
                      <w:rPr>
                        <w:rFonts w:ascii="Cambria Math" w:hAnsi="Cambria Math"/>
                        <w:sz w:val="28"/>
                        <w:szCs w:val="28"/>
                      </w:rPr>
                      <m:t>A</m:t>
                    </m:r>
                  </m:e>
                  <m:sub>
                    <m:r>
                      <m:rPr>
                        <m:nor/>
                      </m:rPr>
                      <w:rPr>
                        <w:sz w:val="28"/>
                        <w:szCs w:val="28"/>
                      </w:rPr>
                      <m:t>min</m:t>
                    </m:r>
                  </m:sub>
                </m:sSub>
                <m:r>
                  <m:rPr>
                    <m:sty m:val="p"/>
                  </m:rPr>
                  <w:rPr>
                    <w:rFonts w:ascii="Cambria Math" w:hAnsi="Cambria Math"/>
                    <w:sz w:val="28"/>
                    <w:szCs w:val="28"/>
                  </w:rPr>
                  <m:t>≃</m:t>
                </m:r>
                <m:r>
                  <w:rPr>
                    <w:rFonts w:ascii="Cambria Math" w:hAnsi="Cambria Math"/>
                    <w:sz w:val="28"/>
                    <w:szCs w:val="28"/>
                  </w:rPr>
                  <m:t>4</m:t>
                </m:r>
                <m:rad>
                  <m:radPr>
                    <m:degHide m:val="1"/>
                    <m:ctrlPr>
                      <w:rPr>
                        <w:rFonts w:ascii="Cambria Math" w:hAnsi="Cambria Math"/>
                        <w:sz w:val="28"/>
                        <w:szCs w:val="28"/>
                      </w:rPr>
                    </m:ctrlPr>
                  </m:radPr>
                  <m:deg/>
                  <m:e>
                    <m:r>
                      <w:rPr>
                        <w:rFonts w:ascii="Cambria Math" w:hAnsi="Cambria Math"/>
                        <w:sz w:val="28"/>
                        <w:szCs w:val="28"/>
                      </w:rPr>
                      <m:t>3</m:t>
                    </m:r>
                  </m:e>
                </m:rad>
                <m:r>
                  <w:rPr>
                    <w:rFonts w:ascii="Cambria Math" w:hAnsi="Cambria Math"/>
                    <w:sz w:val="28"/>
                    <w:szCs w:val="28"/>
                  </w:rPr>
                  <m:t>πγ</m:t>
                </m:r>
                <m:sSubSup>
                  <m:sSubSupPr>
                    <m:ctrlPr>
                      <w:rPr>
                        <w:rFonts w:ascii="Cambria Math" w:hAnsi="Cambria Math"/>
                        <w:sz w:val="28"/>
                        <w:szCs w:val="28"/>
                      </w:rPr>
                    </m:ctrlPr>
                  </m:sSubSupPr>
                  <m:e>
                    <m:r>
                      <w:rPr>
                        <w:rFonts w:ascii="Cambria Math" w:hAnsi="Cambria Math"/>
                        <w:sz w:val="28"/>
                        <w:szCs w:val="28"/>
                      </w:rPr>
                      <m:t>l</m:t>
                    </m:r>
                  </m:e>
                  <m:sub>
                    <m:r>
                      <m:rPr>
                        <m:nor/>
                      </m:rPr>
                      <w:rPr>
                        <w:sz w:val="28"/>
                        <w:szCs w:val="28"/>
                      </w:rPr>
                      <m:t>P</m:t>
                    </m:r>
                  </m:sub>
                  <m:sup>
                    <m:r>
                      <w:rPr>
                        <w:rFonts w:ascii="Cambria Math" w:hAnsi="Cambria Math"/>
                        <w:sz w:val="28"/>
                        <w:szCs w:val="28"/>
                      </w:rPr>
                      <m:t>2</m:t>
                    </m:r>
                  </m:sup>
                </m:sSubSup>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674860E9" w14:textId="77777777" w:rsidR="008265D5" w:rsidRPr="00E94E01" w:rsidRDefault="008265D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3D8C2972" w14:textId="40D0D4BF" w:rsidR="008265D5" w:rsidRPr="00E94E01" w:rsidRDefault="008265D5" w:rsidP="008265D5">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As a result,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w:rPr>
                <w:rFonts w:ascii="Cambria Math" w:hAnsi="Cambria Math" w:cs="Times New Roman"/>
                <w:sz w:val="28"/>
                <w:szCs w:val="28"/>
                <w:lang w:val="uz-Latn-UZ"/>
              </w:rPr>
              <m:t>0</m:t>
            </m:r>
          </m:sub>
        </m:sSub>
      </m:oMath>
      <w:r w:rsidRPr="00E94E01">
        <w:rPr>
          <w:rFonts w:ascii="Times New Roman" w:hAnsi="Times New Roman" w:cs="Times New Roman"/>
          <w:sz w:val="28"/>
          <w:szCs w:val="28"/>
          <w:lang w:val="uz-Latn-UZ"/>
        </w:rPr>
        <w:t xml:space="preserve"> scales with the Planck length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l</m:t>
            </m:r>
          </m:e>
          <m:sub>
            <m:r>
              <m:rPr>
                <m:nor/>
              </m:rPr>
              <w:rPr>
                <w:rFonts w:ascii="Times New Roman" w:hAnsi="Times New Roman" w:cs="Times New Roman"/>
                <w:sz w:val="28"/>
                <w:szCs w:val="28"/>
                <w:lang w:val="uz-Latn-UZ"/>
              </w:rPr>
              <m:t>P</m:t>
            </m:r>
          </m:sub>
        </m:sSub>
      </m:oMath>
      <w:r w:rsidRPr="00E94E01">
        <w:rPr>
          <w:rFonts w:ascii="Times New Roman" w:hAnsi="Times New Roman" w:cs="Times New Roman"/>
          <w:sz w:val="28"/>
          <w:szCs w:val="28"/>
          <w:lang w:val="uz-Latn-UZ"/>
        </w:rPr>
        <w:t xml:space="preserve"> and is anticipated to be extremely small. Thus, the influence of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w:rPr>
                <w:rFonts w:ascii="Cambria Math" w:hAnsi="Cambria Math" w:cs="Times New Roman"/>
                <w:sz w:val="28"/>
                <w:szCs w:val="28"/>
                <w:lang w:val="uz-Latn-UZ"/>
              </w:rPr>
              <m:t>0</m:t>
            </m:r>
          </m:sub>
        </m:sSub>
      </m:oMath>
      <w:r w:rsidRPr="00E94E01">
        <w:rPr>
          <w:rFonts w:ascii="Times New Roman" w:hAnsi="Times New Roman" w:cs="Times New Roman"/>
          <w:sz w:val="28"/>
          <w:szCs w:val="28"/>
          <w:lang w:val="uz-Latn-UZ"/>
        </w:rPr>
        <w:t xml:space="preserve"> on spacetime should be negligible at observable scales. We will therefore set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a</m:t>
            </m:r>
          </m:e>
          <m:sub>
            <m:r>
              <w:rPr>
                <w:rFonts w:ascii="Cambria Math" w:hAnsi="Cambria Math" w:cs="Times New Roman"/>
                <w:sz w:val="28"/>
                <w:szCs w:val="28"/>
                <w:lang w:val="uz-Latn-UZ"/>
              </w:rPr>
              <m:t>0</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0</m:t>
        </m:r>
      </m:oMath>
      <w:r w:rsidRPr="00E94E01">
        <w:rPr>
          <w:rFonts w:ascii="Times New Roman" w:hAnsi="Times New Roman" w:cs="Times New Roman"/>
          <w:sz w:val="28"/>
          <w:szCs w:val="28"/>
          <w:lang w:val="uz-Latn-UZ"/>
        </w:rPr>
        <w:t xml:space="preserve"> in this research.</w:t>
      </w:r>
    </w:p>
    <w:p w14:paraId="451ED693" w14:textId="7F0C3AFB" w:rsidR="008265D5" w:rsidRPr="00E94E01" w:rsidRDefault="008265D5" w:rsidP="008265D5">
      <w:pPr>
        <w:pStyle w:val="BodyText"/>
        <w:spacing w:after="0"/>
        <w:ind w:firstLine="720"/>
        <w:jc w:val="both"/>
        <w:rPr>
          <w:sz w:val="28"/>
          <w:szCs w:val="28"/>
        </w:rPr>
      </w:pPr>
      <w:r w:rsidRPr="00E94E01">
        <w:rPr>
          <w:sz w:val="28"/>
          <w:szCs w:val="28"/>
        </w:rPr>
        <w:t xml:space="preserve">Let’s explore how the parameter </w:t>
      </w:r>
      <m:oMath>
        <m:r>
          <w:rPr>
            <w:rFonts w:ascii="Cambria Math" w:hAnsi="Cambria Math"/>
            <w:sz w:val="28"/>
            <w:szCs w:val="28"/>
          </w:rPr>
          <m:t>ϵ</m:t>
        </m:r>
      </m:oMath>
      <w:r w:rsidRPr="00E94E01">
        <w:rPr>
          <w:sz w:val="28"/>
          <w:szCs w:val="28"/>
        </w:rPr>
        <w:t xml:space="preserve"> affects the horizon and ergo-surface in the context of loop quantum black hole. Horizons and static-limit-surface are defined by the conditions </w:t>
      </w:r>
      <m:oMath>
        <m:sSup>
          <m:sSupPr>
            <m:ctrlPr>
              <w:rPr>
                <w:rFonts w:ascii="Cambria Math" w:hAnsi="Cambria Math"/>
                <w:sz w:val="28"/>
                <w:szCs w:val="28"/>
              </w:rPr>
            </m:ctrlPr>
          </m:sSupPr>
          <m:e>
            <m:r>
              <w:rPr>
                <w:rFonts w:ascii="Cambria Math" w:hAnsi="Cambria Math"/>
                <w:sz w:val="28"/>
                <w:szCs w:val="28"/>
              </w:rPr>
              <m:t>g</m:t>
            </m:r>
          </m:e>
          <m:sup>
            <m:r>
              <w:rPr>
                <w:rFonts w:ascii="Cambria Math" w:hAnsi="Cambria Math"/>
                <w:sz w:val="28"/>
                <w:szCs w:val="28"/>
              </w:rPr>
              <m:t>rr</m:t>
            </m:r>
          </m:sup>
        </m:sSup>
        <m:r>
          <m:rPr>
            <m:sty m:val="p"/>
          </m:rPr>
          <w:rPr>
            <w:rFonts w:ascii="Cambria Math" w:hAnsi="Cambria Math"/>
            <w:sz w:val="28"/>
            <w:szCs w:val="28"/>
          </w:rPr>
          <m:t>=</m:t>
        </m:r>
        <m:r>
          <w:rPr>
            <w:rFonts w:ascii="Cambria Math" w:hAnsi="Cambria Math"/>
            <w:sz w:val="28"/>
            <w:szCs w:val="28"/>
          </w:rPr>
          <m:t>0</m:t>
        </m:r>
      </m:oMath>
      <w:r w:rsidRPr="00E94E01">
        <w:rPr>
          <w:sz w:val="28"/>
          <w:szCs w:val="28"/>
        </w:rPr>
        <w:t xml:space="preserve"> and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tt</m:t>
            </m:r>
          </m:sub>
        </m:sSub>
        <m:r>
          <m:rPr>
            <m:sty m:val="p"/>
          </m:rPr>
          <w:rPr>
            <w:rFonts w:ascii="Cambria Math" w:hAnsi="Cambria Math"/>
            <w:sz w:val="28"/>
            <w:szCs w:val="28"/>
          </w:rPr>
          <m:t>=</m:t>
        </m:r>
        <m:r>
          <w:rPr>
            <w:rFonts w:ascii="Cambria Math" w:hAnsi="Cambria Math"/>
            <w:sz w:val="28"/>
            <w:szCs w:val="28"/>
          </w:rPr>
          <m:t>0</m:t>
        </m:r>
      </m:oMath>
      <w:r w:rsidRPr="00E94E01">
        <w:rPr>
          <w:sz w:val="28"/>
          <w:szCs w:val="28"/>
        </w:rPr>
        <w:t>, respectively. Based on these conditions, we can write the equations for the horizons and ergo-surfaces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8265D5" w:rsidRPr="00E94E01" w14:paraId="296ADF28" w14:textId="77777777" w:rsidTr="00C43494">
        <w:trPr>
          <w:trHeight w:val="683"/>
        </w:trPr>
        <w:tc>
          <w:tcPr>
            <w:tcW w:w="8545" w:type="dxa"/>
            <w:vAlign w:val="center"/>
          </w:tcPr>
          <w:p w14:paraId="4B1AAF47" w14:textId="77777777" w:rsidR="008265D5"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r>
                      <m:rPr>
                        <m:sty m:val="p"/>
                      </m:rPr>
                      <w:rPr>
                        <w:rFonts w:ascii="Cambria Math" w:hAnsi="Cambria Math"/>
                        <w:sz w:val="28"/>
                        <w:szCs w:val="28"/>
                      </w:rPr>
                      <m: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4</m:t>
                    </m:r>
                  </m:den>
                </m:f>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H1</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H2</m:t>
                    </m:r>
                  </m:sub>
                </m:sSub>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59C30385" w14:textId="77777777" w:rsidR="008265D5" w:rsidRPr="00E94E01" w:rsidRDefault="008265D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(16)</w:t>
            </w:r>
          </w:p>
        </w:tc>
      </w:tr>
      <w:tr w:rsidR="008265D5" w:rsidRPr="00E94E01" w14:paraId="7192D761" w14:textId="77777777" w:rsidTr="00C43494">
        <w:trPr>
          <w:trHeight w:val="710"/>
        </w:trPr>
        <w:tc>
          <w:tcPr>
            <w:tcW w:w="8545" w:type="dxa"/>
            <w:vAlign w:val="center"/>
          </w:tcPr>
          <w:p w14:paraId="03FFD335" w14:textId="77777777" w:rsidR="008265D5"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s</m:t>
                    </m:r>
                    <m:r>
                      <m:rPr>
                        <m:sty m:val="p"/>
                      </m:rPr>
                      <w:rPr>
                        <w:rFonts w:ascii="Cambria Math" w:hAnsi="Cambria Math" w:cs="Times New Roman"/>
                        <w:sz w:val="28"/>
                        <w:szCs w:val="28"/>
                      </w:rPr>
                      <m:t>±</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d>
                  <m:dPr>
                    <m:ctrlPr>
                      <w:rPr>
                        <w:rFonts w:ascii="Cambria Math" w:hAnsi="Cambria Math" w:cs="Times New Roman"/>
                        <w:sz w:val="28"/>
                        <w:szCs w:val="28"/>
                      </w:rPr>
                    </m:ctrlPr>
                  </m:dPr>
                  <m:e>
                    <m:sSub>
                      <m:sSubPr>
                        <m:ctrlPr>
                          <w:rPr>
                            <w:rFonts w:ascii="Cambria Math" w:hAnsi="Cambria Math" w:cs="Times New Roman"/>
                            <w:sz w:val="28"/>
                            <w:szCs w:val="28"/>
                          </w:rPr>
                        </m:ctrlPr>
                      </m:sSubPr>
                      <m:e>
                        <m:r>
                          <w:rPr>
                            <w:rFonts w:ascii="Cambria Math" w:hAnsi="Cambria Math" w:cs="Times New Roman"/>
                            <w:sz w:val="28"/>
                            <w:szCs w:val="28"/>
                          </w:rPr>
                          <m:t>r</m:t>
                        </m:r>
                      </m:e>
                      <m:sub>
                        <m:r>
                          <m:rPr>
                            <m:sty m:val="p"/>
                          </m:rPr>
                          <w:rPr>
                            <w:rFonts w:ascii="Cambria Math" w:hAnsi="Cambria Math" w:cs="Times New Roman"/>
                            <w:sz w:val="28"/>
                            <w:szCs w:val="28"/>
                          </w:rPr>
                          <m:t>+</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r</m:t>
                        </m:r>
                      </m:e>
                      <m:sub>
                        <m:r>
                          <m:rPr>
                            <m:sty m:val="p"/>
                          </m:rPr>
                          <w:rPr>
                            <w:rFonts w:ascii="Cambria Math" w:hAnsi="Cambria Math" w:cs="Times New Roman"/>
                            <w:sz w:val="28"/>
                            <w:szCs w:val="28"/>
                          </w:rPr>
                          <m:t>-</m:t>
                        </m:r>
                      </m:sub>
                    </m:sSub>
                  </m:e>
                </m:d>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s1</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s2</m:t>
                    </m:r>
                  </m:sub>
                </m:sSub>
                <m:r>
                  <w:rPr>
                    <w:rFonts w:ascii="Cambria Math" w:hAnsi="Cambria Math" w:cs="Times New Roman"/>
                    <w:sz w:val="28"/>
                    <w:szCs w:val="28"/>
                  </w:rPr>
                  <m:t> </m:t>
                </m:r>
                <m:r>
                  <m:rPr>
                    <m:sty m:val="p"/>
                  </m:rPr>
                  <w:rPr>
                    <w:rFonts w:ascii="Cambria Math" w:hAnsi="Cambria Math" w:cs="Times New Roman"/>
                    <w:sz w:val="28"/>
                    <w:szCs w:val="28"/>
                  </w:rPr>
                  <m:t>.</m:t>
                </m:r>
              </m:oMath>
            </m:oMathPara>
          </w:p>
        </w:tc>
        <w:tc>
          <w:tcPr>
            <w:tcW w:w="793" w:type="dxa"/>
            <w:vAlign w:val="center"/>
          </w:tcPr>
          <w:p w14:paraId="08564B49" w14:textId="77777777" w:rsidR="008265D5" w:rsidRPr="00E94E01" w:rsidRDefault="008265D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(17)</w:t>
            </w:r>
          </w:p>
        </w:tc>
      </w:tr>
    </w:tbl>
    <w:p w14:paraId="3EE2311C" w14:textId="77777777" w:rsidR="008265D5" w:rsidRPr="00E94E01" w:rsidRDefault="008265D5" w:rsidP="008265D5">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Here,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H1</m:t>
            </m:r>
          </m:sub>
        </m:sSub>
      </m:oMath>
      <w:r w:rsidRPr="00E94E01">
        <w:rPr>
          <w:rFonts w:ascii="Times New Roman" w:hAnsi="Times New Roman" w:cs="Times New Roman"/>
          <w:sz w:val="28"/>
          <w:szCs w:val="28"/>
          <w:lang w:val="uz-Latn-UZ"/>
        </w:rPr>
        <w:t xml:space="preserv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H2</m:t>
            </m:r>
          </m:sub>
        </m:sSub>
      </m:oMath>
      <w:r w:rsidRPr="00E94E01">
        <w:rPr>
          <w:rFonts w:ascii="Times New Roman" w:hAnsi="Times New Roman" w:cs="Times New Roman"/>
          <w:sz w:val="28"/>
          <w:szCs w:val="28"/>
          <w:lang w:val="uz-Latn-UZ"/>
        </w:rPr>
        <w:t xml:space="preserv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s1</m:t>
            </m:r>
          </m:sub>
        </m:sSub>
      </m:oMath>
      <w:r w:rsidRPr="00E94E01">
        <w:rPr>
          <w:rFonts w:ascii="Times New Roman" w:hAnsi="Times New Roman" w:cs="Times New Roman"/>
          <w:sz w:val="28"/>
          <w:szCs w:val="28"/>
          <w:lang w:val="uz-Latn-UZ"/>
        </w:rPr>
        <w:t xml:space="preserve">, and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s2</m:t>
            </m:r>
          </m:sub>
        </m:sSub>
      </m:oMath>
      <w:r w:rsidRPr="00E94E01">
        <w:rPr>
          <w:rFonts w:ascii="Times New Roman" w:hAnsi="Times New Roman" w:cs="Times New Roman"/>
          <w:sz w:val="28"/>
          <w:szCs w:val="28"/>
          <w:lang w:val="uz-Latn-UZ"/>
        </w:rPr>
        <w:t xml:space="preserve"> are expressed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8"/>
      </w:tblGrid>
      <w:tr w:rsidR="008265D5" w:rsidRPr="00E94E01" w14:paraId="6508770B" w14:textId="77777777" w:rsidTr="00C43494">
        <w:trPr>
          <w:trHeight w:val="422"/>
        </w:trPr>
        <w:tc>
          <w:tcPr>
            <w:tcW w:w="9338" w:type="dxa"/>
            <w:vAlign w:val="center"/>
          </w:tcPr>
          <w:p w14:paraId="0682DA97" w14:textId="77777777" w:rsidR="008265D5"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sz w:val="28"/>
                <w:szCs w:val="28"/>
              </w:rPr>
            </w:pPr>
            <m:oMathPara>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p>
                  <m:sSupPr>
                    <m:ctrlPr>
                      <w:rPr>
                        <w:rFonts w:ascii="Cambria Math" w:hAnsi="Cambria Math"/>
                        <w:sz w:val="28"/>
                        <w:szCs w:val="28"/>
                      </w:rPr>
                    </m:ctrlPr>
                  </m:sSupPr>
                  <m:e>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4</m:t>
                            </m:r>
                          </m:den>
                        </m:f>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en>
                        </m:f>
                        <m:r>
                          <m:rPr>
                            <m:sty m:val="p"/>
                          </m:rPr>
                          <w:rPr>
                            <w:rFonts w:ascii="Cambria Math" w:hAnsi="Cambria Math"/>
                            <w:sz w:val="28"/>
                            <w:szCs w:val="28"/>
                          </w:rPr>
                          <m:t>+</m:t>
                        </m:r>
                        <m:r>
                          <w:rPr>
                            <w:rFonts w:ascii="Cambria Math" w:hAnsi="Cambria Math"/>
                            <w:sz w:val="28"/>
                            <w:szCs w:val="28"/>
                          </w:rPr>
                          <m:t>B</m:t>
                        </m:r>
                      </m:e>
                    </m:d>
                  </m:e>
                  <m:sup>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up>
                </m:sSup>
                <m:r>
                  <m:rPr>
                    <m:sty m:val="p"/>
                  </m:rPr>
                  <w:rPr>
                    <w:rFonts w:ascii="Cambria Math" w:hAnsi="Cambria Math"/>
                    <w:sz w:val="28"/>
                    <w:szCs w:val="28"/>
                  </w:rPr>
                  <m:t>,</m:t>
                </m:r>
              </m:oMath>
            </m:oMathPara>
          </w:p>
        </w:tc>
      </w:tr>
      <w:tr w:rsidR="008265D5" w:rsidRPr="00E94E01" w14:paraId="770164EA" w14:textId="77777777" w:rsidTr="00C43494">
        <w:trPr>
          <w:trHeight w:val="422"/>
        </w:trPr>
        <w:tc>
          <w:tcPr>
            <w:tcW w:w="9338" w:type="dxa"/>
            <w:vAlign w:val="center"/>
          </w:tcPr>
          <w:p w14:paraId="10CBD6F0" w14:textId="77777777" w:rsidR="008265D5"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Helvetica Neue" w:cs="Times New Roman"/>
                <w:sz w:val="28"/>
                <w:szCs w:val="28"/>
              </w:rPr>
            </w:pPr>
            <m:oMathPara>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H2</m:t>
                    </m:r>
                  </m:sub>
                </m:sSub>
                <m:r>
                  <w:rPr>
                    <w:rFonts w:ascii="Cambria Math" w:eastAsiaTheme="minorEastAsia"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m:t>
                    </m:r>
                    <m:r>
                      <w:rPr>
                        <w:rFonts w:ascii="Cambria Math" w:hAnsi="Cambria Math"/>
                        <w:sz w:val="28"/>
                        <w:szCs w:val="28"/>
                      </w:rPr>
                      <m:t>4</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16</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3</m:t>
                        </m:r>
                      </m:sup>
                    </m:sSup>
                  </m:num>
                  <m:den>
                    <m:r>
                      <w:rPr>
                        <w:rFonts w:ascii="Cambria Math" w:hAnsi="Cambria Math"/>
                        <w:sz w:val="28"/>
                        <w:szCs w:val="28"/>
                      </w:rPr>
                      <m:t>8</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H1</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en>
                </m:f>
                <m:r>
                  <m:rPr>
                    <m:sty m:val="p"/>
                  </m:rPr>
                  <w:rPr>
                    <w:rFonts w:ascii="Cambria Math" w:hAnsi="Cambria Math"/>
                    <w:sz w:val="28"/>
                    <w:szCs w:val="28"/>
                  </w:rPr>
                  <m:t>-</m:t>
                </m:r>
                <m:r>
                  <w:rPr>
                    <w:rFonts w:ascii="Cambria Math" w:hAnsi="Cambria Math"/>
                    <w:sz w:val="28"/>
                    <w:szCs w:val="28"/>
                  </w:rPr>
                  <m:t>B</m:t>
                </m:r>
                <m:sSup>
                  <m:sSupPr>
                    <m:ctrlPr>
                      <w:rPr>
                        <w:rFonts w:ascii="Cambria Math" w:hAnsi="Cambria Math"/>
                        <w:sz w:val="28"/>
                        <w:szCs w:val="28"/>
                      </w:rPr>
                    </m:ctrlPr>
                  </m:sSupPr>
                  <m:e>
                    <m:r>
                      <m:rPr>
                        <m:sty m:val="p"/>
                      </m:rPr>
                      <w:rPr>
                        <w:rFonts w:ascii="Cambria Math" w:hAnsi="Cambria Math"/>
                        <w:sz w:val="28"/>
                        <w:szCs w:val="28"/>
                      </w:rPr>
                      <m:t>]</m:t>
                    </m:r>
                  </m:e>
                  <m:sup>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up>
                </m:sSup>
                <m:r>
                  <m:rPr>
                    <m:sty m:val="p"/>
                  </m:rPr>
                  <w:rPr>
                    <w:rFonts w:ascii="Cambria Math" w:hAnsi="Cambria Math"/>
                    <w:sz w:val="28"/>
                    <w:szCs w:val="28"/>
                  </w:rPr>
                  <m:t>,</m:t>
                </m:r>
              </m:oMath>
            </m:oMathPara>
          </w:p>
        </w:tc>
      </w:tr>
    </w:tbl>
    <w:p w14:paraId="23D1F833" w14:textId="77777777" w:rsidR="00926359" w:rsidRPr="00E94E01" w:rsidRDefault="00926359" w:rsidP="00926359">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where</w:t>
      </w:r>
    </w:p>
    <w:p w14:paraId="2F4A8DD2" w14:textId="77777777" w:rsidR="008265D5" w:rsidRPr="00E94E01" w:rsidRDefault="008265D5" w:rsidP="008265D5">
      <w:pPr>
        <w:pStyle w:val="BodyText"/>
        <w:spacing w:after="0"/>
        <w:ind w:left="567"/>
        <w:jc w:val="both"/>
        <w:rPr>
          <w:rFonts w:eastAsiaTheme="minorEastAsia"/>
          <w:sz w:val="28"/>
          <w:szCs w:val="28"/>
        </w:rPr>
      </w:pPr>
      <m:oMathPara>
        <m:oMathParaPr>
          <m:jc m:val="left"/>
        </m:oMathParaPr>
        <m:oMath>
          <m:r>
            <w:rPr>
              <w:rFonts w:ascii="Cambria Math" w:hAnsi="Cambria Math"/>
              <w:sz w:val="28"/>
              <w:szCs w:val="28"/>
            </w:rPr>
            <w:lastRenderedPageBreak/>
            <m:t>A=</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C</m:t>
              </m:r>
              <m:r>
                <m:rPr>
                  <m:sty m:val="p"/>
                </m:rPr>
                <w:rPr>
                  <w:rFonts w:ascii="Cambria Math" w:hAnsi="Cambria Math"/>
                  <w:sz w:val="28"/>
                  <w:szCs w:val="28"/>
                </w:rPr>
                <m:t>+</m:t>
              </m:r>
              <m:r>
                <w:rPr>
                  <w:rFonts w:ascii="Cambria Math" w:hAnsi="Cambria Math"/>
                  <w:sz w:val="28"/>
                  <w:szCs w:val="28"/>
                </w:rPr>
                <m:t>D</m:t>
              </m:r>
            </m:e>
          </m:rad>
          <m:r>
            <m:rPr>
              <m:sty m:val="p"/>
            </m:rPr>
            <w:rPr>
              <w:rFonts w:ascii="Cambria Math" w:hAnsi="Cambria Math"/>
              <w:sz w:val="28"/>
              <w:szCs w:val="28"/>
            </w:rPr>
            <m:t>,</m:t>
          </m:r>
          <m:r>
            <m:rPr>
              <m:sty m:val="p"/>
            </m:rPr>
            <w:rPr>
              <w:rFonts w:ascii="Cambria Math" w:hAnsi="Cambria Math"/>
              <w:sz w:val="28"/>
              <w:szCs w:val="28"/>
            </w:rPr>
            <w:br/>
          </m:r>
        </m:oMath>
        <m:oMath>
          <m:r>
            <w:rPr>
              <w:rFonts w:ascii="Cambria Math" w:eastAsiaTheme="minorEastAsia" w:hAnsi="Cambria Math"/>
              <w:sz w:val="28"/>
              <w:szCs w:val="28"/>
            </w:rPr>
            <m:t>B=</m:t>
          </m:r>
          <m:f>
            <m:fPr>
              <m:ctrlPr>
                <w:rPr>
                  <w:rFonts w:ascii="Cambria Math" w:hAnsi="Cambria Math"/>
                  <w:sz w:val="28"/>
                  <w:szCs w:val="28"/>
                </w:rPr>
              </m:ctrlPr>
            </m:fPr>
            <m:num>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r>
                <w:rPr>
                  <w:rFonts w:ascii="Cambria Math" w:hAnsi="Cambria Math"/>
                  <w:sz w:val="28"/>
                  <w:szCs w:val="28"/>
                </w:rPr>
                <m:t>E</m:t>
              </m:r>
            </m:num>
            <m:den>
              <m:r>
                <w:rPr>
                  <w:rFonts w:ascii="Cambria Math" w:hAnsi="Cambria Math"/>
                  <w:sz w:val="28"/>
                  <w:szCs w:val="28"/>
                </w:rPr>
                <m:t>3A</m:t>
              </m:r>
            </m:den>
          </m:f>
          <m:r>
            <m:rPr>
              <m:sty m:val="p"/>
            </m:rPr>
            <w:rPr>
              <w:rFonts w:ascii="Cambria Math" w:hAnsi="Cambria Math"/>
              <w:sz w:val="28"/>
              <w:szCs w:val="28"/>
            </w:rPr>
            <m:t>,</m:t>
          </m:r>
          <m:r>
            <m:rPr>
              <m:sty m:val="p"/>
            </m:rPr>
            <w:rPr>
              <w:rFonts w:ascii="Cambria Math" w:hAnsi="Cambria Math"/>
              <w:sz w:val="28"/>
              <w:szCs w:val="28"/>
            </w:rPr>
            <w:br/>
          </m:r>
        </m:oMath>
        <m:oMath>
          <m:r>
            <w:rPr>
              <w:rFonts w:ascii="Cambria Math" w:eastAsiaTheme="minorEastAsia" w:hAnsi="Cambria Math"/>
              <w:sz w:val="28"/>
              <w:szCs w:val="28"/>
            </w:rPr>
            <m:t>C=</m:t>
          </m:r>
          <m:rad>
            <m:radPr>
              <m:degHide m:val="1"/>
              <m:ctrlPr>
                <w:rPr>
                  <w:rFonts w:ascii="Cambria Math" w:hAnsi="Cambria Math"/>
                  <w:sz w:val="28"/>
                  <w:szCs w:val="28"/>
                </w:rPr>
              </m:ctrlPr>
            </m:radPr>
            <m:deg/>
            <m:e>
              <m:sSup>
                <m:sSupPr>
                  <m:ctrlPr>
                    <w:rPr>
                      <w:rFonts w:ascii="Cambria Math" w:hAnsi="Cambria Math"/>
                      <w:sz w:val="28"/>
                      <w:szCs w:val="28"/>
                    </w:rPr>
                  </m:ctrlPr>
                </m:sSupPr>
                <m:e>
                  <m:r>
                    <w:rPr>
                      <w:rFonts w:ascii="Cambria Math" w:hAnsi="Cambria Math"/>
                      <w:sz w:val="28"/>
                      <w:szCs w:val="28"/>
                    </w:rPr>
                    <m:t>D</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4</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3</m:t>
                  </m:r>
                </m:sup>
              </m:sSup>
            </m:e>
          </m:rad>
          <m:r>
            <m:rPr>
              <m:sty m:val="p"/>
            </m:rPr>
            <w:rPr>
              <w:rFonts w:ascii="Cambria Math" w:hAnsi="Cambria Math"/>
              <w:sz w:val="28"/>
              <w:szCs w:val="28"/>
            </w:rPr>
            <m:t>,</m:t>
          </m:r>
          <m:r>
            <m:rPr>
              <m:sty m:val="p"/>
            </m:rPr>
            <w:rPr>
              <w:rFonts w:ascii="Cambria Math" w:hAnsi="Cambria Math"/>
              <w:sz w:val="28"/>
              <w:szCs w:val="28"/>
            </w:rPr>
            <w:br/>
          </m:r>
        </m:oMath>
        <m:oMath>
          <m:r>
            <w:rPr>
              <w:rFonts w:ascii="Cambria Math" w:eastAsiaTheme="minorEastAsia" w:hAnsi="Cambria Math"/>
              <w:sz w:val="28"/>
              <w:szCs w:val="28"/>
            </w:rPr>
            <m:t>D=</m:t>
          </m:r>
          <m:r>
            <w:rPr>
              <w:rFonts w:ascii="Cambria Math" w:hAnsi="Cambria Math"/>
              <w:sz w:val="28"/>
              <w:szCs w:val="28"/>
            </w:rPr>
            <m:t>108</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r>
            <m:rPr>
              <m:sty m:val="p"/>
            </m:rPr>
            <w:rPr>
              <w:rFonts w:ascii="Cambria Math" w:hAnsi="Cambria Math"/>
              <w:sz w:val="28"/>
              <w:szCs w:val="28"/>
            </w:rPr>
            <m:t>-</m:t>
          </m:r>
          <m:r>
            <w:rPr>
              <w:rFonts w:ascii="Cambria Math" w:hAnsi="Cambria Math"/>
              <w:sz w:val="28"/>
              <w:szCs w:val="28"/>
            </w:rPr>
            <m:t>72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18</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3</m:t>
              </m:r>
            </m:sup>
          </m:sSup>
          <m:r>
            <m:rPr>
              <m:sty m:val="p"/>
            </m:rPr>
            <w:rPr>
              <w:rFonts w:ascii="Cambria Math" w:hAnsi="Cambria Math"/>
              <w:sz w:val="28"/>
              <w:szCs w:val="28"/>
            </w:rPr>
            <m:t>+</m:t>
          </m:r>
          <m:r>
            <w:rPr>
              <w:rFonts w:ascii="Cambria Math" w:hAnsi="Cambria Math"/>
              <w:sz w:val="28"/>
              <w:szCs w:val="28"/>
            </w:rPr>
            <m:t>27</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r>
            <m:rPr>
              <m:sty m:val="p"/>
            </m:rPr>
            <w:rPr>
              <w:rFonts w:ascii="Cambria Math" w:hAnsi="Cambria Math"/>
              <w:sz w:val="28"/>
              <w:szCs w:val="28"/>
            </w:rPr>
            <m:t>,</m:t>
          </m:r>
          <m:r>
            <m:rPr>
              <m:sty m:val="p"/>
            </m:rPr>
            <w:rPr>
              <w:rFonts w:ascii="Cambria Math" w:hAnsi="Cambria Math"/>
              <w:sz w:val="28"/>
              <w:szCs w:val="28"/>
            </w:rPr>
            <w:br/>
          </m:r>
        </m:oMath>
        <m:oMath>
          <m:r>
            <w:rPr>
              <w:rFonts w:ascii="Cambria Math" w:eastAsiaTheme="minorEastAsia" w:hAnsi="Cambria Math"/>
              <w:sz w:val="28"/>
              <w:szCs w:val="28"/>
            </w:rPr>
            <m:t>E=</m:t>
          </m:r>
          <m:r>
            <w:rPr>
              <w:rFonts w:ascii="Cambria Math" w:hAnsi="Cambria Math"/>
              <w:sz w:val="28"/>
              <w:szCs w:val="28"/>
            </w:rPr>
            <m:t>12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r>
            <m:rPr>
              <m:sty m:val="p"/>
            </m:rPr>
            <w:rPr>
              <w:rFonts w:ascii="Cambria Math" w:hAnsi="Cambria Math"/>
              <w:sz w:val="28"/>
              <w:szCs w:val="28"/>
            </w:rPr>
            <m:t>+</m:t>
          </m:r>
          <m:r>
            <w:rPr>
              <w:rFonts w:ascii="Cambria Math" w:hAnsi="Cambria Math"/>
              <w:sz w:val="28"/>
              <w:szCs w:val="28"/>
            </w:rPr>
            <m:t>6</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oMath>
      </m:oMathPara>
    </w:p>
    <w:p w14:paraId="5A2F6CC8" w14:textId="6BA06CB1" w:rsidR="008265D5" w:rsidRPr="00E94E01" w:rsidRDefault="00926359" w:rsidP="008265D5">
      <w:pPr>
        <w:pStyle w:val="FirstParagraph"/>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The expressions for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s1</m:t>
            </m:r>
          </m:sub>
        </m:sSub>
      </m:oMath>
      <w:r w:rsidRPr="00E94E01">
        <w:rPr>
          <w:rFonts w:ascii="Times New Roman" w:hAnsi="Times New Roman" w:cs="Times New Roman"/>
          <w:sz w:val="28"/>
          <w:szCs w:val="28"/>
          <w:lang w:val="uz-Latn-UZ"/>
        </w:rPr>
        <w:t xml:space="preserve"> and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s2</m:t>
            </m:r>
          </m:sub>
        </m:sSub>
      </m:oMath>
      <w:r w:rsidRPr="00E94E01">
        <w:rPr>
          <w:rFonts w:ascii="Times New Roman" w:hAnsi="Times New Roman" w:cs="Times New Roman"/>
          <w:sz w:val="28"/>
          <w:szCs w:val="28"/>
          <w:lang w:val="uz-Latn-UZ"/>
        </w:rPr>
        <w:t xml:space="preserve"> are given by</w:t>
      </w:r>
    </w:p>
    <w:p w14:paraId="686D1709" w14:textId="77777777" w:rsidR="008265D5" w:rsidRPr="00E94E01" w:rsidRDefault="00000000" w:rsidP="008265D5">
      <w:pPr>
        <w:pStyle w:val="BodyText"/>
        <w:spacing w:after="0"/>
        <w:jc w:val="both"/>
        <w:rPr>
          <w:sz w:val="28"/>
          <w:szCs w:val="28"/>
        </w:rPr>
      </w:pPr>
      <m:oMathPara>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s1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4</m:t>
              </m:r>
            </m:den>
          </m:f>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w:rPr>
              <w:rFonts w:ascii="Cambria Math" w:hAnsi="Cambria Math"/>
              <w:sz w:val="28"/>
              <w:szCs w:val="28"/>
            </w:rPr>
            <m:t>+</m:t>
          </m:r>
          <m:f>
            <m:fPr>
              <m:ctrlPr>
                <w:rPr>
                  <w:rFonts w:ascii="Cambria Math" w:hAnsi="Cambria Math"/>
                  <w:sz w:val="28"/>
                  <w:szCs w:val="28"/>
                </w:rPr>
              </m:ctrlPr>
            </m:fPr>
            <m:num>
              <m:r>
                <m:rPr>
                  <m:scr m:val="script"/>
                  <m:sty m:val="p"/>
                </m:rPr>
                <w:rPr>
                  <w:rFonts w:ascii="Cambria Math" w:hAnsi="Cambria Math"/>
                  <w:sz w:val="28"/>
                  <w:szCs w:val="28"/>
                </w:rPr>
                <m:t>C</m:t>
              </m:r>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m:rPr>
                      <m:scr m:val="script"/>
                      <m:sty m:val="p"/>
                    </m:rPr>
                    <w:rPr>
                      <w:rFonts w:ascii="Cambria Math" w:hAnsi="Cambria Math"/>
                      <w:sz w:val="28"/>
                      <w:szCs w:val="28"/>
                    </w:rPr>
                    <m:t>A+B</m:t>
                  </m:r>
                </m:e>
              </m:rad>
            </m:den>
          </m:f>
          <m:r>
            <m:rPr>
              <m:sty m:val="p"/>
            </m:rPr>
            <w:rPr>
              <w:rFonts w:ascii="Cambria Math" w:hAnsi="Cambria Math"/>
              <w:sz w:val="28"/>
              <w:szCs w:val="28"/>
            </w:rPr>
            <m:t>+</m:t>
          </m:r>
          <m:f>
            <m:fPr>
              <m:ctrlPr>
                <w:rPr>
                  <w:rFonts w:ascii="Cambria Math" w:hAnsi="Cambria Math"/>
                  <w:sz w:val="28"/>
                  <w:szCs w:val="28"/>
                </w:rPr>
              </m:ctrlPr>
            </m:fPr>
            <m:num>
              <m:rad>
                <m:radPr>
                  <m:ctrlPr>
                    <w:rPr>
                      <w:rFonts w:ascii="Cambria Math" w:hAnsi="Cambria Math"/>
                      <w:sz w:val="28"/>
                      <w:szCs w:val="28"/>
                    </w:rPr>
                  </m:ctrlPr>
                </m:radPr>
                <m:deg>
                  <m:r>
                    <w:rPr>
                      <w:rFonts w:ascii="Cambria Math" w:hAnsi="Cambria Math"/>
                      <w:sz w:val="28"/>
                      <w:szCs w:val="28"/>
                    </w:rPr>
                    <m:t>3</m:t>
                  </m:r>
                </m:deg>
                <m:e>
                  <m:r>
                    <m:rPr>
                      <m:scr m:val="script"/>
                      <m:sty m:val="p"/>
                    </m:rPr>
                    <w:rPr>
                      <w:rFonts w:ascii="Cambria Math" w:hAnsi="Cambria Math"/>
                      <w:sz w:val="28"/>
                      <w:szCs w:val="28"/>
                    </w:rPr>
                    <m:t>A+B</m:t>
                  </m:r>
                </m:e>
              </m:rad>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en>
          </m:f>
          <m:sSup>
            <m:sSupPr>
              <m:ctrlPr>
                <w:rPr>
                  <w:rFonts w:ascii="Cambria Math" w:hAnsi="Cambria Math"/>
                  <w:sz w:val="28"/>
                  <w:szCs w:val="28"/>
                </w:rPr>
              </m:ctrlPr>
            </m:sSupPr>
            <m:e>
              <m:r>
                <m:rPr>
                  <m:sty m:val="p"/>
                </m:rPr>
                <w:rPr>
                  <w:rFonts w:ascii="Cambria Math" w:hAnsi="Cambria Math"/>
                  <w:sz w:val="28"/>
                  <w:szCs w:val="28"/>
                </w:rPr>
                <m:t>]</m:t>
              </m:r>
            </m:e>
            <m:sup>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up>
          </m:sSup>
          <m:r>
            <m:rPr>
              <m:sty m:val="p"/>
            </m:rPr>
            <w:rPr>
              <w:rFonts w:ascii="Cambria Math" w:hAnsi="Cambria Math"/>
              <w:sz w:val="28"/>
              <w:szCs w:val="28"/>
            </w:rPr>
            <m:t>,</m:t>
          </m:r>
          <m:r>
            <m:rPr>
              <m:sty m:val="p"/>
            </m:rPr>
            <w:rPr>
              <w:rFonts w:ascii="Cambria Math" w:hAnsi="Cambria Math"/>
              <w:sz w:val="28"/>
              <w:szCs w:val="28"/>
            </w:rPr>
            <w:br/>
          </m:r>
        </m:oMath>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s2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begChr m:val="["/>
              <m:endChr m:val=""/>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8</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s1</m:t>
                      </m:r>
                    </m:sub>
                  </m:sSub>
                </m:den>
              </m:f>
              <m:d>
                <m:dPr>
                  <m:ctrlPr>
                    <w:rPr>
                      <w:rFonts w:ascii="Cambria Math" w:hAnsi="Cambria Math"/>
                      <w:sz w:val="28"/>
                      <w:szCs w:val="28"/>
                    </w:rPr>
                  </m:ctrlPr>
                </m:dPr>
                <m:e>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3</m:t>
                      </m:r>
                    </m:sup>
                  </m:sSup>
                  <m:r>
                    <m:rPr>
                      <m:sty m:val="p"/>
                    </m:rPr>
                    <w:rPr>
                      <w:rFonts w:ascii="Cambria Math" w:hAnsi="Cambria Math"/>
                      <w:sz w:val="28"/>
                      <w:szCs w:val="28"/>
                    </w:rPr>
                    <m:t>-</m:t>
                  </m:r>
                  <m:r>
                    <w:rPr>
                      <w:rFonts w:ascii="Cambria Math" w:hAnsi="Cambria Math"/>
                      <w:sz w:val="28"/>
                      <w:szCs w:val="28"/>
                    </w:rPr>
                    <m:t>4</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16</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e>
          </m:d>
          <m:sSup>
            <m:sSupPr>
              <m:ctrlPr>
                <w:rPr>
                  <w:rFonts w:ascii="Cambria Math" w:hAnsi="Cambria Math"/>
                  <w:sz w:val="28"/>
                  <w:szCs w:val="28"/>
                </w:rPr>
              </m:ctrlPr>
            </m:sSupPr>
            <m:e>
              <m:d>
                <m:dPr>
                  <m:begChr m:val=""/>
                  <m:endChr m:val="]"/>
                  <m:ctrlPr>
                    <w:rPr>
                      <w:rFonts w:ascii="Cambria Math" w:hAnsi="Cambria Math"/>
                      <w:sz w:val="28"/>
                      <w:szCs w:val="28"/>
                    </w:rPr>
                  </m:ctrlPr>
                </m:dPr>
                <m:e>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m:rPr>
                          <m:scr m:val="script"/>
                          <m:sty m:val="p"/>
                        </m:rPr>
                        <w:rPr>
                          <w:rFonts w:ascii="Cambria Math" w:hAnsi="Cambria Math"/>
                          <w:sz w:val="28"/>
                          <w:szCs w:val="28"/>
                        </w:rPr>
                        <m:t>C</m:t>
                      </m:r>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m:rPr>
                              <m:scr m:val="script"/>
                              <m:sty m:val="p"/>
                            </m:rPr>
                            <w:rPr>
                              <w:rFonts w:ascii="Cambria Math" w:hAnsi="Cambria Math"/>
                              <w:sz w:val="28"/>
                              <w:szCs w:val="28"/>
                            </w:rPr>
                            <m:t>A+B</m:t>
                          </m:r>
                        </m:e>
                      </m:rad>
                    </m:den>
                  </m:f>
                  <m:r>
                    <m:rPr>
                      <m:sty m:val="p"/>
                    </m:rPr>
                    <w:rPr>
                      <w:rFonts w:ascii="Cambria Math" w:hAnsi="Cambria Math"/>
                      <w:sz w:val="28"/>
                      <w:szCs w:val="28"/>
                    </w:rPr>
                    <m:t>-</m:t>
                  </m:r>
                  <m:f>
                    <m:fPr>
                      <m:ctrlPr>
                        <w:rPr>
                          <w:rFonts w:ascii="Cambria Math" w:hAnsi="Cambria Math"/>
                          <w:sz w:val="28"/>
                          <w:szCs w:val="28"/>
                        </w:rPr>
                      </m:ctrlPr>
                    </m:fPr>
                    <m:num>
                      <m:rad>
                        <m:radPr>
                          <m:ctrlPr>
                            <w:rPr>
                              <w:rFonts w:ascii="Cambria Math" w:hAnsi="Cambria Math"/>
                              <w:sz w:val="28"/>
                              <w:szCs w:val="28"/>
                            </w:rPr>
                          </m:ctrlPr>
                        </m:radPr>
                        <m:deg>
                          <m:r>
                            <w:rPr>
                              <w:rFonts w:ascii="Cambria Math" w:hAnsi="Cambria Math"/>
                              <w:sz w:val="28"/>
                              <w:szCs w:val="28"/>
                            </w:rPr>
                            <m:t>3</m:t>
                          </m:r>
                        </m:deg>
                        <m:e>
                          <m:r>
                            <m:rPr>
                              <m:scr m:val="script"/>
                              <m:sty m:val="p"/>
                            </m:rPr>
                            <w:rPr>
                              <w:rFonts w:ascii="Cambria Math" w:hAnsi="Cambria Math"/>
                              <w:sz w:val="28"/>
                              <w:szCs w:val="28"/>
                            </w:rPr>
                            <m:t>A+B</m:t>
                          </m:r>
                        </m:e>
                      </m:rad>
                    </m:num>
                    <m:den>
                      <m:r>
                        <w:rPr>
                          <w:rFonts w:ascii="Cambria Math" w:hAnsi="Cambria Math"/>
                          <w:sz w:val="28"/>
                          <w:szCs w:val="28"/>
                        </w:rPr>
                        <m:t>3</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en>
                  </m:f>
                </m:e>
              </m:d>
            </m:e>
            <m:sup>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up>
          </m:sSup>
          <m:r>
            <m:rPr>
              <m:sty m:val="p"/>
            </m:rPr>
            <w:rPr>
              <w:rFonts w:ascii="Cambria Math" w:hAnsi="Cambria Math"/>
              <w:sz w:val="28"/>
              <w:szCs w:val="28"/>
            </w:rPr>
            <m:t>,</m:t>
          </m:r>
        </m:oMath>
      </m:oMathPara>
    </w:p>
    <w:p w14:paraId="2E08E23E" w14:textId="3FB4FED5" w:rsidR="008265D5" w:rsidRPr="00E94E01" w:rsidRDefault="00926359" w:rsidP="008265D5">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where</w:t>
      </w:r>
    </w:p>
    <w:p w14:paraId="25DC3B98" w14:textId="77777777" w:rsidR="008265D5" w:rsidRPr="00E94E01" w:rsidRDefault="008265D5" w:rsidP="008265D5">
      <w:pPr>
        <w:pStyle w:val="BodyText"/>
        <w:spacing w:after="0"/>
        <w:jc w:val="both"/>
        <w:rPr>
          <w:sz w:val="28"/>
          <w:szCs w:val="28"/>
        </w:rPr>
      </w:pPr>
      <m:oMathPara>
        <m:oMath>
          <m:r>
            <m:rPr>
              <m:scr m:val="script"/>
              <m:sty m:val="p"/>
            </m:rPr>
            <w:rPr>
              <w:rFonts w:ascii="Cambria Math" w:hAnsi="Cambria Math"/>
              <w:sz w:val="28"/>
              <w:szCs w:val="28"/>
            </w:rPr>
            <m:t>A=</m:t>
          </m:r>
          <m:rad>
            <m:radPr>
              <m:degHide m:val="1"/>
              <m:ctrlPr>
                <w:rPr>
                  <w:rFonts w:ascii="Cambria Math" w:hAnsi="Cambria Math"/>
                  <w:sz w:val="28"/>
                  <w:szCs w:val="28"/>
                </w:rPr>
              </m:ctrlPr>
            </m:radPr>
            <m:deg/>
            <m:e>
              <m:sSup>
                <m:sSupPr>
                  <m:ctrlPr>
                    <w:rPr>
                      <w:rFonts w:ascii="Cambria Math" w:hAnsi="Cambria Math"/>
                      <w:sz w:val="28"/>
                      <w:szCs w:val="28"/>
                    </w:rPr>
                  </m:ctrlPr>
                </m:sSupPr>
                <m:e>
                  <m:r>
                    <m:rPr>
                      <m:scr m:val="script"/>
                      <m:sty m:val="p"/>
                    </m:rPr>
                    <w:rPr>
                      <w:rFonts w:ascii="Cambria Math" w:hAnsi="Cambria Math"/>
                      <w:sz w:val="28"/>
                      <w:szCs w:val="28"/>
                    </w:rPr>
                    <m:t>B</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r>
                    <m:rPr>
                      <m:scr m:val="script"/>
                      <m:sty m:val="p"/>
                    </m:rPr>
                    <w:rPr>
                      <w:rFonts w:ascii="Cambria Math" w:hAnsi="Cambria Math"/>
                      <w:sz w:val="28"/>
                      <w:szCs w:val="28"/>
                    </w:rPr>
                    <m:t>C</m:t>
                  </m:r>
                </m:e>
                <m:sup>
                  <m:r>
                    <w:rPr>
                      <w:rFonts w:ascii="Cambria Math" w:hAnsi="Cambria Math"/>
                      <w:sz w:val="28"/>
                      <w:szCs w:val="28"/>
                    </w:rPr>
                    <m:t>3</m:t>
                  </m:r>
                </m:sup>
              </m:sSup>
            </m:e>
          </m:rad>
          <m:r>
            <m:rPr>
              <m:scr m:val="script"/>
              <m:sty m:val="p"/>
            </m:rPr>
            <w:rPr>
              <w:rFonts w:ascii="Cambria Math" w:hAnsi="Cambria Math"/>
              <w:sz w:val="28"/>
              <w:szCs w:val="28"/>
            </w:rPr>
            <m:t>,</m:t>
          </m:r>
          <m:r>
            <m:rPr>
              <m:scr m:val="script"/>
              <m:sty m:val="p"/>
            </m:rPr>
            <w:rPr>
              <w:rFonts w:ascii="Cambria Math" w:hAnsi="Cambria Math"/>
              <w:sz w:val="28"/>
              <w:szCs w:val="28"/>
            </w:rPr>
            <w:br/>
          </m:r>
        </m:oMath>
        <m:oMath>
          <m:r>
            <m:rPr>
              <m:scr m:val="script"/>
              <m:sty m:val="p"/>
            </m:rPr>
            <w:rPr>
              <w:rFonts w:ascii="Cambria Math" w:hAnsi="Cambria Math"/>
              <w:sz w:val="28"/>
              <w:szCs w:val="28"/>
            </w:rPr>
            <m:t>B=</m:t>
          </m:r>
          <m:r>
            <w:rPr>
              <w:rFonts w:ascii="Cambria Math" w:hAnsi="Cambria Math"/>
              <w:sz w:val="28"/>
              <w:szCs w:val="28"/>
            </w:rPr>
            <m:t>108</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4</m:t>
              </m:r>
            </m:sup>
          </m:sSup>
          <m:r>
            <w:rPr>
              <w:rFonts w:ascii="Cambria Math" w:hAnsi="Cambria Math"/>
              <w:sz w:val="28"/>
              <w:szCs w:val="28"/>
            </w:rPr>
            <m:t>θ</m:t>
          </m:r>
          <m:r>
            <m:rPr>
              <m:sty m:val="p"/>
            </m:rPr>
            <w:rPr>
              <w:rFonts w:ascii="Cambria Math" w:hAnsi="Cambria Math"/>
              <w:sz w:val="28"/>
              <w:szCs w:val="28"/>
            </w:rPr>
            <m:t>+</m:t>
          </m:r>
          <m:r>
            <w:rPr>
              <w:rFonts w:ascii="Cambria Math" w:hAnsi="Cambria Math"/>
              <w:sz w:val="28"/>
              <w:szCs w:val="28"/>
            </w:rPr>
            <m:t>27</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r>
            <w:rPr>
              <w:rFonts w:ascii="Cambria Math" w:hAnsi="Cambria Math"/>
              <w:sz w:val="28"/>
              <w:szCs w:val="28"/>
            </w:rPr>
            <m:t>72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3</m:t>
              </m:r>
            </m:sup>
          </m:sSup>
          <m:r>
            <m:rPr>
              <m:sty m:val="p"/>
            </m:rPr>
            <w:rPr>
              <w:rFonts w:ascii="Cambria Math" w:hAnsi="Cambria Math"/>
              <w:sz w:val="28"/>
              <w:szCs w:val="28"/>
            </w:rPr>
            <m:t>+</m:t>
          </m:r>
          <m:r>
            <w:rPr>
              <w:rFonts w:ascii="Cambria Math" w:hAnsi="Cambria Math"/>
              <w:sz w:val="28"/>
              <w:szCs w:val="28"/>
            </w:rPr>
            <m:t>18</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r>
            <m:rPr>
              <m:scr m:val="script"/>
              <m:sty m:val="p"/>
            </m:rPr>
            <w:rPr>
              <w:rFonts w:ascii="Cambria Math" w:hAnsi="Cambria Math"/>
              <w:sz w:val="28"/>
              <w:szCs w:val="28"/>
            </w:rPr>
            <w:br/>
          </m:r>
        </m:oMath>
        <m:oMath>
          <m:r>
            <m:rPr>
              <m:scr m:val="script"/>
              <m:sty m:val="p"/>
            </m:rPr>
            <w:rPr>
              <w:rFonts w:ascii="Cambria Math" w:hAnsi="Cambria Math"/>
              <w:sz w:val="28"/>
              <w:szCs w:val="28"/>
            </w:rPr>
            <m:t>C=</m:t>
          </m:r>
          <m:rad>
            <m:radPr>
              <m:ctrlPr>
                <w:rPr>
                  <w:rFonts w:ascii="Cambria Math" w:hAnsi="Cambria Math"/>
                  <w:sz w:val="28"/>
                  <w:szCs w:val="28"/>
                </w:rPr>
              </m:ctrlPr>
            </m:radPr>
            <m:deg>
              <m:r>
                <w:rPr>
                  <w:rFonts w:ascii="Cambria Math" w:hAnsi="Cambria Math"/>
                  <w:sz w:val="28"/>
                  <w:szCs w:val="28"/>
                </w:rPr>
                <m:t>3</m:t>
              </m:r>
            </m:deg>
            <m:e>
              <m:r>
                <w:rPr>
                  <w:rFonts w:ascii="Cambria Math" w:hAnsi="Cambria Math"/>
                  <w:sz w:val="28"/>
                  <w:szCs w:val="28"/>
                </w:rPr>
                <m:t>2</m:t>
              </m:r>
            </m:e>
          </m:rad>
          <m:d>
            <m:dPr>
              <m:begChr m:val="["/>
              <m:endChr m:val="]"/>
              <m:ctrlPr>
                <w:rPr>
                  <w:rFonts w:ascii="Cambria Math" w:hAnsi="Cambria Math"/>
                  <w:sz w:val="28"/>
                  <w:szCs w:val="28"/>
                </w:rPr>
              </m:ctrlPr>
            </m:dPr>
            <m:e>
              <m:r>
                <w:rPr>
                  <w:rFonts w:ascii="Cambria Math" w:hAnsi="Cambria Math"/>
                  <w:sz w:val="28"/>
                  <w:szCs w:val="28"/>
                </w:rPr>
                <m:t>12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Sup>
                <m:sSubSupPr>
                  <m:ctrlPr>
                    <w:rPr>
                      <w:rFonts w:ascii="Cambria Math" w:hAnsi="Cambria Math"/>
                      <w:sz w:val="28"/>
                      <w:szCs w:val="28"/>
                    </w:rPr>
                  </m:ctrlPr>
                </m:sSubSupPr>
                <m:e>
                  <m:r>
                    <w:rPr>
                      <w:rFonts w:ascii="Cambria Math" w:hAnsi="Cambria Math"/>
                      <w:sz w:val="28"/>
                      <w:szCs w:val="28"/>
                    </w:rPr>
                    <m:t>r</m:t>
                  </m:r>
                </m:e>
                <m:sub>
                  <m:r>
                    <m:rPr>
                      <m:sty m:val="p"/>
                    </m:rPr>
                    <w:rPr>
                      <w:rFonts w:ascii="Cambria Math" w:hAnsi="Cambria Math"/>
                      <w:sz w:val="28"/>
                      <w:szCs w:val="28"/>
                    </w:rPr>
                    <m:t>*</m:t>
                  </m:r>
                </m:sub>
                <m:sup>
                  <m:r>
                    <w:rPr>
                      <w:rFonts w:ascii="Cambria Math" w:hAnsi="Cambria Math"/>
                      <w:sz w:val="28"/>
                      <w:szCs w:val="28"/>
                    </w:rPr>
                    <m:t>2</m:t>
                  </m:r>
                </m:sup>
              </m:sSub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r>
                <w:rPr>
                  <w:rFonts w:ascii="Cambria Math" w:hAnsi="Cambria Math"/>
                  <w:sz w:val="28"/>
                  <w:szCs w:val="28"/>
                </w:rPr>
                <m:t>6</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e>
                <m:sup>
                  <m:r>
                    <w:rPr>
                      <w:rFonts w:ascii="Cambria Math" w:hAnsi="Cambria Math"/>
                      <w:sz w:val="28"/>
                      <w:szCs w:val="28"/>
                    </w:rPr>
                    <m:t>2</m:t>
                  </m:r>
                </m:sup>
              </m:sSup>
            </m:e>
          </m:d>
          <m:r>
            <m:rPr>
              <m:sty m:val="p"/>
            </m:rPr>
            <w:rPr>
              <w:rFonts w:ascii="Cambria Math" w:hAnsi="Cambria Math"/>
              <w:sz w:val="28"/>
              <w:szCs w:val="28"/>
            </w:rPr>
            <m:t>.</m:t>
          </m:r>
        </m:oMath>
      </m:oMathPara>
    </w:p>
    <w:p w14:paraId="77252AFB" w14:textId="76DA5AC3" w:rsidR="00B10421" w:rsidRPr="00E94E01" w:rsidRDefault="00926359" w:rsidP="00775698">
      <w:pPr>
        <w:widowControl w:val="0"/>
        <w:spacing w:before="240"/>
        <w:ind w:firstLine="567"/>
        <w:jc w:val="both"/>
        <w:rPr>
          <w:rFonts w:cs="Times New Roman"/>
          <w:sz w:val="28"/>
          <w:szCs w:val="28"/>
        </w:rPr>
      </w:pPr>
      <w:r w:rsidRPr="00E94E01">
        <w:rPr>
          <w:rFonts w:cs="Times New Roman"/>
          <w:sz w:val="28"/>
          <w:szCs w:val="28"/>
        </w:rPr>
        <w:t xml:space="preserve">It should be noted that when </w:t>
      </w:r>
      <m:oMath>
        <m:r>
          <w:rPr>
            <w:rFonts w:ascii="Cambria Math" w:hAnsi="Cambria Math" w:cs="Times New Roman"/>
            <w:sz w:val="28"/>
            <w:szCs w:val="28"/>
          </w:rPr>
          <m:t>ϵ</m:t>
        </m:r>
        <m:r>
          <m:rPr>
            <m:sty m:val="p"/>
          </m:rPr>
          <w:rPr>
            <w:rFonts w:ascii="Cambria Math" w:hAnsi="Cambria Math" w:cs="Times New Roman"/>
            <w:sz w:val="28"/>
            <w:szCs w:val="28"/>
          </w:rPr>
          <m:t>=</m:t>
        </m:r>
        <m:r>
          <w:rPr>
            <w:rFonts w:ascii="Cambria Math" w:hAnsi="Cambria Math" w:cs="Times New Roman"/>
            <w:sz w:val="28"/>
            <w:szCs w:val="28"/>
          </w:rPr>
          <m:t>0</m:t>
        </m:r>
      </m:oMath>
      <w:r w:rsidRPr="00E94E01">
        <w:rPr>
          <w:rFonts w:cs="Times New Roman"/>
          <w:sz w:val="28"/>
          <w:szCs w:val="28"/>
        </w:rPr>
        <w:t xml:space="preserve">, Eq. (16) reduces to the horizon of the Kerr solution </w:t>
      </w:r>
      <m:oMath>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H</m:t>
            </m:r>
            <m:r>
              <m:rPr>
                <m:sty m:val="p"/>
              </m:rPr>
              <w:rPr>
                <w:rFonts w:ascii="Cambria Math" w:hAnsi="Cambria Math" w:cs="Times New Roman"/>
                <w:sz w:val="28"/>
                <w:szCs w:val="28"/>
              </w:rPr>
              <m:t>±</m:t>
            </m:r>
          </m:sub>
        </m:sSub>
        <m:r>
          <m:rPr>
            <m:sty m:val="p"/>
          </m:rPr>
          <w:rPr>
            <w:rFonts w:ascii="Cambria Math" w:hAnsi="Cambria Math" w:cs="Times New Roman"/>
            <w:sz w:val="28"/>
            <w:szCs w:val="28"/>
          </w:rPr>
          <m:t>=</m:t>
        </m:r>
        <m:r>
          <w:rPr>
            <w:rFonts w:ascii="Cambria Math" w:hAnsi="Cambria Math" w:cs="Times New Roman"/>
            <w:sz w:val="28"/>
            <w:szCs w:val="28"/>
          </w:rPr>
          <m:t>M</m:t>
        </m:r>
        <m:r>
          <m:rPr>
            <m:sty m:val="p"/>
          </m:rPr>
          <w:rPr>
            <w:rFonts w:ascii="Cambria Math" w:hAnsi="Cambria Math" w:cs="Times New Roman"/>
            <w:sz w:val="28"/>
            <w:szCs w:val="28"/>
          </w:rPr>
          <m:t>±</m:t>
        </m:r>
        <m:rad>
          <m:radPr>
            <m:degHide m:val="1"/>
            <m:ctrlPr>
              <w:rPr>
                <w:rFonts w:ascii="Cambria Math" w:hAnsi="Cambria Math" w:cs="Times New Roman"/>
                <w:sz w:val="28"/>
                <w:szCs w:val="28"/>
              </w:rPr>
            </m:ctrlPr>
          </m:radPr>
          <m:deg/>
          <m:e>
            <m:sSup>
              <m:sSupPr>
                <m:ctrlPr>
                  <w:rPr>
                    <w:rFonts w:ascii="Cambria Math" w:hAnsi="Cambria Math" w:cs="Times New Roman"/>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e>
        </m:rad>
      </m:oMath>
      <w:r w:rsidR="008265D5" w:rsidRPr="00E94E01">
        <w:rPr>
          <w:rFonts w:cs="Times New Roman"/>
          <w:sz w:val="28"/>
          <w:szCs w:val="28"/>
        </w:rPr>
        <w:t xml:space="preserve">. </w:t>
      </w:r>
      <w:r w:rsidRPr="00E94E01">
        <w:rPr>
          <w:sz w:val="28"/>
          <w:szCs w:val="28"/>
        </w:rPr>
        <w:t xml:space="preserve">Fig. 4 shows the effect of </w:t>
      </w:r>
      <m:oMath>
        <m:r>
          <w:rPr>
            <w:rFonts w:ascii="Cambria Math" w:hAnsi="Cambria Math"/>
            <w:sz w:val="28"/>
            <w:szCs w:val="28"/>
          </w:rPr>
          <m:t>ϵ</m:t>
        </m:r>
      </m:oMath>
      <w:r w:rsidRPr="00E94E01">
        <w:rPr>
          <w:sz w:val="28"/>
          <w:szCs w:val="28"/>
        </w:rPr>
        <w:t xml:space="preserve"> on the outer horizon (</w:t>
      </w:r>
      <w:r w:rsidRPr="00E94E01">
        <w:rPr>
          <w:i/>
          <w:iCs/>
          <w:sz w:val="28"/>
          <w:szCs w:val="28"/>
        </w:rPr>
        <w:t>top right</w:t>
      </w:r>
      <w:r w:rsidRPr="00E94E01">
        <w:rPr>
          <w:sz w:val="28"/>
          <w:szCs w:val="28"/>
        </w:rPr>
        <w:t>) and outer static-limit-surface (</w:t>
      </w:r>
      <w:r w:rsidRPr="00E94E01">
        <w:rPr>
          <w:i/>
          <w:iCs/>
          <w:sz w:val="28"/>
          <w:szCs w:val="28"/>
        </w:rPr>
        <w:t>left panel</w:t>
      </w:r>
      <w:r w:rsidRPr="00E94E01">
        <w:rPr>
          <w:sz w:val="28"/>
          <w:szCs w:val="28"/>
        </w:rPr>
        <w:t xml:space="preserve">). As </w:t>
      </w:r>
      <m:oMath>
        <m:r>
          <w:rPr>
            <w:rFonts w:ascii="Cambria Math" w:hAnsi="Cambria Math"/>
            <w:sz w:val="28"/>
            <w:szCs w:val="28"/>
          </w:rPr>
          <m:t>ϵ</m:t>
        </m:r>
      </m:oMath>
      <w:r w:rsidRPr="00E94E01">
        <w:rPr>
          <w:sz w:val="28"/>
          <w:szCs w:val="28"/>
        </w:rPr>
        <w:t xml:space="preserve"> increases, both the outer horizon and outer static-limit-surface shrink. However, it is important to note that for a fixed value of the spin parameter </w:t>
      </w:r>
      <m:oMath>
        <m:r>
          <w:rPr>
            <w:rFonts w:ascii="Cambria Math" w:hAnsi="Cambria Math"/>
            <w:sz w:val="28"/>
            <w:szCs w:val="28"/>
          </w:rPr>
          <m:t>a</m:t>
        </m:r>
      </m:oMath>
      <w:r w:rsidRPr="00E94E01">
        <w:rPr>
          <w:sz w:val="28"/>
          <w:szCs w:val="28"/>
        </w:rPr>
        <w:t xml:space="preserve">, the overall ergosphere region (i.e. the space between the outer event horizon and outer static-limit-surface) increases as epsilon increases (see Fig. 4 left panel). The bottom right panel of Fig. 4 presents the permissible (shaded) values of parameters </w:t>
      </w:r>
      <m:oMath>
        <m:r>
          <w:rPr>
            <w:rFonts w:ascii="Cambria Math" w:hAnsi="Cambria Math"/>
            <w:sz w:val="28"/>
            <w:szCs w:val="28"/>
          </w:rPr>
          <m:t>ϵ</m:t>
        </m:r>
      </m:oMath>
      <w:r w:rsidRPr="00E94E01">
        <w:rPr>
          <w:sz w:val="28"/>
          <w:szCs w:val="28"/>
        </w:rPr>
        <w:t xml:space="preserve"> and </w:t>
      </w:r>
      <m:oMath>
        <m:r>
          <w:rPr>
            <w:rFonts w:ascii="Cambria Math" w:hAnsi="Cambria Math"/>
            <w:sz w:val="28"/>
            <w:szCs w:val="28"/>
          </w:rPr>
          <m:t>a</m:t>
        </m:r>
      </m:oMath>
      <w:r w:rsidRPr="00E94E01">
        <w:rPr>
          <w:sz w:val="28"/>
          <w:szCs w:val="28"/>
        </w:rPr>
        <w:t xml:space="preserve"> for which loop quantum black hole exits</w:t>
      </w:r>
      <w:r w:rsidR="008265D5" w:rsidRPr="00E94E01">
        <w:rPr>
          <w:rFonts w:cs="Times New Roman"/>
          <w:sz w:val="28"/>
          <w:szCs w:val="28"/>
        </w:rPr>
        <w:t>.</w:t>
      </w:r>
    </w:p>
    <w:p w14:paraId="4FF31D71" w14:textId="3CB2EAEF" w:rsidR="00926359" w:rsidRPr="00E94E01" w:rsidRDefault="00926359" w:rsidP="00926359">
      <w:pPr>
        <w:ind w:firstLine="567"/>
        <w:jc w:val="both"/>
        <w:rPr>
          <w:sz w:val="28"/>
          <w:szCs w:val="28"/>
        </w:rPr>
      </w:pPr>
      <w:r w:rsidRPr="00E94E01">
        <w:rPr>
          <w:sz w:val="28"/>
          <w:szCs w:val="28"/>
        </w:rPr>
        <w:t>In astrophysics, studying the effect of magnetic fields on the properties of black holes is crucial. Previous studies have shown that the magnetic field strongly influences the properties of a black hole’s accretion disk . For simplicity, we assume the magnetic field is uniform and aligned with the black hole’s symmetry axis . So, we can write the expression for the electromagnetic four-potential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926359" w:rsidRPr="00E94E01" w14:paraId="3F399219" w14:textId="77777777" w:rsidTr="00C43494">
        <w:trPr>
          <w:trHeight w:val="422"/>
        </w:trPr>
        <w:tc>
          <w:tcPr>
            <w:tcW w:w="8545" w:type="dxa"/>
            <w:vAlign w:val="center"/>
          </w:tcPr>
          <w:p w14:paraId="3CBD5AA8" w14:textId="77777777" w:rsidR="00926359"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α</m:t>
                    </m:r>
                  </m:sup>
                </m:s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1</m:t>
                    </m:r>
                  </m:sub>
                </m:sSub>
                <m:sSubSup>
                  <m:sSubSupPr>
                    <m:ctrlPr>
                      <w:rPr>
                        <w:rFonts w:ascii="Cambria Math" w:hAnsi="Cambria Math"/>
                        <w:sz w:val="28"/>
                        <w:szCs w:val="28"/>
                      </w:rPr>
                    </m:ctrlPr>
                  </m:sSubSupPr>
                  <m:e>
                    <m:r>
                      <w:rPr>
                        <w:rFonts w:ascii="Cambria Math" w:hAnsi="Cambria Math"/>
                        <w:sz w:val="28"/>
                        <w:szCs w:val="28"/>
                      </w:rPr>
                      <m:t>ξ</m:t>
                    </m:r>
                  </m:e>
                  <m:sub>
                    <m:d>
                      <m:dPr>
                        <m:ctrlPr>
                          <w:rPr>
                            <w:rFonts w:ascii="Cambria Math" w:hAnsi="Cambria Math"/>
                            <w:sz w:val="28"/>
                            <w:szCs w:val="28"/>
                          </w:rPr>
                        </m:ctrlPr>
                      </m:dPr>
                      <m:e>
                        <m:r>
                          <w:rPr>
                            <w:rFonts w:ascii="Cambria Math" w:hAnsi="Cambria Math"/>
                            <w:sz w:val="28"/>
                            <w:szCs w:val="28"/>
                          </w:rPr>
                          <m:t>t</m:t>
                        </m:r>
                      </m:e>
                    </m:d>
                  </m:sub>
                  <m:sup>
                    <m:r>
                      <w:rPr>
                        <w:rFonts w:ascii="Cambria Math" w:hAnsi="Cambria Math"/>
                        <w:sz w:val="28"/>
                        <w:szCs w:val="28"/>
                      </w:rPr>
                      <m:t>α</m:t>
                    </m:r>
                  </m:sup>
                </m:sSub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2</m:t>
                    </m:r>
                  </m:sub>
                </m:sSub>
                <m:sSubSup>
                  <m:sSubSupPr>
                    <m:ctrlPr>
                      <w:rPr>
                        <w:rFonts w:ascii="Cambria Math" w:hAnsi="Cambria Math"/>
                        <w:sz w:val="28"/>
                        <w:szCs w:val="28"/>
                      </w:rPr>
                    </m:ctrlPr>
                  </m:sSubSupPr>
                  <m:e>
                    <m:r>
                      <w:rPr>
                        <w:rFonts w:ascii="Cambria Math" w:hAnsi="Cambria Math"/>
                        <w:sz w:val="28"/>
                        <w:szCs w:val="28"/>
                      </w:rPr>
                      <m:t>ξ</m:t>
                    </m:r>
                  </m:e>
                  <m:sub>
                    <m:d>
                      <m:dPr>
                        <m:ctrlPr>
                          <w:rPr>
                            <w:rFonts w:ascii="Cambria Math" w:hAnsi="Cambria Math"/>
                            <w:sz w:val="28"/>
                            <w:szCs w:val="28"/>
                          </w:rPr>
                        </m:ctrlPr>
                      </m:dPr>
                      <m:e>
                        <m:r>
                          <w:rPr>
                            <w:rFonts w:ascii="Cambria Math" w:hAnsi="Cambria Math"/>
                            <w:sz w:val="28"/>
                            <w:szCs w:val="28"/>
                          </w:rPr>
                          <m:t>φ</m:t>
                        </m:r>
                      </m:e>
                    </m:d>
                  </m:sub>
                  <m:sup>
                    <m:r>
                      <w:rPr>
                        <w:rFonts w:ascii="Cambria Math" w:hAnsi="Cambria Math"/>
                        <w:sz w:val="28"/>
                        <w:szCs w:val="28"/>
                      </w:rPr>
                      <m:t>α</m:t>
                    </m:r>
                  </m:sup>
                </m:sSubSup>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474BBA5E" w14:textId="77777777" w:rsidR="00926359" w:rsidRPr="00E94E01" w:rsidRDefault="00926359"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(18)</w:t>
            </w:r>
          </w:p>
        </w:tc>
      </w:tr>
    </w:tbl>
    <w:p w14:paraId="4C1B575B" w14:textId="262C8218" w:rsidR="00926359" w:rsidRPr="00E94E01" w:rsidRDefault="00926359" w:rsidP="00926359">
      <w:pPr>
        <w:pStyle w:val="BodyText"/>
        <w:spacing w:after="0"/>
        <w:jc w:val="both"/>
        <w:rPr>
          <w:sz w:val="28"/>
          <w:szCs w:val="28"/>
        </w:rPr>
      </w:pPr>
      <w:r w:rsidRPr="00E94E01">
        <w:rPr>
          <w:rFonts w:cs="Times New Roman"/>
          <w:sz w:val="28"/>
          <w:szCs w:val="28"/>
        </w:rPr>
        <w:t xml:space="preserve">where </w:t>
      </w:r>
      <m:oMath>
        <m:sSubSup>
          <m:sSubSupPr>
            <m:ctrlPr>
              <w:rPr>
                <w:rFonts w:ascii="Cambria Math" w:hAnsi="Cambria Math" w:cs="Times New Roman"/>
                <w:sz w:val="28"/>
                <w:szCs w:val="28"/>
              </w:rPr>
            </m:ctrlPr>
          </m:sSubSupPr>
          <m:e>
            <m:r>
              <w:rPr>
                <w:rFonts w:ascii="Cambria Math" w:hAnsi="Cambria Math" w:cs="Times New Roman"/>
                <w:sz w:val="28"/>
                <w:szCs w:val="28"/>
              </w:rPr>
              <m:t>ξ</m:t>
            </m:r>
          </m:e>
          <m:sub>
            <m:d>
              <m:dPr>
                <m:ctrlPr>
                  <w:rPr>
                    <w:rFonts w:ascii="Cambria Math" w:hAnsi="Cambria Math" w:cs="Times New Roman"/>
                    <w:sz w:val="28"/>
                    <w:szCs w:val="28"/>
                  </w:rPr>
                </m:ctrlPr>
              </m:dPr>
              <m:e>
                <m:r>
                  <w:rPr>
                    <w:rFonts w:ascii="Cambria Math" w:hAnsi="Cambria Math" w:cs="Times New Roman"/>
                    <w:sz w:val="28"/>
                    <w:szCs w:val="28"/>
                  </w:rPr>
                  <m:t>t</m:t>
                </m:r>
              </m:e>
            </m:d>
          </m:sub>
          <m:sup>
            <m:r>
              <w:rPr>
                <w:rFonts w:ascii="Cambria Math" w:hAnsi="Cambria Math" w:cs="Times New Roman"/>
                <w:sz w:val="28"/>
                <w:szCs w:val="28"/>
              </w:rPr>
              <m:t>α</m:t>
            </m:r>
          </m:sup>
        </m:sSubSup>
        <m:r>
          <m:rPr>
            <m:sty m:val="p"/>
          </m:rPr>
          <w:rPr>
            <w:rFonts w:ascii="Cambria Math" w:hAnsi="Cambria Math" w:cs="Times New Roman"/>
            <w:sz w:val="28"/>
            <w:szCs w:val="28"/>
          </w:rPr>
          <m:t>=</m:t>
        </m:r>
        <m:sSup>
          <m:sSupPr>
            <m:ctrlPr>
              <w:rPr>
                <w:rFonts w:ascii="Cambria Math" w:hAnsi="Cambria Math" w:cs="Times New Roman"/>
                <w:sz w:val="28"/>
                <w:szCs w:val="28"/>
              </w:rPr>
            </m:ctrlPr>
          </m:sSupPr>
          <m:e>
            <m:d>
              <m:dPr>
                <m:ctrlPr>
                  <w:rPr>
                    <w:rFonts w:ascii="Cambria Math" w:hAnsi="Cambria Math" w:cs="Times New Roman"/>
                    <w:sz w:val="28"/>
                    <w:szCs w:val="28"/>
                  </w:rPr>
                </m:ctrlPr>
              </m:dPr>
              <m:e>
                <m:r>
                  <m:rPr>
                    <m:sty m:val="p"/>
                  </m:rPr>
                  <w:rPr>
                    <w:rFonts w:ascii="Cambria Math" w:hAnsi="Cambria Math" w:cs="Times New Roman"/>
                    <w:sz w:val="28"/>
                    <w:szCs w:val="28"/>
                  </w:rPr>
                  <m:t>∂/∂</m:t>
                </m:r>
                <m:r>
                  <w:rPr>
                    <w:rFonts w:ascii="Cambria Math" w:hAnsi="Cambria Math" w:cs="Times New Roman"/>
                    <w:sz w:val="28"/>
                    <w:szCs w:val="28"/>
                  </w:rPr>
                  <m:t>t</m:t>
                </m:r>
              </m:e>
            </m:d>
          </m:e>
          <m:sup>
            <m:r>
              <w:rPr>
                <w:rFonts w:ascii="Cambria Math" w:hAnsi="Cambria Math" w:cs="Times New Roman"/>
                <w:sz w:val="28"/>
                <w:szCs w:val="28"/>
              </w:rPr>
              <m:t>α</m:t>
            </m:r>
          </m:sup>
        </m:sSup>
      </m:oMath>
      <w:r w:rsidRPr="00E94E01">
        <w:rPr>
          <w:rFonts w:cs="Times New Roman"/>
          <w:sz w:val="28"/>
          <w:szCs w:val="28"/>
        </w:rPr>
        <w:t xml:space="preserve"> and axial </w:t>
      </w:r>
      <m:oMath>
        <m:sSubSup>
          <m:sSubSupPr>
            <m:ctrlPr>
              <w:rPr>
                <w:rFonts w:ascii="Cambria Math" w:hAnsi="Cambria Math" w:cs="Times New Roman"/>
                <w:sz w:val="28"/>
                <w:szCs w:val="28"/>
              </w:rPr>
            </m:ctrlPr>
          </m:sSubSupPr>
          <m:e>
            <m:r>
              <w:rPr>
                <w:rFonts w:ascii="Cambria Math" w:hAnsi="Cambria Math" w:cs="Times New Roman"/>
                <w:sz w:val="28"/>
                <w:szCs w:val="28"/>
              </w:rPr>
              <m:t>ξ</m:t>
            </m:r>
          </m:e>
          <m:sub>
            <m:d>
              <m:dPr>
                <m:ctrlPr>
                  <w:rPr>
                    <w:rFonts w:ascii="Cambria Math" w:hAnsi="Cambria Math" w:cs="Times New Roman"/>
                    <w:sz w:val="28"/>
                    <w:szCs w:val="28"/>
                  </w:rPr>
                </m:ctrlPr>
              </m:dPr>
              <m:e>
                <m:r>
                  <w:rPr>
                    <w:rFonts w:ascii="Cambria Math" w:hAnsi="Cambria Math" w:cs="Times New Roman"/>
                    <w:sz w:val="28"/>
                    <w:szCs w:val="28"/>
                  </w:rPr>
                  <m:t>φ</m:t>
                </m:r>
              </m:e>
            </m:d>
          </m:sub>
          <m:sup>
            <m:r>
              <w:rPr>
                <w:rFonts w:ascii="Cambria Math" w:hAnsi="Cambria Math" w:cs="Times New Roman"/>
                <w:sz w:val="28"/>
                <w:szCs w:val="28"/>
              </w:rPr>
              <m:t>α</m:t>
            </m:r>
          </m:sup>
        </m:sSubSup>
        <m:r>
          <m:rPr>
            <m:sty m:val="p"/>
          </m:rPr>
          <w:rPr>
            <w:rFonts w:ascii="Cambria Math" w:hAnsi="Cambria Math" w:cs="Times New Roman"/>
            <w:sz w:val="28"/>
            <w:szCs w:val="28"/>
          </w:rPr>
          <m:t>=</m:t>
        </m:r>
        <m:sSup>
          <m:sSupPr>
            <m:ctrlPr>
              <w:rPr>
                <w:rFonts w:ascii="Cambria Math" w:hAnsi="Cambria Math" w:cs="Times New Roman"/>
                <w:sz w:val="28"/>
                <w:szCs w:val="28"/>
              </w:rPr>
            </m:ctrlPr>
          </m:sSupPr>
          <m:e>
            <m:d>
              <m:dPr>
                <m:ctrlPr>
                  <w:rPr>
                    <w:rFonts w:ascii="Cambria Math" w:hAnsi="Cambria Math" w:cs="Times New Roman"/>
                    <w:sz w:val="28"/>
                    <w:szCs w:val="28"/>
                  </w:rPr>
                </m:ctrlPr>
              </m:dPr>
              <m:e>
                <m:r>
                  <m:rPr>
                    <m:sty m:val="p"/>
                  </m:rPr>
                  <w:rPr>
                    <w:rFonts w:ascii="Cambria Math" w:hAnsi="Cambria Math" w:cs="Times New Roman"/>
                    <w:sz w:val="28"/>
                    <w:szCs w:val="28"/>
                  </w:rPr>
                  <m:t>∂/∂</m:t>
                </m:r>
                <m:r>
                  <w:rPr>
                    <w:rFonts w:ascii="Cambria Math" w:hAnsi="Cambria Math" w:cs="Times New Roman"/>
                    <w:sz w:val="28"/>
                    <w:szCs w:val="28"/>
                  </w:rPr>
                  <m:t>ϕ</m:t>
                </m:r>
              </m:e>
            </m:d>
          </m:e>
          <m:sup>
            <m:r>
              <w:rPr>
                <w:rFonts w:ascii="Cambria Math" w:hAnsi="Cambria Math" w:cs="Times New Roman"/>
                <w:sz w:val="28"/>
                <w:szCs w:val="28"/>
              </w:rPr>
              <m:t>α</m:t>
            </m:r>
          </m:sup>
        </m:sSup>
      </m:oMath>
      <w:r w:rsidRPr="00E94E01">
        <w:rPr>
          <w:rFonts w:cs="Times New Roman"/>
          <w:sz w:val="28"/>
          <w:szCs w:val="28"/>
        </w:rPr>
        <w:t xml:space="preserve"> are killing vectors, and </w:t>
      </w:r>
      <m:oMath>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1</m:t>
            </m:r>
          </m:sub>
        </m:sSub>
      </m:oMath>
      <w:r w:rsidRPr="00E94E01">
        <w:rPr>
          <w:rFonts w:cs="Times New Roman"/>
          <w:sz w:val="28"/>
          <w:szCs w:val="28"/>
        </w:rPr>
        <w:t xml:space="preserve"> and </w:t>
      </w:r>
      <m:oMath>
        <m:sSub>
          <m:sSubPr>
            <m:ctrlPr>
              <w:rPr>
                <w:rFonts w:ascii="Cambria Math" w:hAnsi="Cambria Math" w:cs="Times New Roman"/>
                <w:sz w:val="28"/>
                <w:szCs w:val="28"/>
              </w:rPr>
            </m:ctrlPr>
          </m:sSubPr>
          <m:e>
            <m:r>
              <w:rPr>
                <w:rFonts w:ascii="Cambria Math" w:hAnsi="Cambria Math" w:cs="Times New Roman"/>
                <w:sz w:val="28"/>
                <w:szCs w:val="28"/>
              </w:rPr>
              <m:t>C</m:t>
            </m:r>
          </m:e>
          <m:sub>
            <m:r>
              <w:rPr>
                <w:rFonts w:ascii="Cambria Math" w:hAnsi="Cambria Math" w:cs="Times New Roman"/>
                <w:sz w:val="28"/>
                <w:szCs w:val="28"/>
              </w:rPr>
              <m:t>2</m:t>
            </m:r>
          </m:sub>
        </m:sSub>
      </m:oMath>
      <w:r w:rsidRPr="00E94E01">
        <w:rPr>
          <w:rFonts w:cs="Times New Roman"/>
          <w:sz w:val="28"/>
          <w:szCs w:val="28"/>
        </w:rPr>
        <w:t xml:space="preserve"> are integration constants that define the property of field</w:t>
      </w:r>
      <w:r w:rsidRPr="00E94E01">
        <w:rPr>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926359" w:rsidRPr="00E94E01" w14:paraId="6B781A95" w14:textId="77777777" w:rsidTr="005076D6">
        <w:tc>
          <w:tcPr>
            <w:tcW w:w="9348" w:type="dxa"/>
            <w:vAlign w:val="center"/>
          </w:tcPr>
          <w:p w14:paraId="1251E984" w14:textId="77777777" w:rsidR="00926359" w:rsidRPr="00E94E01" w:rsidRDefault="00926359" w:rsidP="005076D6">
            <w:pPr>
              <w:pStyle w:val="BodyText"/>
              <w:jc w:val="center"/>
            </w:pPr>
            <w:r w:rsidRPr="00E94E01">
              <w:rPr>
                <w:noProof/>
              </w:rPr>
              <w:lastRenderedPageBreak/>
              <w:drawing>
                <wp:inline distT="0" distB="0" distL="0" distR="0" wp14:anchorId="2A455E02" wp14:editId="42344B97">
                  <wp:extent cx="5631412" cy="2743200"/>
                  <wp:effectExtent l="0" t="0" r="7620" b="0"/>
                  <wp:docPr id="1682233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64247" name=""/>
                          <pic:cNvPicPr/>
                        </pic:nvPicPr>
                        <pic:blipFill>
                          <a:blip r:embed="rId18"/>
                          <a:stretch>
                            <a:fillRect/>
                          </a:stretch>
                        </pic:blipFill>
                        <pic:spPr>
                          <a:xfrm>
                            <a:off x="0" y="0"/>
                            <a:ext cx="5634717" cy="2744810"/>
                          </a:xfrm>
                          <a:prstGeom prst="rect">
                            <a:avLst/>
                          </a:prstGeom>
                        </pic:spPr>
                      </pic:pic>
                    </a:graphicData>
                  </a:graphic>
                </wp:inline>
              </w:drawing>
            </w:r>
          </w:p>
        </w:tc>
      </w:tr>
      <w:tr w:rsidR="00926359" w:rsidRPr="00E94E01" w14:paraId="25B4F5C5" w14:textId="77777777" w:rsidTr="005076D6">
        <w:tc>
          <w:tcPr>
            <w:tcW w:w="9348" w:type="dxa"/>
          </w:tcPr>
          <w:p w14:paraId="79A0B7B8" w14:textId="5208AB60" w:rsidR="00926359" w:rsidRPr="00E94E01" w:rsidRDefault="00E031EF" w:rsidP="005076D6">
            <w:pPr>
              <w:pStyle w:val="BodyText"/>
              <w:spacing w:after="0"/>
              <w:jc w:val="both"/>
            </w:pPr>
            <w:r w:rsidRPr="00E94E01">
              <w:rPr>
                <w:b/>
                <w:bCs/>
              </w:rPr>
              <w:t>Figure 4.</w:t>
            </w:r>
            <w:r w:rsidRPr="00E94E01">
              <w:t xml:space="preserve"> </w:t>
            </w:r>
            <w:r w:rsidRPr="00E94E01">
              <w:rPr>
                <w:b/>
                <w:bCs/>
                <w:i/>
                <w:iCs/>
              </w:rPr>
              <w:t>Left panel:</w:t>
            </w:r>
            <w:r w:rsidRPr="00E94E01">
              <w:rPr>
                <w:b/>
                <w:bCs/>
              </w:rPr>
              <w:t xml:space="preserve"> Variation of the outer ergo-sphere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s</m:t>
                  </m:r>
                  <m:r>
                    <m:rPr>
                      <m:sty m:val="b"/>
                    </m:rPr>
                    <w:rPr>
                      <w:rFonts w:ascii="Cambria Math" w:hAnsi="Cambria Math"/>
                    </w:rPr>
                    <m:t>+</m:t>
                  </m:r>
                </m:sub>
              </m:sSub>
            </m:oMath>
            <w:r w:rsidRPr="00E94E01">
              <w:rPr>
                <w:b/>
                <w:bCs/>
              </w:rPr>
              <w:t xml:space="preserve"> with </w:t>
            </w:r>
            <m:oMath>
              <m:r>
                <m:rPr>
                  <m:sty m:val="bi"/>
                </m:rPr>
                <w:rPr>
                  <w:rFonts w:ascii="Cambria Math" w:hAnsi="Cambria Math"/>
                </w:rPr>
                <m:t>θ</m:t>
              </m:r>
            </m:oMath>
            <w:r w:rsidRPr="00E94E01">
              <w:rPr>
                <w:b/>
                <w:bCs/>
              </w:rPr>
              <w:t xml:space="preserve"> for different values of the parameter </w:t>
            </w:r>
            <m:oMath>
              <m:r>
                <m:rPr>
                  <m:sty m:val="bi"/>
                </m:rPr>
                <w:rPr>
                  <w:rFonts w:ascii="Cambria Math" w:hAnsi="Cambria Math"/>
                </w:rPr>
                <m:t>ϵ</m:t>
              </m:r>
            </m:oMath>
            <w:r w:rsidRPr="00E94E01">
              <w:rPr>
                <w:b/>
                <w:bCs/>
              </w:rPr>
              <w:t xml:space="preserve">. The dotted line represents the event horizon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H</m:t>
                  </m:r>
                  <m:r>
                    <m:rPr>
                      <m:sty m:val="b"/>
                    </m:rPr>
                    <w:rPr>
                      <w:rFonts w:ascii="Cambria Math" w:hAnsi="Cambria Math"/>
                    </w:rPr>
                    <m:t>+</m:t>
                  </m:r>
                </m:sub>
              </m:sSub>
            </m:oMath>
            <w:r w:rsidRPr="00E94E01">
              <w:rPr>
                <w:b/>
                <w:bCs/>
              </w:rPr>
              <w:t xml:space="preserve"> for </w:t>
            </w:r>
            <m:oMath>
              <m:r>
                <m:rPr>
                  <m:sty m:val="bi"/>
                </m:rPr>
                <w:rPr>
                  <w:rFonts w:ascii="Cambria Math" w:hAnsi="Cambria Math"/>
                </w:rPr>
                <m:t>ϵ</m:t>
              </m:r>
              <m:r>
                <m:rPr>
                  <m:sty m:val="b"/>
                </m:rPr>
                <w:rPr>
                  <w:rFonts w:ascii="Cambria Math" w:hAnsi="Cambria Math"/>
                </w:rPr>
                <m:t>=</m:t>
              </m:r>
              <m:r>
                <m:rPr>
                  <m:sty m:val="bi"/>
                </m:rPr>
                <w:rPr>
                  <w:rFonts w:ascii="Cambria Math" w:hAnsi="Cambria Math"/>
                </w:rPr>
                <m:t>0</m:t>
              </m:r>
            </m:oMath>
            <w:r w:rsidRPr="00E94E01">
              <w:rPr>
                <w:b/>
                <w:bCs/>
              </w:rPr>
              <w:t xml:space="preserve">, while the inner black disk corresponds to the event horizon in the extremal case. </w:t>
            </w:r>
            <w:r w:rsidRPr="00E94E01">
              <w:rPr>
                <w:b/>
                <w:bCs/>
                <w:i/>
                <w:iCs/>
              </w:rPr>
              <w:t>Right top panel:</w:t>
            </w:r>
            <w:r w:rsidRPr="00E94E01">
              <w:rPr>
                <w:b/>
                <w:bCs/>
              </w:rPr>
              <w:t xml:space="preserve"> Dependence of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H</m:t>
                  </m:r>
                  <m:r>
                    <m:rPr>
                      <m:sty m:val="b"/>
                    </m:rPr>
                    <w:rPr>
                      <w:rFonts w:ascii="Cambria Math" w:hAnsi="Cambria Math"/>
                    </w:rPr>
                    <m:t>+</m:t>
                  </m:r>
                </m:sub>
              </m:sSub>
            </m:oMath>
            <w:r w:rsidRPr="00E94E01">
              <w:rPr>
                <w:b/>
                <w:bCs/>
              </w:rPr>
              <w:t xml:space="preserve"> on the spin parameter </w:t>
            </w:r>
            <m:oMath>
              <m:r>
                <m:rPr>
                  <m:sty m:val="bi"/>
                </m:rPr>
                <w:rPr>
                  <w:rFonts w:ascii="Cambria Math" w:hAnsi="Cambria Math"/>
                </w:rPr>
                <m:t>a</m:t>
              </m:r>
              <m:r>
                <m:rPr>
                  <m:sty m:val="b"/>
                </m:rPr>
                <w:rPr>
                  <w:rFonts w:ascii="Cambria Math" w:hAnsi="Cambria Math"/>
                </w:rPr>
                <m:t>/</m:t>
              </m:r>
              <m:r>
                <m:rPr>
                  <m:sty m:val="bi"/>
                </m:rPr>
                <w:rPr>
                  <w:rFonts w:ascii="Cambria Math" w:hAnsi="Cambria Math"/>
                </w:rPr>
                <m:t>M</m:t>
              </m:r>
            </m:oMath>
            <w:r w:rsidRPr="00E94E01">
              <w:rPr>
                <w:b/>
                <w:bCs/>
              </w:rPr>
              <w:t xml:space="preserve"> for various values of </w:t>
            </w:r>
            <m:oMath>
              <m:r>
                <m:rPr>
                  <m:sty m:val="bi"/>
                </m:rPr>
                <w:rPr>
                  <w:rFonts w:ascii="Cambria Math" w:hAnsi="Cambria Math"/>
                </w:rPr>
                <m:t>ϵ</m:t>
              </m:r>
            </m:oMath>
            <w:r w:rsidRPr="00E94E01">
              <w:rPr>
                <w:b/>
                <w:bCs/>
              </w:rPr>
              <w:t xml:space="preserve">. </w:t>
            </w:r>
            <w:r w:rsidRPr="00E94E01">
              <w:rPr>
                <w:b/>
                <w:bCs/>
                <w:i/>
                <w:iCs/>
              </w:rPr>
              <w:t>Right bottom panel:</w:t>
            </w:r>
            <w:r w:rsidRPr="00E94E01">
              <w:rPr>
                <w:b/>
                <w:bCs/>
              </w:rPr>
              <w:t xml:space="preserve"> Parameter space between the deformation parameter </w:t>
            </w:r>
            <m:oMath>
              <m:r>
                <m:rPr>
                  <m:sty m:val="bi"/>
                </m:rPr>
                <w:rPr>
                  <w:rFonts w:ascii="Cambria Math" w:hAnsi="Cambria Math"/>
                </w:rPr>
                <m:t>ϵ</m:t>
              </m:r>
            </m:oMath>
            <w:r w:rsidRPr="00E94E01">
              <w:rPr>
                <w:b/>
                <w:bCs/>
              </w:rPr>
              <w:t xml:space="preserve"> and the spin parameter </w:t>
            </w:r>
            <m:oMath>
              <m:r>
                <m:rPr>
                  <m:sty m:val="bi"/>
                </m:rPr>
                <w:rPr>
                  <w:rFonts w:ascii="Cambria Math" w:hAnsi="Cambria Math"/>
                </w:rPr>
                <m:t>a</m:t>
              </m:r>
              <m:r>
                <m:rPr>
                  <m:sty m:val="b"/>
                </m:rPr>
                <w:rPr>
                  <w:rFonts w:ascii="Cambria Math" w:hAnsi="Cambria Math"/>
                </w:rPr>
                <m:t>/</m:t>
              </m:r>
              <m:r>
                <m:rPr>
                  <m:sty m:val="bi"/>
                </m:rPr>
                <w:rPr>
                  <w:rFonts w:ascii="Cambria Math" w:hAnsi="Cambria Math"/>
                </w:rPr>
                <m:t>M</m:t>
              </m:r>
            </m:oMath>
            <w:r w:rsidRPr="00E94E01">
              <w:rPr>
                <w:b/>
                <w:bCs/>
              </w:rPr>
              <w:t xml:space="preserve">. The shaded region represents the theoretically allowed values of parameters </w:t>
            </w:r>
            <m:oMath>
              <m:r>
                <m:rPr>
                  <m:sty m:val="bi"/>
                </m:rPr>
                <w:rPr>
                  <w:rFonts w:ascii="Cambria Math" w:hAnsi="Cambria Math"/>
                </w:rPr>
                <m:t>ϵ</m:t>
              </m:r>
            </m:oMath>
            <w:r w:rsidRPr="00E94E01">
              <w:rPr>
                <w:b/>
                <w:bCs/>
              </w:rPr>
              <w:t xml:space="preserve"> and </w:t>
            </w:r>
            <m:oMath>
              <m:r>
                <m:rPr>
                  <m:sty m:val="bi"/>
                </m:rPr>
                <w:rPr>
                  <w:rFonts w:ascii="Cambria Math" w:hAnsi="Cambria Math"/>
                </w:rPr>
                <m:t>a</m:t>
              </m:r>
            </m:oMath>
            <w:r w:rsidRPr="00E94E01">
              <w:rPr>
                <w:b/>
                <w:bCs/>
              </w:rPr>
              <w:t xml:space="preserve"> for which loop quantum black holes exist.</w:t>
            </w:r>
            <w:r w:rsidR="00926359" w:rsidRPr="00E94E01">
              <w:rPr>
                <w:b/>
                <w:bCs/>
              </w:rPr>
              <w:t xml:space="preserve"> </w:t>
            </w:r>
          </w:p>
        </w:tc>
      </w:tr>
    </w:tbl>
    <w:p w14:paraId="40031213" w14:textId="202A48FF" w:rsidR="00926359" w:rsidRPr="00E94E01" w:rsidRDefault="00926359" w:rsidP="00926359">
      <w:pPr>
        <w:pStyle w:val="FirstParagraph"/>
        <w:spacing w:after="0"/>
        <w:ind w:firstLine="720"/>
        <w:jc w:val="both"/>
        <w:rPr>
          <w:sz w:val="28"/>
          <w:szCs w:val="28"/>
          <w:lang w:val="uz-Latn-UZ"/>
        </w:rPr>
      </w:pPr>
      <w:r w:rsidRPr="00E94E01">
        <w:rPr>
          <w:rFonts w:ascii="Times New Roman" w:hAnsi="Times New Roman" w:cs="Times New Roman"/>
          <w:sz w:val="28"/>
          <w:szCs w:val="28"/>
          <w:lang w:val="uz-Latn-UZ"/>
        </w:rPr>
        <w:t xml:space="preserve">Based on the characteristics of an asymptotically uniform magnetic field, we can define integration constants as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C</m:t>
            </m:r>
          </m:e>
          <m:sub>
            <m:r>
              <w:rPr>
                <w:rFonts w:ascii="Cambria Math" w:hAnsi="Cambria Math" w:cs="Times New Roman"/>
                <w:sz w:val="28"/>
                <w:szCs w:val="28"/>
                <w:lang w:val="uz-Latn-UZ"/>
              </w:rPr>
              <m:t>1</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aB</m:t>
        </m:r>
      </m:oMath>
      <w:r w:rsidRPr="00E94E01">
        <w:rPr>
          <w:rFonts w:ascii="Times New Roman" w:hAnsi="Times New Roman" w:cs="Times New Roman"/>
          <w:sz w:val="28"/>
          <w:szCs w:val="28"/>
          <w:lang w:val="uz-Latn-UZ"/>
        </w:rPr>
        <w:t xml:space="preserve"> and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C</m:t>
            </m:r>
          </m:e>
          <m:sub>
            <m:r>
              <w:rPr>
                <w:rFonts w:ascii="Cambria Math" w:hAnsi="Cambria Math" w:cs="Times New Roman"/>
                <w:sz w:val="28"/>
                <w:szCs w:val="28"/>
                <w:lang w:val="uz-Latn-UZ"/>
              </w:rPr>
              <m:t>2</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B</m:t>
        </m:r>
        <m:r>
          <m:rPr>
            <m:sty m:val="p"/>
          </m:rPr>
          <w:rPr>
            <w:rFonts w:ascii="Cambria Math" w:hAnsi="Cambria Math" w:cs="Times New Roman"/>
            <w:sz w:val="28"/>
            <w:szCs w:val="28"/>
            <w:lang w:val="uz-Latn-UZ"/>
          </w:rPr>
          <m:t>/</m:t>
        </m:r>
        <m:r>
          <w:rPr>
            <w:rFonts w:ascii="Cambria Math" w:hAnsi="Cambria Math" w:cs="Times New Roman"/>
            <w:sz w:val="28"/>
            <w:szCs w:val="28"/>
            <w:lang w:val="uz-Latn-UZ"/>
          </w:rPr>
          <m:t>2</m:t>
        </m:r>
      </m:oMath>
      <w:r w:rsidRPr="00E94E01">
        <w:rPr>
          <w:rFonts w:ascii="Times New Roman" w:hAnsi="Times New Roman" w:cs="Times New Roman"/>
          <w:sz w:val="28"/>
          <w:szCs w:val="28"/>
          <w:lang w:val="uz-Latn-UZ"/>
        </w:rPr>
        <w:t>. Using Eq. (18), we can define the components of the electromagnetic four-potentials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926359" w:rsidRPr="00E94E01" w14:paraId="39A22CBC" w14:textId="77777777" w:rsidTr="00C43494">
        <w:trPr>
          <w:trHeight w:val="719"/>
        </w:trPr>
        <w:tc>
          <w:tcPr>
            <w:tcW w:w="8545" w:type="dxa"/>
            <w:vAlign w:val="center"/>
          </w:tcPr>
          <w:p w14:paraId="50D94B5A" w14:textId="77777777" w:rsidR="00926359"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t</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aB</m:t>
                    </m:r>
                  </m:num>
                  <m:den>
                    <m:r>
                      <w:rPr>
                        <w:rFonts w:ascii="Cambria Math" w:hAnsi="Cambria Math"/>
                        <w:sz w:val="28"/>
                        <w:szCs w:val="28"/>
                      </w:rPr>
                      <m:t>2Σ</m:t>
                    </m:r>
                  </m:den>
                </m:f>
                <m:d>
                  <m:dPr>
                    <m:ctrlPr>
                      <w:rPr>
                        <w:rFonts w:ascii="Cambria Math" w:hAnsi="Cambria Math"/>
                        <w:sz w:val="28"/>
                        <w:szCs w:val="28"/>
                      </w:rPr>
                    </m:ctrlPr>
                  </m:dPr>
                  <m:e>
                    <m:r>
                      <w:rPr>
                        <w:rFonts w:ascii="Cambria Math" w:hAnsi="Cambria Math"/>
                        <w:sz w:val="28"/>
                        <w:szCs w:val="28"/>
                      </w:rPr>
                      <m:t>2Δ</m:t>
                    </m:r>
                    <m:r>
                      <m:rPr>
                        <m:sty m:val="p"/>
                      </m:rPr>
                      <w:rPr>
                        <w:rFonts w:ascii="Cambria Math" w:hAnsi="Cambria Math"/>
                        <w:sz w:val="28"/>
                        <w:szCs w:val="28"/>
                      </w:rPr>
                      <m:t>+</m:t>
                    </m:r>
                    <m:d>
                      <m:dPr>
                        <m:begChr m:val="["/>
                        <m:endChr m:val="]"/>
                        <m:ctrlPr>
                          <w:rPr>
                            <w:rFonts w:ascii="Cambria Math" w:hAnsi="Cambria Math"/>
                            <w:sz w:val="28"/>
                            <w:szCs w:val="28"/>
                          </w:rPr>
                        </m:ctrlPr>
                      </m:dPr>
                      <m:e>
                        <m:r>
                          <w:rPr>
                            <w:rFonts w:ascii="Cambria Math" w:hAnsi="Cambria Math"/>
                            <w:sz w:val="28"/>
                            <w:szCs w:val="28"/>
                          </w:rPr>
                          <m:t>k</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e>
                            </m:d>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Δ</m:t>
                        </m:r>
                      </m:e>
                    </m:d>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m:t>
                    </m:r>
                  </m:e>
                </m:d>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3B2C9D7A" w14:textId="77777777" w:rsidR="00926359" w:rsidRPr="00E94E01" w:rsidRDefault="00926359"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(19)</w:t>
            </w:r>
          </w:p>
        </w:tc>
      </w:tr>
      <w:tr w:rsidR="00926359" w:rsidRPr="00E94E01" w14:paraId="6C1DAFA8" w14:textId="77777777" w:rsidTr="00C43494">
        <w:trPr>
          <w:trHeight w:val="719"/>
        </w:trPr>
        <w:tc>
          <w:tcPr>
            <w:tcW w:w="8545" w:type="dxa"/>
            <w:vAlign w:val="center"/>
          </w:tcPr>
          <w:p w14:paraId="1D9AF2DA" w14:textId="77777777" w:rsidR="00926359"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sz w:val="28"/>
                <w:szCs w:val="28"/>
              </w:rPr>
            </w:pPr>
            <m:oMathPara>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ϕ</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B</m:t>
                    </m:r>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m:t>
                    </m:r>
                  </m:num>
                  <m:den>
                    <m:r>
                      <w:rPr>
                        <w:rFonts w:ascii="Cambria Math" w:hAnsi="Cambria Math"/>
                        <w:sz w:val="28"/>
                        <w:szCs w:val="28"/>
                      </w:rPr>
                      <m:t>2Σ</m:t>
                    </m:r>
                  </m:den>
                </m:f>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r>
                      <m:rPr>
                        <m:sty m:val="p"/>
                      </m:rPr>
                      <w:rPr>
                        <w:rFonts w:ascii="Cambria Math" w:hAnsi="Cambria Math"/>
                        <w:sz w:val="28"/>
                        <w:szCs w:val="28"/>
                      </w:rPr>
                      <m:t>-</m:t>
                    </m:r>
                    <m:r>
                      <w:rPr>
                        <w:rFonts w:ascii="Cambria Math" w:hAnsi="Cambria Math"/>
                        <w:sz w:val="28"/>
                        <w:szCs w:val="28"/>
                      </w:rPr>
                      <m:t>k</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e>
                        </m:d>
                      </m:e>
                      <m:sup>
                        <m:r>
                          <w:rPr>
                            <w:rFonts w:ascii="Cambria Math" w:hAnsi="Cambria Math"/>
                            <w:sz w:val="28"/>
                            <w:szCs w:val="28"/>
                          </w:rPr>
                          <m:t>4</m:t>
                        </m:r>
                      </m:sup>
                    </m:sSup>
                    <m:r>
                      <m:rPr>
                        <m:sty m:val="p"/>
                      </m:rPr>
                      <w:rPr>
                        <w:rFonts w:ascii="Cambria Math" w:hAnsi="Cambria Math"/>
                        <w:sz w:val="28"/>
                        <w:szCs w:val="28"/>
                      </w:rPr>
                      <m:t>-</m:t>
                    </m:r>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Δ</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θΔ</m:t>
                    </m:r>
                  </m:e>
                </m:d>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5C6364C5" w14:textId="77777777" w:rsidR="00926359" w:rsidRPr="00E94E01" w:rsidRDefault="00926359"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(20)</w:t>
            </w:r>
          </w:p>
        </w:tc>
      </w:tr>
    </w:tbl>
    <w:p w14:paraId="49E8B4EB" w14:textId="77777777" w:rsidR="00926359" w:rsidRPr="00E94E01" w:rsidRDefault="00926359" w:rsidP="00926359">
      <w:pPr>
        <w:jc w:val="both"/>
        <w:rPr>
          <w:sz w:val="28"/>
          <w:szCs w:val="28"/>
        </w:rPr>
      </w:pPr>
    </w:p>
    <w:p w14:paraId="5999DDFF" w14:textId="4ABF2795" w:rsidR="00926359" w:rsidRPr="00E94E01" w:rsidRDefault="0004083C" w:rsidP="00926359">
      <w:pPr>
        <w:spacing w:line="252" w:lineRule="auto"/>
        <w:ind w:firstLine="567"/>
        <w:jc w:val="both"/>
        <w:rPr>
          <w:sz w:val="28"/>
          <w:szCs w:val="28"/>
        </w:rPr>
      </w:pPr>
      <w:r w:rsidRPr="00E94E01">
        <w:rPr>
          <w:b/>
          <w:bCs/>
          <w:sz w:val="28"/>
          <w:szCs w:val="28"/>
        </w:rPr>
        <w:t>Chapter 2</w:t>
      </w:r>
      <w:r w:rsidRPr="00E94E01">
        <w:rPr>
          <w:sz w:val="28"/>
          <w:szCs w:val="28"/>
        </w:rPr>
        <w:t xml:space="preserve"> entitled “</w:t>
      </w:r>
      <w:r w:rsidRPr="00E94E01">
        <w:rPr>
          <w:b/>
          <w:bCs/>
          <w:sz w:val="28"/>
          <w:szCs w:val="28"/>
        </w:rPr>
        <w:t>Energetic properties of black holes in alternative gravity models</w:t>
      </w:r>
      <w:r w:rsidRPr="00E94E01">
        <w:rPr>
          <w:sz w:val="28"/>
          <w:szCs w:val="28"/>
        </w:rPr>
        <w:t>” provides information on the energy extraction from loop quantum black hole via the Magnetic Penrose Process</w:t>
      </w:r>
      <w:r w:rsidR="00926359" w:rsidRPr="00E94E01">
        <w:rPr>
          <w:sz w:val="28"/>
          <w:szCs w:val="28"/>
        </w:rPr>
        <w:t>.</w:t>
      </w:r>
    </w:p>
    <w:p w14:paraId="7EE664DC" w14:textId="4D254230" w:rsidR="00926359" w:rsidRPr="00E94E01" w:rsidRDefault="0004083C" w:rsidP="0004083C">
      <w:pPr>
        <w:spacing w:line="252" w:lineRule="auto"/>
        <w:ind w:firstLine="567"/>
        <w:jc w:val="both"/>
        <w:rPr>
          <w:sz w:val="28"/>
          <w:szCs w:val="28"/>
        </w:rPr>
      </w:pPr>
      <w:r w:rsidRPr="00E94E01">
        <w:rPr>
          <w:sz w:val="28"/>
          <w:szCs w:val="28"/>
        </w:rPr>
        <w:t xml:space="preserve">Consider a neutral particle </w:t>
      </w:r>
      <m:oMath>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1</m:t>
            </m:r>
          </m:sub>
        </m:sSub>
        <m:r>
          <m:rPr>
            <m:sty m:val="p"/>
          </m:rPr>
          <w:rPr>
            <w:rFonts w:ascii="Cambria Math" w:hAnsi="Cambria Math"/>
            <w:sz w:val="28"/>
            <w:szCs w:val="28"/>
          </w:rPr>
          <m:t>=</m:t>
        </m:r>
        <m:r>
          <w:rPr>
            <w:rFonts w:ascii="Cambria Math" w:hAnsi="Cambria Math"/>
            <w:sz w:val="28"/>
            <w:szCs w:val="28"/>
          </w:rPr>
          <m:t>0</m:t>
        </m:r>
      </m:oMath>
      <w:r w:rsidRPr="00E94E01">
        <w:rPr>
          <w:sz w:val="28"/>
          <w:szCs w:val="28"/>
        </w:rPr>
        <w:t xml:space="preserve"> that falls into a black hole and splits into two particles within the ergoregion. Let us denote the energies and charges of the initial particle and the two resulting particles as </w:t>
      </w:r>
      <m:oMath>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1</m:t>
                </m:r>
              </m:sub>
            </m:sSub>
          </m:e>
        </m:d>
      </m:oMath>
      <w:r w:rsidRPr="00E94E01">
        <w:rPr>
          <w:sz w:val="28"/>
          <w:szCs w:val="28"/>
        </w:rPr>
        <w:t xml:space="preserve">, </w:t>
      </w:r>
      <m:oMath>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2</m:t>
                </m:r>
              </m:sub>
            </m:sSub>
          </m:e>
        </m:d>
      </m:oMath>
      <w:r w:rsidRPr="00E94E01">
        <w:rPr>
          <w:sz w:val="28"/>
          <w:szCs w:val="28"/>
        </w:rPr>
        <w:t xml:space="preserve"> and </w:t>
      </w:r>
      <m:oMath>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3</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3</m:t>
                </m:r>
              </m:sub>
            </m:sSub>
          </m:e>
        </m:d>
      </m:oMath>
      <w:r w:rsidRPr="00E94E01">
        <w:rPr>
          <w:sz w:val="28"/>
          <w:szCs w:val="28"/>
        </w:rPr>
        <w:t xml:space="preserve">, respectively. We assume that the second particle, with mass </w:t>
      </w:r>
      <m:oMath>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2</m:t>
            </m:r>
          </m:sub>
        </m:sSub>
      </m:oMath>
      <w:r w:rsidRPr="00E94E01">
        <w:rPr>
          <w:sz w:val="28"/>
          <w:szCs w:val="28"/>
        </w:rPr>
        <w:t xml:space="preserve">, falls into the black hole carrying energy </w:t>
      </w:r>
      <m:oMath>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2</m:t>
            </m:r>
          </m:sub>
        </m:sSub>
        <m:r>
          <m:rPr>
            <m:sty m:val="p"/>
          </m:rPr>
          <w:rPr>
            <w:rFonts w:ascii="Cambria Math" w:hAnsi="Cambria Math"/>
            <w:sz w:val="28"/>
            <w:szCs w:val="28"/>
          </w:rPr>
          <m:t>&lt;</m:t>
        </m:r>
        <m:r>
          <w:rPr>
            <w:rFonts w:ascii="Cambria Math" w:hAnsi="Cambria Math"/>
            <w:sz w:val="28"/>
            <w:szCs w:val="28"/>
          </w:rPr>
          <m:t>0</m:t>
        </m:r>
      </m:oMath>
      <w:r w:rsidRPr="00E94E01">
        <w:rPr>
          <w:sz w:val="28"/>
          <w:szCs w:val="28"/>
        </w:rPr>
        <w:t xml:space="preserve">, while the third particle, with mass </w:t>
      </w:r>
      <m:oMath>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3</m:t>
            </m:r>
          </m:sub>
        </m:sSub>
      </m:oMath>
      <w:r w:rsidRPr="00E94E01">
        <w:rPr>
          <w:sz w:val="28"/>
          <w:szCs w:val="28"/>
        </w:rPr>
        <w:t xml:space="preserve">, escapes the black hole with energy </w:t>
      </w:r>
      <m:oMath>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3</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1</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2</m:t>
            </m:r>
          </m:sub>
        </m:sSub>
      </m:oMath>
      <w:r w:rsidRPr="00E94E01">
        <w:rPr>
          <w:sz w:val="28"/>
          <w:szCs w:val="28"/>
        </w:rPr>
        <w:t xml:space="preserve">, which exceeds the energy of the original particle, i.e., </w:t>
      </w:r>
      <m:oMath>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3</m:t>
            </m:r>
          </m:sub>
        </m:sSub>
        <m:r>
          <m:rPr>
            <m:sty m:val="p"/>
          </m:rPr>
          <w:rPr>
            <w:rFonts w:ascii="Cambria Math" w:hAnsi="Cambria Math"/>
            <w:sz w:val="28"/>
            <w:szCs w:val="28"/>
          </w:rPr>
          <m:t>&gt;</m:t>
        </m:r>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1</m:t>
            </m:r>
          </m:sub>
        </m:sSub>
      </m:oMath>
      <w:r w:rsidRPr="00E94E01">
        <w:rPr>
          <w:sz w:val="28"/>
          <w:szCs w:val="28"/>
        </w:rPr>
        <w:t>. The closer the splitting process occurs to the horizon, the higher the efficiency. When the splitting happens at the horizon (</w:t>
      </w:r>
      <m:oMath>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oMath>
      <w:r w:rsidRPr="00E94E01">
        <w:rPr>
          <w:sz w:val="28"/>
          <w:szCs w:val="28"/>
        </w:rPr>
        <w:t>), the efficiency reaches its maximum value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926359" w:rsidRPr="00E94E01" w14:paraId="3377A98C" w14:textId="77777777" w:rsidTr="00C43494">
        <w:trPr>
          <w:trHeight w:val="1970"/>
        </w:trPr>
        <w:tc>
          <w:tcPr>
            <w:tcW w:w="8545" w:type="dxa"/>
            <w:vAlign w:val="center"/>
          </w:tcPr>
          <w:p w14:paraId="67B85B55" w14:textId="77777777" w:rsidR="00926359"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center"/>
              <w:rPr>
                <w:rFonts w:cs="Times New Roman"/>
                <w:i/>
                <w:iCs/>
                <w:sz w:val="28"/>
                <w:szCs w:val="28"/>
              </w:rPr>
            </w:pPr>
            <m:oMathPara>
              <m:oMath>
                <m:sSub>
                  <m:sSubPr>
                    <m:ctrlPr>
                      <w:rPr>
                        <w:rFonts w:ascii="Cambria Math" w:hAnsi="Cambria Math"/>
                        <w:sz w:val="28"/>
                        <w:szCs w:val="28"/>
                      </w:rPr>
                    </m:ctrlPr>
                  </m:sSubPr>
                  <m:e>
                    <m:r>
                      <w:rPr>
                        <w:rFonts w:ascii="Cambria Math" w:hAnsi="Cambria Math"/>
                        <w:sz w:val="28"/>
                        <w:szCs w:val="28"/>
                      </w:rPr>
                      <m:t>η</m:t>
                    </m:r>
                  </m:e>
                  <m:sub>
                    <m:r>
                      <w:rPr>
                        <w:rFonts w:ascii="Cambria Math" w:hAnsi="Cambria Math"/>
                        <w:sz w:val="28"/>
                        <w:szCs w:val="28"/>
                      </w:rPr>
                      <m:t>max</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sz w:val="28"/>
                        <w:szCs w:val="28"/>
                      </w:rPr>
                    </m:ctrlPr>
                  </m:dPr>
                  <m:e>
                    <m:rad>
                      <m:radPr>
                        <m:degHide m:val="1"/>
                        <m:ctrlPr>
                          <w:rPr>
                            <w:rFonts w:ascii="Cambria Math" w:hAnsi="Cambria Math"/>
                            <w:sz w:val="28"/>
                            <w:szCs w:val="28"/>
                          </w:rPr>
                        </m:ctrlPr>
                      </m:radPr>
                      <m:deg/>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den>
                        </m:f>
                      </m:e>
                    </m:rad>
                    <m:r>
                      <m:rPr>
                        <m:sty m:val="p"/>
                      </m:rPr>
                      <w:rPr>
                        <w:rFonts w:ascii="Cambria Math" w:hAnsi="Cambria Math"/>
                        <w:sz w:val="28"/>
                        <w:szCs w:val="28"/>
                      </w:rPr>
                      <m:t>-</m:t>
                    </m:r>
                    <m:r>
                      <w:rPr>
                        <w:rFonts w:ascii="Cambria Math" w:hAnsi="Cambria Math"/>
                        <w:sz w:val="28"/>
                        <w:szCs w:val="28"/>
                      </w:rPr>
                      <m:t>1</m:t>
                    </m:r>
                  </m:e>
                </m:d>
                <m:r>
                  <m:rPr>
                    <m:sty m:val="p"/>
                  </m:rPr>
                  <w:rPr>
                    <w:rFonts w:ascii="Cambria Math" w:hAnsi="Cambria Math"/>
                    <w:sz w:val="28"/>
                    <w:szCs w:val="28"/>
                  </w:rPr>
                  <m:t>+</m:t>
                </m:r>
                <m:r>
                  <w:rPr>
                    <w:rFonts w:ascii="Cambria Math" w:hAnsi="Cambria Math"/>
                    <w:sz w:val="28"/>
                    <w:szCs w:val="28"/>
                  </w:rPr>
                  <m:t>β</m:t>
                </m:r>
                <m:f>
                  <m:fPr>
                    <m:ctrlPr>
                      <w:rPr>
                        <w:rFonts w:ascii="Cambria Math" w:hAnsi="Cambria Math"/>
                        <w:sz w:val="28"/>
                        <w:szCs w:val="28"/>
                      </w:rPr>
                    </m:ctrlPr>
                  </m:fPr>
                  <m:num>
                    <m:r>
                      <w:rPr>
                        <w:rFonts w:ascii="Cambria Math" w:hAnsi="Cambria Math"/>
                        <w:sz w:val="28"/>
                        <w:szCs w:val="28"/>
                      </w:rPr>
                      <m:t>a </m:t>
                    </m:r>
                    <m:d>
                      <m:dPr>
                        <m:ctrlPr>
                          <w:rPr>
                            <w:rFonts w:ascii="Cambria Math" w:hAnsi="Cambria Math"/>
                            <w:sz w:val="28"/>
                            <w:szCs w:val="28"/>
                          </w:rPr>
                        </m:ctrlPr>
                      </m:dPr>
                      <m:e>
                        <m:r>
                          <w:rPr>
                            <w:rFonts w:ascii="Cambria Math" w:hAnsi="Cambria Math"/>
                            <w:sz w:val="28"/>
                            <w:szCs w:val="28"/>
                          </w:rPr>
                          <m:t>2</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num>
                  <m:den>
                    <m:r>
                      <w:rPr>
                        <w:rFonts w:ascii="Cambria Math" w:hAnsi="Cambria Math"/>
                        <w:sz w:val="28"/>
                        <w:szCs w:val="28"/>
                      </w:rPr>
                      <m:t>2</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den>
                </m:f>
                <m:r>
                  <m:rPr>
                    <m:sty m:val="p"/>
                  </m:rPr>
                  <w:rPr>
                    <w:rFonts w:ascii="Cambria Math" w:hAnsi="Cambria Math"/>
                    <w:sz w:val="28"/>
                    <w:szCs w:val="28"/>
                  </w:rPr>
                  <m:t xml:space="preserve">, </m:t>
                </m:r>
              </m:oMath>
            </m:oMathPara>
          </w:p>
        </w:tc>
        <w:tc>
          <w:tcPr>
            <w:tcW w:w="793" w:type="dxa"/>
            <w:vAlign w:val="center"/>
          </w:tcPr>
          <w:p w14:paraId="2694BF32" w14:textId="77777777" w:rsidR="00926359" w:rsidRPr="00E94E01" w:rsidRDefault="00926359"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(21)</w:t>
            </w:r>
          </w:p>
        </w:tc>
      </w:tr>
    </w:tbl>
    <w:p w14:paraId="10B0252C" w14:textId="6D10A26B" w:rsidR="00926359" w:rsidRPr="00E94E01" w:rsidRDefault="0004083C" w:rsidP="00926359">
      <w:pPr>
        <w:spacing w:line="252" w:lineRule="auto"/>
        <w:jc w:val="both"/>
        <w:rPr>
          <w:sz w:val="28"/>
          <w:szCs w:val="28"/>
        </w:rPr>
      </w:pPr>
      <w:r w:rsidRPr="00E94E01">
        <w:rPr>
          <w:sz w:val="28"/>
          <w:szCs w:val="28"/>
        </w:rPr>
        <w:t>where we have denoted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926359" w:rsidRPr="00E94E01" w14:paraId="418D5C8A" w14:textId="77777777" w:rsidTr="00C43494">
        <w:trPr>
          <w:trHeight w:val="809"/>
        </w:trPr>
        <w:tc>
          <w:tcPr>
            <w:tcW w:w="8545" w:type="dxa"/>
            <w:vAlign w:val="center"/>
          </w:tcPr>
          <w:p w14:paraId="508EBD22" w14:textId="77777777" w:rsidR="00926359" w:rsidRPr="00E94E01" w:rsidRDefault="00926359" w:rsidP="005076D6">
            <w:pPr>
              <w:spacing w:line="252" w:lineRule="auto"/>
              <w:ind w:firstLine="567"/>
              <w:jc w:val="both"/>
              <w:rPr>
                <w:sz w:val="28"/>
                <w:szCs w:val="28"/>
              </w:rPr>
            </w:pPr>
            <m:oMathPara>
              <m:oMath>
                <m:r>
                  <w:rPr>
                    <w:rFonts w:ascii="Cambria Math" w:hAnsi="Cambria Math"/>
                    <w:sz w:val="28"/>
                    <w:szCs w:val="28"/>
                  </w:rPr>
                  <m:t>β</m:t>
                </m:r>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3</m:t>
                        </m:r>
                      </m:sub>
                    </m:sSub>
                    <m:r>
                      <w:rPr>
                        <w:rFonts w:ascii="Cambria Math" w:hAnsi="Cambria Math"/>
                        <w:sz w:val="28"/>
                        <w:szCs w:val="28"/>
                      </w:rPr>
                      <m:t>BGM</m:t>
                    </m:r>
                  </m:num>
                  <m:den>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1</m:t>
                        </m:r>
                      </m:sub>
                    </m:sSub>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qBGM</m:t>
                    </m:r>
                  </m:num>
                  <m:den>
                    <m:r>
                      <w:rPr>
                        <w:rFonts w:ascii="Cambria Math" w:hAnsi="Cambria Math"/>
                        <w:sz w:val="28"/>
                        <w:szCs w:val="28"/>
                      </w:rPr>
                      <m:t>m</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4</m:t>
                        </m:r>
                      </m:sup>
                    </m:sSup>
                  </m:den>
                </m:f>
                <m:r>
                  <w:rPr>
                    <w:rFonts w:ascii="Cambria Math" w:hAnsi="Cambria Math"/>
                    <w:sz w:val="28"/>
                    <w:szCs w:val="28"/>
                  </w:rPr>
                  <m:t> </m:t>
                </m:r>
                <m:r>
                  <m:rPr>
                    <m:sty m:val="p"/>
                  </m:rPr>
                  <w:rPr>
                    <w:rFonts w:ascii="Cambria Math" w:hAnsi="Cambria Math"/>
                    <w:sz w:val="28"/>
                    <w:szCs w:val="28"/>
                  </w:rPr>
                  <m:t>,</m:t>
                </m:r>
              </m:oMath>
            </m:oMathPara>
          </w:p>
        </w:tc>
        <w:tc>
          <w:tcPr>
            <w:tcW w:w="793" w:type="dxa"/>
            <w:vAlign w:val="center"/>
          </w:tcPr>
          <w:p w14:paraId="0EFAAB61" w14:textId="77777777" w:rsidR="00926359" w:rsidRPr="00E94E01" w:rsidRDefault="00926359"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p>
        </w:tc>
      </w:tr>
    </w:tbl>
    <w:p w14:paraId="5241A79B" w14:textId="18C7E47F" w:rsidR="00B10421" w:rsidRPr="00E94E01" w:rsidRDefault="00115040" w:rsidP="00115040">
      <w:pPr>
        <w:widowControl w:val="0"/>
        <w:jc w:val="both"/>
        <w:rPr>
          <w:rFonts w:cs="Times New Roman"/>
          <w:sz w:val="28"/>
          <w:szCs w:val="28"/>
        </w:rPr>
      </w:pPr>
      <w:r w:rsidRPr="00E94E01">
        <w:rPr>
          <w:sz w:val="28"/>
          <w:szCs w:val="28"/>
        </w:rPr>
        <w:t xml:space="preserve">which represents the dimensionless magnetic field parameter. Here, we normalize the spin parameter as </w:t>
      </w:r>
      <m:oMath>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M</m:t>
        </m:r>
      </m:oMath>
      <w:r w:rsidRPr="00E94E01">
        <w:rPr>
          <w:sz w:val="28"/>
          <w:szCs w:val="28"/>
        </w:rPr>
        <w:t>.</w:t>
      </w:r>
    </w:p>
    <w:p w14:paraId="4AE6B9F4" w14:textId="5B699632" w:rsidR="00AE645C" w:rsidRPr="00E94E01" w:rsidRDefault="00FC6B75" w:rsidP="00FC6B75">
      <w:pPr>
        <w:ind w:firstLine="567"/>
        <w:jc w:val="both"/>
        <w:rPr>
          <w:sz w:val="28"/>
          <w:szCs w:val="28"/>
        </w:rPr>
      </w:pPr>
      <w:r w:rsidRPr="00E94E01">
        <w:rPr>
          <w:sz w:val="28"/>
          <w:szCs w:val="28"/>
        </w:rPr>
        <w:t xml:space="preserve">The top row of Fig. 5 shows the efficiency </w:t>
      </w:r>
      <m:oMath>
        <m:r>
          <w:rPr>
            <w:rFonts w:ascii="Cambria Math" w:hAnsi="Cambria Math"/>
            <w:sz w:val="28"/>
            <w:szCs w:val="28"/>
          </w:rPr>
          <m:t>η</m:t>
        </m:r>
      </m:oMath>
      <w:r w:rsidRPr="00E94E01">
        <w:rPr>
          <w:sz w:val="28"/>
          <w:szCs w:val="28"/>
        </w:rPr>
        <w:t xml:space="preserve"> as a function of </w:t>
      </w:r>
      <m:oMath>
        <m:r>
          <w:rPr>
            <w:rFonts w:ascii="Cambria Math" w:hAnsi="Cambria Math"/>
            <w:sz w:val="28"/>
            <w:szCs w:val="28"/>
          </w:rPr>
          <m:t>a</m:t>
        </m:r>
      </m:oMath>
      <w:r w:rsidRPr="00E94E01">
        <w:rPr>
          <w:sz w:val="28"/>
          <w:szCs w:val="28"/>
        </w:rPr>
        <w:t xml:space="preserve"> for various values of </w:t>
      </w:r>
      <m:oMath>
        <m:r>
          <w:rPr>
            <w:rFonts w:ascii="Cambria Math" w:hAnsi="Cambria Math"/>
            <w:sz w:val="28"/>
            <w:szCs w:val="28"/>
          </w:rPr>
          <m:t>β</m:t>
        </m:r>
      </m:oMath>
      <w:r w:rsidRPr="00E94E01">
        <w:rPr>
          <w:sz w:val="28"/>
          <w:szCs w:val="28"/>
        </w:rPr>
        <w:t xml:space="preserve">, under the conditions </w:t>
      </w:r>
      <m:oMath>
        <m:r>
          <w:rPr>
            <w:rFonts w:ascii="Cambria Math" w:hAnsi="Cambria Math"/>
            <w:sz w:val="28"/>
            <w:szCs w:val="28"/>
          </w:rPr>
          <m:t>ϵ</m:t>
        </m:r>
        <m:r>
          <m:rPr>
            <m:sty m:val="p"/>
          </m:rPr>
          <w:rPr>
            <w:rFonts w:ascii="Cambria Math" w:hAnsi="Cambria Math"/>
            <w:sz w:val="28"/>
            <w:szCs w:val="28"/>
          </w:rPr>
          <m:t>=</m:t>
        </m:r>
        <m:r>
          <w:rPr>
            <w:rFonts w:ascii="Cambria Math" w:hAnsi="Cambria Math"/>
            <w:sz w:val="28"/>
            <w:szCs w:val="28"/>
          </w:rPr>
          <m:t>0.0</m:t>
        </m:r>
      </m:oMath>
      <w:r w:rsidRPr="00E94E01">
        <w:rPr>
          <w:sz w:val="28"/>
          <w:szCs w:val="28"/>
        </w:rPr>
        <w:t xml:space="preserve"> and </w:t>
      </w:r>
      <m:oMath>
        <m:r>
          <w:rPr>
            <w:rFonts w:ascii="Cambria Math" w:hAnsi="Cambria Math"/>
            <w:sz w:val="28"/>
            <w:szCs w:val="28"/>
          </w:rPr>
          <m:t>ϵ</m:t>
        </m:r>
        <m:r>
          <m:rPr>
            <m:sty m:val="p"/>
          </m:rPr>
          <w:rPr>
            <w:rFonts w:ascii="Cambria Math" w:hAnsi="Cambria Math"/>
            <w:sz w:val="28"/>
            <w:szCs w:val="28"/>
          </w:rPr>
          <m:t>=</m:t>
        </m:r>
        <m:r>
          <w:rPr>
            <w:rFonts w:ascii="Cambria Math" w:hAnsi="Cambria Math"/>
            <w:sz w:val="28"/>
            <w:szCs w:val="28"/>
          </w:rPr>
          <m:t>0.3</m:t>
        </m:r>
      </m:oMath>
      <w:r w:rsidRPr="00E94E01">
        <w:rPr>
          <w:sz w:val="28"/>
          <w:szCs w:val="28"/>
        </w:rPr>
        <w:t xml:space="preserve">. The bottom row illustrates efficiency as a function of both </w:t>
      </w:r>
      <m:oMath>
        <m:r>
          <w:rPr>
            <w:rFonts w:ascii="Cambria Math" w:hAnsi="Cambria Math"/>
            <w:sz w:val="28"/>
            <w:szCs w:val="28"/>
          </w:rPr>
          <m:t>ϵ</m:t>
        </m:r>
      </m:oMath>
      <w:r w:rsidRPr="00E94E01">
        <w:rPr>
          <w:sz w:val="28"/>
          <w:szCs w:val="28"/>
        </w:rPr>
        <w:t xml:space="preserve"> and </w:t>
      </w:r>
      <m:oMath>
        <m:r>
          <w:rPr>
            <w:rFonts w:ascii="Cambria Math" w:hAnsi="Cambria Math"/>
            <w:sz w:val="28"/>
            <w:szCs w:val="28"/>
          </w:rPr>
          <m:t>β</m:t>
        </m:r>
      </m:oMath>
      <w:r w:rsidRPr="00E94E01">
        <w:rPr>
          <w:sz w:val="28"/>
          <w:szCs w:val="28"/>
        </w:rPr>
        <w:t xml:space="preserve">, considering different values of these parameters. As shown in the top-right figure, when the spin parameter </w:t>
      </w:r>
      <m:oMath>
        <m:r>
          <w:rPr>
            <w:rFonts w:ascii="Cambria Math" w:hAnsi="Cambria Math"/>
            <w:sz w:val="28"/>
            <w:szCs w:val="28"/>
          </w:rPr>
          <m:t>a</m:t>
        </m:r>
      </m:oMath>
      <w:r w:rsidRPr="00E94E01">
        <w:rPr>
          <w:sz w:val="28"/>
          <w:szCs w:val="28"/>
        </w:rPr>
        <w:t xml:space="preserve"> approaches its maximum value, </w:t>
      </w:r>
      <m:oMath>
        <m:r>
          <w:rPr>
            <w:rFonts w:ascii="Cambria Math" w:hAnsi="Cambria Math"/>
            <w:sz w:val="28"/>
            <w:szCs w:val="28"/>
          </w:rPr>
          <m:t>a</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m:rPr>
                <m:sty m:val="p"/>
              </m:rPr>
              <w:rPr>
                <w:rFonts w:ascii="Cambria Math" w:hAnsi="Cambria Math"/>
                <w:sz w:val="28"/>
                <w:szCs w:val="28"/>
              </w:rPr>
              <m:t>max</m:t>
            </m:r>
          </m:sub>
        </m:sSub>
      </m:oMath>
      <w:r w:rsidRPr="00E94E01">
        <w:rPr>
          <w:sz w:val="28"/>
          <w:szCs w:val="28"/>
        </w:rPr>
        <w:t xml:space="preserve"> (approximately </w:t>
      </w:r>
      <m:oMath>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0.919</m:t>
        </m:r>
      </m:oMath>
      <w:r w:rsidRPr="00E94E01">
        <w:rPr>
          <w:sz w:val="28"/>
          <w:szCs w:val="28"/>
        </w:rPr>
        <w:t xml:space="preserve"> in the top right), the efficiency is about 19.3%. This is slightly lower than the 20.7% efficiency observed in the Kerr case at </w:t>
      </w:r>
      <m:oMath>
        <m:r>
          <w:rPr>
            <w:rFonts w:ascii="Cambria Math" w:hAnsi="Cambria Math"/>
            <w:sz w:val="28"/>
            <w:szCs w:val="28"/>
          </w:rPr>
          <m:t>a</m:t>
        </m:r>
        <m:r>
          <m:rPr>
            <m:sty m:val="p"/>
          </m:rPr>
          <w:rPr>
            <w:rFonts w:ascii="Cambria Math" w:hAnsi="Cambria Math"/>
            <w:sz w:val="28"/>
            <w:szCs w:val="28"/>
          </w:rPr>
          <m:t>=</m:t>
        </m:r>
        <m:r>
          <w:rPr>
            <w:rFonts w:ascii="Cambria Math" w:hAnsi="Cambria Math"/>
            <w:sz w:val="28"/>
            <w:szCs w:val="28"/>
          </w:rPr>
          <m:t>1</m:t>
        </m:r>
      </m:oMath>
      <w:r w:rsidRPr="00E94E01">
        <w:rPr>
          <w:sz w:val="28"/>
          <w:szCs w:val="28"/>
        </w:rPr>
        <w:t xml:space="preserve"> (as seen in the top-left figure).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FC6B75" w:rsidRPr="00E94E01" w14:paraId="2E1A1F63" w14:textId="77777777" w:rsidTr="005076D6">
        <w:tc>
          <w:tcPr>
            <w:tcW w:w="9348" w:type="dxa"/>
          </w:tcPr>
          <w:p w14:paraId="56F5C883" w14:textId="77777777" w:rsidR="00FC6B75" w:rsidRPr="00E94E01" w:rsidRDefault="00FC6B75" w:rsidP="005076D6">
            <w:pPr>
              <w:spacing w:line="252" w:lineRule="auto"/>
              <w:jc w:val="center"/>
              <w:rPr>
                <w:sz w:val="28"/>
                <w:szCs w:val="28"/>
              </w:rPr>
            </w:pPr>
            <w:r w:rsidRPr="00E94E01">
              <w:rPr>
                <w:noProof/>
                <w:sz w:val="28"/>
                <w:szCs w:val="28"/>
              </w:rPr>
              <w:drawing>
                <wp:inline distT="0" distB="0" distL="0" distR="0" wp14:anchorId="6DA7B32C" wp14:editId="559191EC">
                  <wp:extent cx="5231958" cy="1785541"/>
                  <wp:effectExtent l="0" t="0" r="6985" b="5715"/>
                  <wp:docPr id="707905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15711" name=""/>
                          <pic:cNvPicPr/>
                        </pic:nvPicPr>
                        <pic:blipFill>
                          <a:blip r:embed="rId19"/>
                          <a:stretch>
                            <a:fillRect/>
                          </a:stretch>
                        </pic:blipFill>
                        <pic:spPr>
                          <a:xfrm>
                            <a:off x="0" y="0"/>
                            <a:ext cx="5254301" cy="1793166"/>
                          </a:xfrm>
                          <a:prstGeom prst="rect">
                            <a:avLst/>
                          </a:prstGeom>
                        </pic:spPr>
                      </pic:pic>
                    </a:graphicData>
                  </a:graphic>
                </wp:inline>
              </w:drawing>
            </w:r>
          </w:p>
        </w:tc>
      </w:tr>
      <w:tr w:rsidR="00FC6B75" w:rsidRPr="00E94E01" w14:paraId="2A2CB672" w14:textId="77777777" w:rsidTr="005076D6">
        <w:tc>
          <w:tcPr>
            <w:tcW w:w="9348" w:type="dxa"/>
          </w:tcPr>
          <w:p w14:paraId="3B32E29F" w14:textId="77777777" w:rsidR="00FC6B75" w:rsidRPr="00E94E01" w:rsidRDefault="00FC6B75" w:rsidP="005076D6">
            <w:pPr>
              <w:spacing w:line="252" w:lineRule="auto"/>
              <w:jc w:val="center"/>
              <w:rPr>
                <w:sz w:val="28"/>
                <w:szCs w:val="28"/>
              </w:rPr>
            </w:pPr>
            <w:r w:rsidRPr="00E94E01">
              <w:rPr>
                <w:noProof/>
                <w:sz w:val="28"/>
                <w:szCs w:val="28"/>
              </w:rPr>
              <w:drawing>
                <wp:inline distT="0" distB="0" distL="0" distR="0" wp14:anchorId="4C97FD26" wp14:editId="7DD782A7">
                  <wp:extent cx="4977516" cy="1668922"/>
                  <wp:effectExtent l="0" t="0" r="0" b="7620"/>
                  <wp:docPr id="125031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66420" name=""/>
                          <pic:cNvPicPr/>
                        </pic:nvPicPr>
                        <pic:blipFill>
                          <a:blip r:embed="rId20"/>
                          <a:stretch>
                            <a:fillRect/>
                          </a:stretch>
                        </pic:blipFill>
                        <pic:spPr>
                          <a:xfrm>
                            <a:off x="0" y="0"/>
                            <a:ext cx="4994781" cy="1674711"/>
                          </a:xfrm>
                          <a:prstGeom prst="rect">
                            <a:avLst/>
                          </a:prstGeom>
                        </pic:spPr>
                      </pic:pic>
                    </a:graphicData>
                  </a:graphic>
                </wp:inline>
              </w:drawing>
            </w:r>
          </w:p>
        </w:tc>
      </w:tr>
      <w:tr w:rsidR="00FC6B75" w:rsidRPr="00E94E01" w14:paraId="4B433DD3" w14:textId="77777777" w:rsidTr="005076D6">
        <w:tc>
          <w:tcPr>
            <w:tcW w:w="9348" w:type="dxa"/>
          </w:tcPr>
          <w:p w14:paraId="105FEE3C" w14:textId="2036A1DA" w:rsidR="00FC6B75" w:rsidRPr="00E94E01" w:rsidRDefault="00E031EF" w:rsidP="005076D6">
            <w:pPr>
              <w:spacing w:line="252" w:lineRule="auto"/>
              <w:jc w:val="both"/>
            </w:pPr>
            <w:r w:rsidRPr="00E94E01">
              <w:rPr>
                <w:b/>
                <w:bCs/>
              </w:rPr>
              <w:t xml:space="preserve">Figure 5. </w:t>
            </w:r>
            <w:r w:rsidRPr="00E94E01">
              <w:rPr>
                <w:b/>
                <w:bCs/>
                <w:iCs/>
              </w:rPr>
              <w:t>The graphs show the impact of ϵ on the efficiency. The top row shows the relationship between the efficiency η and the spin parameter a for the two cases ϵ=0.0 and ϵ=0.3. In the bottom row, η is plotted as a function of the magnetic field parameter β for various possible values of ϵ (left), and as a function of ϵ for different values of β (right) with fixed a=0.8.</w:t>
            </w:r>
          </w:p>
        </w:tc>
      </w:tr>
    </w:tbl>
    <w:p w14:paraId="4406E08C" w14:textId="77777777" w:rsidR="00FC6B75" w:rsidRPr="00E94E01" w:rsidRDefault="00FC6B75" w:rsidP="00FC6B75">
      <w:pPr>
        <w:spacing w:line="252" w:lineRule="auto"/>
        <w:ind w:firstLine="567"/>
        <w:jc w:val="both"/>
        <w:rPr>
          <w:sz w:val="28"/>
          <w:szCs w:val="28"/>
        </w:rPr>
      </w:pPr>
      <w:r w:rsidRPr="00E94E01">
        <w:rPr>
          <w:sz w:val="28"/>
          <w:szCs w:val="28"/>
        </w:rPr>
        <w:t xml:space="preserve">From the top row of the figure, it is evident that when </w:t>
      </w:r>
      <m:oMath>
        <m:r>
          <w:rPr>
            <w:rFonts w:ascii="Cambria Math" w:hAnsi="Cambria Math"/>
            <w:sz w:val="28"/>
            <w:szCs w:val="28"/>
          </w:rPr>
          <m:t>ϵ</m:t>
        </m:r>
        <m:r>
          <m:rPr>
            <m:sty m:val="p"/>
          </m:rPr>
          <w:rPr>
            <w:rFonts w:ascii="Cambria Math" w:hAnsi="Cambria Math"/>
            <w:sz w:val="28"/>
            <w:szCs w:val="28"/>
          </w:rPr>
          <m:t>=</m:t>
        </m:r>
        <m:r>
          <w:rPr>
            <w:rFonts w:ascii="Cambria Math" w:hAnsi="Cambria Math"/>
            <w:sz w:val="28"/>
            <w:szCs w:val="28"/>
          </w:rPr>
          <m:t>0</m:t>
        </m:r>
      </m:oMath>
      <w:r w:rsidRPr="00E94E01">
        <w:rPr>
          <w:sz w:val="28"/>
          <w:szCs w:val="28"/>
        </w:rPr>
        <w:t xml:space="preserve">, the maximum efficiency reaches approximately 150%. In contrast, for </w:t>
      </w:r>
      <m:oMath>
        <m:r>
          <w:rPr>
            <w:rFonts w:ascii="Cambria Math" w:hAnsi="Cambria Math"/>
            <w:sz w:val="28"/>
            <w:szCs w:val="28"/>
          </w:rPr>
          <m:t>ϵ</m:t>
        </m:r>
        <m:r>
          <m:rPr>
            <m:sty m:val="p"/>
          </m:rPr>
          <w:rPr>
            <w:rFonts w:ascii="Cambria Math" w:hAnsi="Cambria Math"/>
            <w:sz w:val="28"/>
            <w:szCs w:val="28"/>
          </w:rPr>
          <m:t>=</m:t>
        </m:r>
        <m:r>
          <w:rPr>
            <w:rFonts w:ascii="Cambria Math" w:hAnsi="Cambria Math"/>
            <w:sz w:val="28"/>
            <w:szCs w:val="28"/>
          </w:rPr>
          <m:t>0.3</m:t>
        </m:r>
      </m:oMath>
      <w:r w:rsidRPr="00E94E01">
        <w:rPr>
          <w:sz w:val="28"/>
          <w:szCs w:val="28"/>
        </w:rPr>
        <w:t xml:space="preserve">, the efficiency decreases to around 140%. Thus, an increase in </w:t>
      </w:r>
      <m:oMath>
        <m:r>
          <w:rPr>
            <w:rFonts w:ascii="Cambria Math" w:hAnsi="Cambria Math"/>
            <w:sz w:val="28"/>
            <w:szCs w:val="28"/>
          </w:rPr>
          <m:t>ϵ</m:t>
        </m:r>
      </m:oMath>
      <w:r w:rsidRPr="00E94E01">
        <w:rPr>
          <w:sz w:val="28"/>
          <w:szCs w:val="28"/>
        </w:rPr>
        <w:t xml:space="preserve"> leads to a reduction in both the maximum efficiency and the spin parameter. This trend is more apparent in the </w:t>
      </w:r>
      <w:r w:rsidRPr="00E94E01">
        <w:rPr>
          <w:sz w:val="28"/>
          <w:szCs w:val="28"/>
        </w:rPr>
        <w:lastRenderedPageBreak/>
        <w:t xml:space="preserve">bottom row of Fig. 6. In the bottom-left figure, efficiency is plotted as a function of the magnetic parameter </w:t>
      </w:r>
      <m:oMath>
        <m:r>
          <w:rPr>
            <w:rFonts w:ascii="Cambria Math" w:hAnsi="Cambria Math"/>
            <w:sz w:val="28"/>
            <w:szCs w:val="28"/>
          </w:rPr>
          <m:t>β</m:t>
        </m:r>
      </m:oMath>
      <w:r w:rsidRPr="00E94E01">
        <w:rPr>
          <w:sz w:val="28"/>
          <w:szCs w:val="28"/>
        </w:rPr>
        <w:t xml:space="preserve"> for various values of </w:t>
      </w:r>
      <m:oMath>
        <m:r>
          <w:rPr>
            <w:rFonts w:ascii="Cambria Math" w:hAnsi="Cambria Math"/>
            <w:sz w:val="28"/>
            <w:szCs w:val="28"/>
          </w:rPr>
          <m:t>ϵ</m:t>
        </m:r>
      </m:oMath>
      <w:r w:rsidRPr="00E94E01">
        <w:rPr>
          <w:sz w:val="28"/>
          <w:szCs w:val="28"/>
        </w:rPr>
        <w:t xml:space="preserve">. It is evident that as </w:t>
      </w:r>
      <m:oMath>
        <m:r>
          <w:rPr>
            <w:rFonts w:ascii="Cambria Math" w:hAnsi="Cambria Math"/>
            <w:sz w:val="28"/>
            <w:szCs w:val="28"/>
          </w:rPr>
          <m:t>β</m:t>
        </m:r>
      </m:oMath>
      <w:r w:rsidRPr="00E94E01">
        <w:rPr>
          <w:sz w:val="28"/>
          <w:szCs w:val="28"/>
        </w:rPr>
        <w:t xml:space="preserve"> increases, efficiency also increases; however, as </w:t>
      </w:r>
      <m:oMath>
        <m:r>
          <w:rPr>
            <w:rFonts w:ascii="Cambria Math" w:hAnsi="Cambria Math"/>
            <w:sz w:val="28"/>
            <w:szCs w:val="28"/>
          </w:rPr>
          <m:t>ϵ</m:t>
        </m:r>
      </m:oMath>
      <w:r w:rsidRPr="00E94E01">
        <w:rPr>
          <w:sz w:val="28"/>
          <w:szCs w:val="28"/>
        </w:rPr>
        <w:t xml:space="preserve"> increases, the slope of the lines decreases. Similarly, in the bottom-right figure, efficiency is shown as a function of </w:t>
      </w:r>
      <m:oMath>
        <m:r>
          <w:rPr>
            <w:rFonts w:ascii="Cambria Math" w:hAnsi="Cambria Math"/>
            <w:sz w:val="28"/>
            <w:szCs w:val="28"/>
          </w:rPr>
          <m:t>ϵ</m:t>
        </m:r>
      </m:oMath>
      <w:r w:rsidRPr="00E94E01">
        <w:rPr>
          <w:sz w:val="28"/>
          <w:szCs w:val="28"/>
        </w:rPr>
        <w:t xml:space="preserve"> for different values of </w:t>
      </w:r>
      <m:oMath>
        <m:r>
          <w:rPr>
            <w:rFonts w:ascii="Cambria Math" w:hAnsi="Cambria Math"/>
            <w:sz w:val="28"/>
            <w:szCs w:val="28"/>
          </w:rPr>
          <m:t>β</m:t>
        </m:r>
      </m:oMath>
      <w:r w:rsidRPr="00E94E01">
        <w:rPr>
          <w:sz w:val="28"/>
          <w:szCs w:val="28"/>
        </w:rPr>
        <w:t xml:space="preserve">. Here, we observe that efficiency increases with </w:t>
      </w:r>
      <m:oMath>
        <m:r>
          <w:rPr>
            <w:rFonts w:ascii="Cambria Math" w:hAnsi="Cambria Math"/>
            <w:sz w:val="28"/>
            <w:szCs w:val="28"/>
          </w:rPr>
          <m:t>β</m:t>
        </m:r>
      </m:oMath>
      <w:r w:rsidRPr="00E94E01">
        <w:rPr>
          <w:sz w:val="28"/>
          <w:szCs w:val="28"/>
        </w:rPr>
        <w:t xml:space="preserve"> but decreases as </w:t>
      </w:r>
      <m:oMath>
        <m:r>
          <w:rPr>
            <w:rFonts w:ascii="Cambria Math" w:hAnsi="Cambria Math"/>
            <w:sz w:val="28"/>
            <w:szCs w:val="28"/>
          </w:rPr>
          <m:t>ϵ</m:t>
        </m:r>
      </m:oMath>
      <w:r w:rsidRPr="00E94E01">
        <w:rPr>
          <w:sz w:val="28"/>
          <w:szCs w:val="28"/>
        </w:rPr>
        <w:t xml:space="preserve"> becomes larger. The decrease in efficiency and spin parameters with increasing </w:t>
      </w:r>
      <m:oMath>
        <m:r>
          <w:rPr>
            <w:rFonts w:ascii="Cambria Math" w:hAnsi="Cambria Math"/>
            <w:sz w:val="28"/>
            <w:szCs w:val="28"/>
          </w:rPr>
          <m:t>ϵ</m:t>
        </m:r>
      </m:oMath>
      <w:r w:rsidRPr="00E94E01">
        <w:rPr>
          <w:sz w:val="28"/>
          <w:szCs w:val="28"/>
        </w:rPr>
        <w:t xml:space="preserve"> is attributed to the impact of </w:t>
      </w:r>
      <m:oMath>
        <m:r>
          <w:rPr>
            <w:rFonts w:ascii="Cambria Math" w:hAnsi="Cambria Math"/>
            <w:sz w:val="28"/>
            <w:szCs w:val="28"/>
          </w:rPr>
          <m:t>ϵ</m:t>
        </m:r>
      </m:oMath>
      <w:r w:rsidRPr="00E94E01">
        <w:rPr>
          <w:sz w:val="28"/>
          <w:szCs w:val="28"/>
        </w:rPr>
        <w:t xml:space="preserve"> on the ergosphere and horizon. This relationship, illustrating the reduction of horizon and ergosphere with increasing </w:t>
      </w:r>
      <m:oMath>
        <m:r>
          <w:rPr>
            <w:rFonts w:ascii="Cambria Math" w:hAnsi="Cambria Math"/>
            <w:sz w:val="28"/>
            <w:szCs w:val="28"/>
          </w:rPr>
          <m:t>ϵ</m:t>
        </m:r>
      </m:oMath>
      <w:r w:rsidRPr="00E94E01">
        <w:rPr>
          <w:sz w:val="28"/>
          <w:szCs w:val="28"/>
        </w:rPr>
        <w:t>, is depicted in Fig. 4.</w:t>
      </w:r>
    </w:p>
    <w:p w14:paraId="4721001F" w14:textId="35715B8F" w:rsidR="00FC6B75" w:rsidRPr="00E94E01" w:rsidRDefault="00FC6B75" w:rsidP="00FC6B75">
      <w:pPr>
        <w:pStyle w:val="FirstParagraph"/>
        <w:spacing w:before="0" w:after="0"/>
        <w:ind w:firstLine="567"/>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Now, we focus on the amount of energy it can transfer to protons via magnetic Penrose process. This investigation offers valuable insights into the potential sources responsible for accelerating protons observed in cosmic rays. Suppose a neutron experiences beta decay very close to the surface of loop quantum black hole’s horizon.</w:t>
      </w:r>
      <w:r w:rsidRPr="00E94E01">
        <w:rPr>
          <w:rFonts w:cs="Times New Roman"/>
          <w:sz w:val="28"/>
          <w:szCs w:val="28"/>
          <w:lang w:val="uz-Latn-UZ"/>
        </w:rPr>
        <w:t xml:space="preserve"> </w:t>
      </w:r>
      <w:r w:rsidRPr="00E94E01">
        <w:rPr>
          <w:rFonts w:ascii="Times New Roman" w:hAnsi="Times New Roman" w:cs="Times New Roman"/>
          <w:sz w:val="28"/>
          <w:szCs w:val="28"/>
          <w:lang w:val="uz-Latn-UZ"/>
        </w:rPr>
        <w:t>This process can be described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FC6B75" w:rsidRPr="00E94E01" w14:paraId="02B2C79E" w14:textId="77777777" w:rsidTr="00C43494">
        <w:trPr>
          <w:trHeight w:val="557"/>
        </w:trPr>
        <w:tc>
          <w:tcPr>
            <w:tcW w:w="8545" w:type="dxa"/>
            <w:vAlign w:val="center"/>
          </w:tcPr>
          <w:p w14:paraId="53E0D912" w14:textId="77777777" w:rsidR="00FC6B75" w:rsidRPr="00E94E01" w:rsidRDefault="00000000" w:rsidP="005076D6">
            <w:pPr>
              <w:spacing w:line="252" w:lineRule="auto"/>
              <w:ind w:firstLine="567"/>
              <w:jc w:val="both"/>
              <w:rPr>
                <w:sz w:val="28"/>
                <w:szCs w:val="28"/>
              </w:rPr>
            </w:pPr>
            <m:oMathPara>
              <m:oMath>
                <m:m>
                  <m:mPr>
                    <m:plcHide m:val="1"/>
                    <m:mcs>
                      <m:mc>
                        <m:mcPr>
                          <m:count m:val="1"/>
                          <m:mcJc m:val="right"/>
                        </m:mcPr>
                      </m:mc>
                    </m:mcs>
                    <m:ctrlPr>
                      <w:rPr>
                        <w:rFonts w:ascii="Cambria Math" w:hAnsi="Cambria Math"/>
                        <w:sz w:val="28"/>
                        <w:szCs w:val="28"/>
                      </w:rPr>
                    </m:ctrlPr>
                  </m:mPr>
                  <m:mr>
                    <m:e>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0</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W</m:t>
                          </m:r>
                        </m:e>
                        <m:sup>
                          <m:r>
                            <m:rPr>
                              <m:sty m:val="p"/>
                            </m:rPr>
                            <w:rPr>
                              <w:rFonts w:ascii="Cambria Math" w:hAnsi="Cambria Math"/>
                              <w:sz w:val="28"/>
                              <w:szCs w:val="28"/>
                            </w:rPr>
                            <m:t>-</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r>
                            <m:rPr>
                              <m:sty m:val="p"/>
                            </m:rPr>
                            <w:rPr>
                              <w:rFonts w:ascii="Cambria Math" w:hAnsi="Cambria Math"/>
                              <w:sz w:val="28"/>
                              <w:szCs w:val="28"/>
                            </w:rPr>
                            <m:t>-</m:t>
                          </m:r>
                        </m:sup>
                      </m:sSup>
                      <m:r>
                        <m:rPr>
                          <m:sty m:val="p"/>
                        </m:rPr>
                        <w:rPr>
                          <w:rFonts w:ascii="Cambria Math" w:hAnsi="Cambria Math"/>
                          <w:sz w:val="28"/>
                          <w:szCs w:val="28"/>
                        </w:rPr>
                        <m:t>+</m:t>
                      </m:r>
                      <m:sSub>
                        <m:sSubPr>
                          <m:ctrlPr>
                            <w:rPr>
                              <w:rFonts w:ascii="Cambria Math" w:hAnsi="Cambria Math"/>
                              <w:sz w:val="28"/>
                              <w:szCs w:val="28"/>
                            </w:rPr>
                          </m:ctrlPr>
                        </m:sSubPr>
                        <m:e>
                          <m:bar>
                            <m:barPr>
                              <m:pos m:val="top"/>
                              <m:ctrlPr>
                                <w:rPr>
                                  <w:rFonts w:ascii="Cambria Math" w:hAnsi="Cambria Math"/>
                                  <w:sz w:val="28"/>
                                  <w:szCs w:val="28"/>
                                </w:rPr>
                              </m:ctrlPr>
                            </m:barPr>
                            <m:e>
                              <m:r>
                                <w:rPr>
                                  <w:rFonts w:ascii="Cambria Math" w:hAnsi="Cambria Math"/>
                                  <w:sz w:val="28"/>
                                  <w:szCs w:val="28"/>
                                </w:rPr>
                                <m:t>ν</m:t>
                              </m:r>
                            </m:e>
                          </m:bar>
                        </m:e>
                        <m:sub>
                          <m:r>
                            <w:rPr>
                              <w:rFonts w:ascii="Cambria Math" w:hAnsi="Cambria Math"/>
                              <w:sz w:val="28"/>
                              <w:szCs w:val="28"/>
                            </w:rPr>
                            <m:t>e</m:t>
                          </m:r>
                        </m:sub>
                      </m:sSub>
                      <m:r>
                        <w:rPr>
                          <w:rFonts w:ascii="Cambria Math" w:hAnsi="Cambria Math"/>
                          <w:sz w:val="28"/>
                          <w:szCs w:val="28"/>
                        </w:rPr>
                        <m:t> </m:t>
                      </m:r>
                      <m:r>
                        <m:rPr>
                          <m:sty m:val="p"/>
                        </m:rPr>
                        <w:rPr>
                          <w:rFonts w:ascii="Cambria Math" w:hAnsi="Cambria Math"/>
                          <w:sz w:val="28"/>
                          <w:szCs w:val="28"/>
                        </w:rPr>
                        <m:t>.</m:t>
                      </m:r>
                    </m:e>
                  </m:mr>
                </m:m>
                <m:r>
                  <w:rPr>
                    <w:rFonts w:ascii="Cambria Math" w:hAnsi="Cambria Math"/>
                    <w:sz w:val="28"/>
                    <w:szCs w:val="28"/>
                  </w:rPr>
                  <m:t xml:space="preserve"> </m:t>
                </m:r>
              </m:oMath>
            </m:oMathPara>
          </w:p>
        </w:tc>
        <w:tc>
          <w:tcPr>
            <w:tcW w:w="793" w:type="dxa"/>
            <w:vAlign w:val="center"/>
          </w:tcPr>
          <w:p w14:paraId="73F46AD1" w14:textId="77777777" w:rsidR="00FC6B75" w:rsidRPr="00E94E01" w:rsidRDefault="00FC6B7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(22)</w:t>
            </w:r>
          </w:p>
        </w:tc>
      </w:tr>
    </w:tbl>
    <w:p w14:paraId="1F2FEEDC" w14:textId="1AA929D7" w:rsidR="00FC6B75" w:rsidRPr="00E94E01" w:rsidRDefault="00FC6B75" w:rsidP="00FC6B75">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In this process, the initial particle is a neutron </w:t>
      </w:r>
      <m:oMath>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n</m:t>
            </m:r>
          </m:e>
          <m:sup>
            <m:r>
              <w:rPr>
                <w:rFonts w:ascii="Cambria Math" w:hAnsi="Cambria Math" w:cs="Times New Roman"/>
                <w:sz w:val="28"/>
                <w:szCs w:val="28"/>
                <w:lang w:val="uz-Latn-UZ"/>
              </w:rPr>
              <m:t>0</m:t>
            </m:r>
          </m:sup>
        </m:sSup>
      </m:oMath>
      <w:r w:rsidRPr="00E94E01">
        <w:rPr>
          <w:rFonts w:ascii="Times New Roman" w:hAnsi="Times New Roman" w:cs="Times New Roman"/>
          <w:sz w:val="28"/>
          <w:szCs w:val="28"/>
          <w:lang w:val="uz-Latn-UZ"/>
        </w:rPr>
        <w:t xml:space="preserve">, and the escaping particle is a proton </w:t>
      </w:r>
      <m:oMath>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p</m:t>
            </m:r>
          </m:e>
          <m:sup>
            <m:r>
              <m:rPr>
                <m:sty m:val="p"/>
              </m:rPr>
              <w:rPr>
                <w:rFonts w:ascii="Cambria Math" w:hAnsi="Cambria Math" w:cs="Times New Roman"/>
                <w:sz w:val="28"/>
                <w:szCs w:val="28"/>
                <w:lang w:val="uz-Latn-UZ"/>
              </w:rPr>
              <m:t>+</m:t>
            </m:r>
          </m:sup>
        </m:sSup>
      </m:oMath>
      <w:r w:rsidRPr="00E94E01">
        <w:rPr>
          <w:rFonts w:ascii="Times New Roman" w:hAnsi="Times New Roman" w:cs="Times New Roman"/>
          <w:sz w:val="28"/>
          <w:szCs w:val="28"/>
          <w:lang w:val="uz-Latn-UZ"/>
        </w:rPr>
        <w:t>. Let’s calculate the energy of the escaping proton. From Eq. 21, we can define the maximum energy of the escaping proton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FC6B75" w:rsidRPr="00E94E01" w14:paraId="44AF4CF4" w14:textId="77777777" w:rsidTr="00C43494">
        <w:trPr>
          <w:trHeight w:val="557"/>
        </w:trPr>
        <w:tc>
          <w:tcPr>
            <w:tcW w:w="8545" w:type="dxa"/>
            <w:vAlign w:val="center"/>
          </w:tcPr>
          <w:p w14:paraId="0CEB2B24" w14:textId="77777777" w:rsidR="00FC6B75" w:rsidRPr="00E94E01" w:rsidRDefault="00000000" w:rsidP="005076D6">
            <w:pPr>
              <w:spacing w:line="252" w:lineRule="auto"/>
              <w:jc w:val="both"/>
              <w:rPr>
                <w:rFonts w:eastAsiaTheme="minorEastAsia" w:cs="Times New Roman"/>
                <w:sz w:val="28"/>
                <w:szCs w:val="28"/>
              </w:rPr>
            </w:pPr>
            <m:oMathPara>
              <m:oMath>
                <m:sSubSup>
                  <m:sSubSupPr>
                    <m:ctrlPr>
                      <w:rPr>
                        <w:rFonts w:ascii="Cambria Math" w:hAnsi="Cambria Math"/>
                        <w:sz w:val="28"/>
                        <w:szCs w:val="28"/>
                      </w:rPr>
                    </m:ctrlPr>
                  </m:sSubSupPr>
                  <m:e>
                    <m:r>
                      <w:rPr>
                        <w:rFonts w:ascii="Cambria Math" w:hAnsi="Cambria Math"/>
                        <w:sz w:val="28"/>
                        <w:szCs w:val="28"/>
                      </w:rPr>
                      <m:t>E</m:t>
                    </m:r>
                  </m:e>
                  <m:sub>
                    <m:r>
                      <w:rPr>
                        <w:rFonts w:ascii="Cambria Math" w:hAnsi="Cambria Math"/>
                        <w:sz w:val="28"/>
                        <w:szCs w:val="28"/>
                      </w:rPr>
                      <m:t>max</m:t>
                    </m:r>
                  </m:sub>
                  <m:sup>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sup>
                </m:sSub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sz w:val="28"/>
                        <w:szCs w:val="28"/>
                      </w:rPr>
                    </m:ctrlPr>
                  </m:dPr>
                  <m:e>
                    <m:rad>
                      <m:radPr>
                        <m:degHide m:val="1"/>
                        <m:ctrlPr>
                          <w:rPr>
                            <w:rFonts w:ascii="Cambria Math" w:hAnsi="Cambria Math"/>
                            <w:sz w:val="28"/>
                            <w:szCs w:val="28"/>
                          </w:rPr>
                        </m:ctrlPr>
                      </m:radPr>
                      <m:deg/>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den>
                        </m:f>
                      </m:e>
                    </m:rad>
                    <m:r>
                      <m:rPr>
                        <m:sty m:val="p"/>
                      </m:rPr>
                      <w:rPr>
                        <w:rFonts w:ascii="Cambria Math" w:hAnsi="Cambria Math"/>
                        <w:sz w:val="28"/>
                        <w:szCs w:val="28"/>
                      </w:rPr>
                      <m:t>+</m:t>
                    </m:r>
                    <m:r>
                      <w:rPr>
                        <w:rFonts w:ascii="Cambria Math" w:hAnsi="Cambria Math"/>
                        <w:sz w:val="28"/>
                        <w:szCs w:val="28"/>
                      </w:rPr>
                      <m:t>1</m:t>
                    </m:r>
                  </m:e>
                </m:d>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n</m:t>
                    </m:r>
                  </m:sub>
                </m:sSub>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oMath>
            </m:oMathPara>
          </w:p>
          <w:p w14:paraId="34E2C6EA" w14:textId="77777777" w:rsidR="00FC6B75" w:rsidRPr="00E94E01" w:rsidRDefault="00FC6B75" w:rsidP="005076D6">
            <w:pPr>
              <w:spacing w:line="252" w:lineRule="auto"/>
              <w:jc w:val="both"/>
              <w:rPr>
                <w:i/>
                <w:sz w:val="28"/>
                <w:szCs w:val="28"/>
              </w:rPr>
            </w:pPr>
            <m:oMathPara>
              <m:oMath>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eBGM</m:t>
                    </m:r>
                  </m:num>
                  <m:den>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 </m:t>
                    </m:r>
                    <m:d>
                      <m:dPr>
                        <m:ctrlPr>
                          <w:rPr>
                            <w:rFonts w:ascii="Cambria Math" w:hAnsi="Cambria Math"/>
                            <w:sz w:val="28"/>
                            <w:szCs w:val="28"/>
                          </w:rPr>
                        </m:ctrlPr>
                      </m:dPr>
                      <m:e>
                        <m:r>
                          <w:rPr>
                            <w:rFonts w:ascii="Cambria Math" w:hAnsi="Cambria Math"/>
                            <w:sz w:val="28"/>
                            <w:szCs w:val="28"/>
                          </w:rPr>
                          <m:t>2</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H</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sSub>
                          <m:sSubPr>
                            <m:ctrlPr>
                              <w:rPr>
                                <w:rFonts w:ascii="Cambria Math" w:hAnsi="Cambria Math"/>
                                <w:sz w:val="28"/>
                                <w:szCs w:val="28"/>
                              </w:rPr>
                            </m:ctrlPr>
                          </m:sSubPr>
                          <m:e>
                            <m:r>
                              <w:rPr>
                                <w:rFonts w:ascii="Cambria Math" w:hAnsi="Cambria Math"/>
                                <w:sz w:val="28"/>
                                <w:szCs w:val="28"/>
                              </w:rPr>
                              <m:t>r</m:t>
                            </m:r>
                          </m:e>
                          <m:sub>
                            <m:r>
                              <m:rPr>
                                <m:sty m:val="p"/>
                              </m:rPr>
                              <w:rPr>
                                <w:rFonts w:ascii="Cambria Math" w:hAnsi="Cambria Math"/>
                                <w:sz w:val="28"/>
                                <w:szCs w:val="28"/>
                              </w:rPr>
                              <m:t>+</m:t>
                            </m:r>
                          </m:sub>
                        </m:sSub>
                      </m:e>
                    </m:d>
                  </m:num>
                  <m:den>
                    <m:r>
                      <w:rPr>
                        <w:rFonts w:ascii="Cambria Math" w:hAnsi="Cambria Math"/>
                        <w:sz w:val="28"/>
                        <w:szCs w:val="28"/>
                      </w:rPr>
                      <m:t>2</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H</m:t>
                        </m:r>
                      </m:sub>
                      <m:sup>
                        <m:r>
                          <w:rPr>
                            <w:rFonts w:ascii="Cambria Math" w:hAnsi="Cambria Math"/>
                            <w:sz w:val="28"/>
                            <w:szCs w:val="28"/>
                          </w:rPr>
                          <m:t>2</m:t>
                        </m:r>
                      </m:sup>
                    </m:sSubSup>
                  </m:den>
                </m:f>
                <m:r>
                  <m:rPr>
                    <m:sty m:val="p"/>
                  </m:rPr>
                  <w:rPr>
                    <w:rFonts w:ascii="Cambria Math" w:hAnsi="Cambria Math"/>
                    <w:sz w:val="28"/>
                    <w:szCs w:val="28"/>
                  </w:rPr>
                  <m:t>,</m:t>
                </m:r>
              </m:oMath>
            </m:oMathPara>
          </w:p>
        </w:tc>
        <w:tc>
          <w:tcPr>
            <w:tcW w:w="793" w:type="dxa"/>
            <w:vAlign w:val="center"/>
          </w:tcPr>
          <w:p w14:paraId="7AF5D9BE" w14:textId="77777777" w:rsidR="00FC6B75" w:rsidRPr="00E94E01" w:rsidRDefault="00FC6B75"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(23)</w:t>
            </w:r>
          </w:p>
        </w:tc>
      </w:tr>
    </w:tbl>
    <w:p w14:paraId="078E01E7" w14:textId="77777777" w:rsidR="003329A3" w:rsidRPr="00E94E01" w:rsidRDefault="003329A3" w:rsidP="003329A3">
      <w:pPr>
        <w:pStyle w:val="FirstParagraph"/>
        <w:spacing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where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H</m:t>
            </m:r>
          </m:sub>
        </m:sSub>
      </m:oMath>
      <w:r w:rsidRPr="00E94E01">
        <w:rPr>
          <w:rFonts w:ascii="Times New Roman" w:hAnsi="Times New Roman" w:cs="Times New Roman"/>
          <w:sz w:val="28"/>
          <w:szCs w:val="28"/>
          <w:lang w:val="uz-Latn-UZ"/>
        </w:rPr>
        <w:t xml:space="preserve"> is the horizon of the loop quantum black hole.</w:t>
      </w:r>
    </w:p>
    <w:p w14:paraId="048B404A" w14:textId="0CC5F5A9" w:rsidR="00FC6B75" w:rsidRPr="00E94E01" w:rsidRDefault="003329A3" w:rsidP="003329A3">
      <w:pPr>
        <w:ind w:firstLine="567"/>
        <w:jc w:val="both"/>
        <w:rPr>
          <w:rStyle w:val="None"/>
          <w:color w:val="auto"/>
          <w:sz w:val="28"/>
          <w:szCs w:val="28"/>
        </w:rPr>
      </w:pPr>
      <w:r w:rsidRPr="00E94E01">
        <w:rPr>
          <w:sz w:val="28"/>
          <w:szCs w:val="28"/>
        </w:rPr>
        <w:t xml:space="preserve">Let us now explore how </w:t>
      </w:r>
      <m:oMath>
        <m:r>
          <w:rPr>
            <w:rFonts w:ascii="Cambria Math" w:hAnsi="Cambria Math"/>
            <w:sz w:val="28"/>
            <w:szCs w:val="28"/>
          </w:rPr>
          <m:t>ϵ</m:t>
        </m:r>
      </m:oMath>
      <w:r w:rsidRPr="00E94E01">
        <w:rPr>
          <w:sz w:val="28"/>
          <w:szCs w:val="28"/>
        </w:rPr>
        <w:t xml:space="preserve"> influences the energy of the escaping particle. To illustrate this, Table 2 presents the calculated energy of the escaping proton for various values of epsilon across different black hole candidates. From the Table3, we observe that the acceleration capabilities of these black holes depend on their mass, the magnetic field strength in their vicinity, and the parameter </w:t>
      </w:r>
      <m:oMath>
        <m:r>
          <w:rPr>
            <w:rFonts w:ascii="Cambria Math" w:hAnsi="Cambria Math"/>
            <w:sz w:val="28"/>
            <w:szCs w:val="28"/>
          </w:rPr>
          <m:t>ϵ</m:t>
        </m:r>
      </m:oMath>
      <w:r w:rsidRPr="00E94E01">
        <w:rPr>
          <w:sz w:val="28"/>
          <w:szCs w:val="28"/>
        </w:rPr>
        <w:t xml:space="preserve">. As the mass and magnetic field strength increases, the energy of the accelerated particle also increases. However, an increase in </w:t>
      </w:r>
      <m:oMath>
        <m:r>
          <w:rPr>
            <w:rFonts w:ascii="Cambria Math" w:hAnsi="Cambria Math"/>
            <w:sz w:val="28"/>
            <w:szCs w:val="28"/>
          </w:rPr>
          <m:t>ϵ</m:t>
        </m:r>
      </m:oMath>
      <w:r w:rsidRPr="00E94E01">
        <w:rPr>
          <w:sz w:val="28"/>
          <w:szCs w:val="28"/>
        </w:rPr>
        <w:t xml:space="preserve"> reduces the particle’s energy.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3329A3" w:rsidRPr="00E94E01" w14:paraId="7F601D5A" w14:textId="77777777" w:rsidTr="005076D6">
        <w:tc>
          <w:tcPr>
            <w:tcW w:w="9348" w:type="dxa"/>
          </w:tcPr>
          <w:p w14:paraId="065B8092" w14:textId="77777777" w:rsidR="003329A3" w:rsidRPr="00E94E01" w:rsidRDefault="003329A3" w:rsidP="005076D6">
            <w:pPr>
              <w:spacing w:line="252" w:lineRule="auto"/>
              <w:jc w:val="center"/>
              <w:rPr>
                <w:sz w:val="28"/>
                <w:szCs w:val="28"/>
              </w:rPr>
            </w:pPr>
            <w:r w:rsidRPr="00E94E01">
              <w:rPr>
                <w:noProof/>
                <w:sz w:val="28"/>
                <w:szCs w:val="28"/>
              </w:rPr>
              <w:drawing>
                <wp:inline distT="0" distB="0" distL="0" distR="0" wp14:anchorId="010DBA1C" wp14:editId="06A97029">
                  <wp:extent cx="3858083" cy="1824953"/>
                  <wp:effectExtent l="0" t="0" r="0" b="4445"/>
                  <wp:docPr id="1624809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395853" name=""/>
                          <pic:cNvPicPr/>
                        </pic:nvPicPr>
                        <pic:blipFill>
                          <a:blip r:embed="rId21"/>
                          <a:stretch>
                            <a:fillRect/>
                          </a:stretch>
                        </pic:blipFill>
                        <pic:spPr>
                          <a:xfrm>
                            <a:off x="0" y="0"/>
                            <a:ext cx="3883137" cy="1836804"/>
                          </a:xfrm>
                          <a:prstGeom prst="rect">
                            <a:avLst/>
                          </a:prstGeom>
                        </pic:spPr>
                      </pic:pic>
                    </a:graphicData>
                  </a:graphic>
                </wp:inline>
              </w:drawing>
            </w:r>
          </w:p>
        </w:tc>
      </w:tr>
      <w:tr w:rsidR="003329A3" w:rsidRPr="00E94E01" w14:paraId="7E5AEB9C" w14:textId="77777777" w:rsidTr="005076D6">
        <w:tc>
          <w:tcPr>
            <w:tcW w:w="9348" w:type="dxa"/>
          </w:tcPr>
          <w:p w14:paraId="25530E5E" w14:textId="77777777" w:rsidR="003329A3" w:rsidRPr="00E94E01" w:rsidRDefault="003329A3" w:rsidP="005076D6">
            <w:pPr>
              <w:spacing w:line="252" w:lineRule="auto"/>
              <w:jc w:val="both"/>
              <w:rPr>
                <w:sz w:val="28"/>
                <w:szCs w:val="28"/>
              </w:rPr>
            </w:pPr>
            <w:r w:rsidRPr="00E94E01">
              <w:rPr>
                <w:b/>
                <w:bCs/>
              </w:rPr>
              <w:t xml:space="preserve">Jadval 2. Jadvalda turli qora o‘ralar tomonidan tezlashtirilgan va uchib chiqqan protonlar energiyasiga </w:t>
            </w:r>
            <m:oMath>
              <m:r>
                <m:rPr>
                  <m:sty m:val="b"/>
                </m:rPr>
                <w:rPr>
                  <w:rFonts w:ascii="Cambria Math" w:hAnsi="Cambria Math"/>
                </w:rPr>
                <m:t>ϵ</m:t>
              </m:r>
            </m:oMath>
            <w:r w:rsidRPr="00E94E01">
              <w:rPr>
                <w:b/>
                <w:bCs/>
              </w:rPr>
              <w:t xml:space="preserve"> parametrining ta’siri ko‘rsatilgan. Proton energiyalari </w:t>
            </w:r>
            <m:oMath>
              <m:r>
                <m:rPr>
                  <m:sty m:val="b"/>
                </m:rPr>
                <w:rPr>
                  <w:rFonts w:ascii="Cambria Math" w:hAnsi="Cambria Math"/>
                </w:rPr>
                <m:t>ϵ</m:t>
              </m:r>
            </m:oMath>
            <w:r w:rsidRPr="00E94E01">
              <w:rPr>
                <w:b/>
                <w:bCs/>
              </w:rPr>
              <w:t xml:space="preserve"> ning </w:t>
            </w:r>
            <w:r w:rsidRPr="00E94E01">
              <w:rPr>
                <w:b/>
                <w:bCs/>
              </w:rPr>
              <w:lastRenderedPageBreak/>
              <w:t xml:space="preserve">turli qiymatlari uchun hisoblangan. Ushbu hisob-kitoblarda o‘lchamsiz aylanish parametri </w:t>
            </w:r>
            <m:oMath>
              <m:r>
                <m:rPr>
                  <m:sty m:val="bi"/>
                </m:rPr>
                <w:rPr>
                  <w:rFonts w:ascii="Cambria Math" w:hAnsi="Cambria Math"/>
                </w:rPr>
                <m:t>a = 0.5</m:t>
              </m:r>
            </m:oMath>
            <w:r w:rsidRPr="00E94E01">
              <w:rPr>
                <w:b/>
                <w:bCs/>
              </w:rPr>
              <w:t xml:space="preserve"> deb olingan.</w:t>
            </w:r>
          </w:p>
        </w:tc>
      </w:tr>
    </w:tbl>
    <w:p w14:paraId="0E6136F1" w14:textId="77777777" w:rsidR="003329A3" w:rsidRPr="00E94E01" w:rsidRDefault="003329A3" w:rsidP="003329A3">
      <w:pPr>
        <w:spacing w:before="240"/>
        <w:ind w:firstLine="567"/>
        <w:jc w:val="both"/>
        <w:rPr>
          <w:sz w:val="28"/>
          <w:szCs w:val="28"/>
        </w:rPr>
      </w:pPr>
      <w:r w:rsidRPr="00E94E01">
        <w:rPr>
          <w:sz w:val="28"/>
          <w:szCs w:val="28"/>
        </w:rPr>
        <w:lastRenderedPageBreak/>
        <w:t xml:space="preserve">For a more in-depth analysis of the contribution of black hole candidates to the cosmic ray spectrum through the production of high-energy cosmic rays, the top left panel of Fig. 6 presents the current constraints on their masses and magnetic field strengths, along with the critical energy points in the cosmic ray spectrum. The vertical green lines in the figure represent the range of magnetic field strengths inferred from observational data for various black hole candidates (see, e.g., ). The solid black, blue and pink lines shows the energy of the escaping particle when </w:t>
      </w:r>
      <m:oMath>
        <m:r>
          <w:rPr>
            <w:rFonts w:ascii="Cambria Math" w:hAnsi="Cambria Math"/>
            <w:sz w:val="28"/>
            <w:szCs w:val="28"/>
          </w:rPr>
          <m:t>ϵ</m:t>
        </m:r>
        <m:r>
          <m:rPr>
            <m:sty m:val="p"/>
          </m:rPr>
          <w:rPr>
            <w:rFonts w:ascii="Cambria Math" w:hAnsi="Cambria Math"/>
            <w:sz w:val="28"/>
            <w:szCs w:val="28"/>
          </w:rPr>
          <m:t>=</m:t>
        </m:r>
        <m:r>
          <w:rPr>
            <w:rFonts w:ascii="Cambria Math" w:hAnsi="Cambria Math"/>
            <w:sz w:val="28"/>
            <w:szCs w:val="28"/>
          </w:rPr>
          <m:t>0</m:t>
        </m:r>
      </m:oMath>
      <w:r w:rsidRPr="00E94E01">
        <w:rPr>
          <w:sz w:val="28"/>
          <w:szCs w:val="28"/>
        </w:rPr>
        <w:t xml:space="preserve">, indicating the transition of the loop quantum black hole to a Kerr black hole. </w:t>
      </w:r>
    </w:p>
    <w:p w14:paraId="6094D5D1" w14:textId="77777777" w:rsidR="003329A3" w:rsidRPr="00E94E01" w:rsidRDefault="003329A3" w:rsidP="003329A3">
      <w:pPr>
        <w:ind w:firstLine="567"/>
        <w:jc w:val="both"/>
        <w:rPr>
          <w:sz w:val="28"/>
          <w:szCs w:val="28"/>
        </w:rPr>
      </w:pPr>
      <w:r w:rsidRPr="00E94E01">
        <w:rPr>
          <w:sz w:val="28"/>
          <w:szCs w:val="28"/>
        </w:rPr>
        <w:t xml:space="preserve">The red lines indicate the Greisen-Zatsepin-Kuzmin (GZK) limit, commonly known as the cutoff effect. This limit defines the maximum energy that protons can achieve while traveling across the intergalactic medium from distant galaxies to our galaxy. Theoretically, this cutoff energy is estimated to be approximately </w:t>
      </w:r>
      <m:oMath>
        <m:r>
          <w:rPr>
            <w:rFonts w:ascii="Cambria Math" w:hAnsi="Cambria Math"/>
            <w:sz w:val="28"/>
            <w:szCs w:val="28"/>
          </w:rPr>
          <m:t>5</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19</m:t>
            </m:r>
          </m:sup>
        </m:sSup>
        <m:r>
          <w:rPr>
            <w:rFonts w:ascii="Cambria Math" w:hAnsi="Cambria Math"/>
            <w:sz w:val="28"/>
            <w:szCs w:val="28"/>
          </w:rPr>
          <m:t> </m:t>
        </m:r>
        <m:r>
          <m:rPr>
            <m:nor/>
          </m:rPr>
          <w:rPr>
            <w:sz w:val="28"/>
            <w:szCs w:val="28"/>
          </w:rPr>
          <m:t>eV</m:t>
        </m:r>
      </m:oMath>
      <w:r w:rsidRPr="00E94E01">
        <w:rPr>
          <w:sz w:val="28"/>
          <w:szCs w:val="28"/>
        </w:rPr>
        <w:t xml:space="preserve">. This limit arises from interactions between high-energy protons and the cosmic microwave background radiation over large-scale intergalactic distances. </w:t>
      </w:r>
    </w:p>
    <w:p w14:paraId="5BC4D4FD" w14:textId="244A9445" w:rsidR="00AE645C" w:rsidRPr="00E94E01" w:rsidRDefault="003329A3" w:rsidP="003329A3">
      <w:pPr>
        <w:ind w:firstLine="567"/>
        <w:jc w:val="both"/>
        <w:rPr>
          <w:sz w:val="28"/>
          <w:szCs w:val="28"/>
        </w:rPr>
      </w:pPr>
      <w:r w:rsidRPr="00E94E01">
        <w:rPr>
          <w:sz w:val="28"/>
          <w:szCs w:val="28"/>
        </w:rPr>
        <w:t xml:space="preserve">The dashed lines illustrate the case of </w:t>
      </w:r>
      <m:oMath>
        <m:r>
          <w:rPr>
            <w:rFonts w:ascii="Cambria Math" w:hAnsi="Cambria Math"/>
            <w:sz w:val="28"/>
            <w:szCs w:val="28"/>
          </w:rPr>
          <m:t>ϵ</m:t>
        </m:r>
        <m:r>
          <m:rPr>
            <m:sty m:val="p"/>
          </m:rPr>
          <w:rPr>
            <w:rFonts w:ascii="Cambria Math" w:hAnsi="Cambria Math"/>
            <w:sz w:val="28"/>
            <w:szCs w:val="28"/>
          </w:rPr>
          <m:t>≠</m:t>
        </m:r>
        <m:r>
          <w:rPr>
            <w:rFonts w:ascii="Cambria Math" w:hAnsi="Cambria Math"/>
            <w:sz w:val="28"/>
            <w:szCs w:val="28"/>
          </w:rPr>
          <m:t>0</m:t>
        </m:r>
      </m:oMath>
      <w:r w:rsidRPr="00E94E01">
        <w:rPr>
          <w:sz w:val="28"/>
          <w:szCs w:val="28"/>
        </w:rPr>
        <w:t xml:space="preserve">, showing the mass and magnetic field strength required for a black hole to accelerate particles to these energies as a loop quantum black hole. The figure demonstrates that as </w:t>
      </w:r>
      <m:oMath>
        <m:r>
          <w:rPr>
            <w:rFonts w:ascii="Cambria Math" w:hAnsi="Cambria Math"/>
            <w:sz w:val="28"/>
            <w:szCs w:val="28"/>
          </w:rPr>
          <m:t>ϵ</m:t>
        </m:r>
      </m:oMath>
      <w:r w:rsidRPr="00E94E01">
        <w:rPr>
          <w:sz w:val="28"/>
          <w:szCs w:val="28"/>
        </w:rPr>
        <w:t xml:space="preserve"> increases, a stronger magnetic field is required to accelerate a particle to the given energy. Additionally, it highlights that </w:t>
      </w:r>
      <m:oMath>
        <m:sSup>
          <m:sSupPr>
            <m:ctrlPr>
              <w:rPr>
                <w:rFonts w:ascii="Cambria Math" w:hAnsi="Cambria Math"/>
                <w:sz w:val="28"/>
                <w:szCs w:val="28"/>
              </w:rPr>
            </m:ctrlPr>
          </m:sSupPr>
          <m:e>
            <m:r>
              <m:rPr>
                <m:nor/>
              </m:rPr>
              <w:rPr>
                <w:sz w:val="28"/>
                <w:szCs w:val="28"/>
              </w:rPr>
              <m:t>SgrA</m:t>
            </m:r>
          </m:e>
          <m:sup>
            <m:r>
              <m:rPr>
                <m:sty m:val="p"/>
              </m:rPr>
              <w:rPr>
                <w:rFonts w:ascii="Cambria Math" w:hAnsi="Cambria Math"/>
                <w:sz w:val="28"/>
                <w:szCs w:val="28"/>
              </w:rPr>
              <m:t>⋆</m:t>
            </m:r>
          </m:sup>
        </m:sSup>
      </m:oMath>
      <w:r w:rsidRPr="00E94E01">
        <w:rPr>
          <w:sz w:val="28"/>
          <w:szCs w:val="28"/>
        </w:rPr>
        <w:t xml:space="preserve"> serves as a source of cosmic rays at the knee energy, while NGC 1052 is associated with cosmic rays at the ankle energy or in the ultra-high-energy range. These energy lines signify critical features in the cosmic ray spectrum. For instance, beyond the knee energy (</w:t>
      </w:r>
      <m:oMath>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15</m:t>
            </m:r>
          </m:sup>
        </m:sSup>
        <m:r>
          <m:rPr>
            <m:nor/>
          </m:rPr>
          <w:rPr>
            <w:sz w:val="28"/>
            <w:szCs w:val="28"/>
          </w:rPr>
          <m:t>–</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16</m:t>
            </m:r>
          </m:sup>
        </m:sSup>
        <m:r>
          <w:rPr>
            <w:rFonts w:ascii="Cambria Math" w:hAnsi="Cambria Math"/>
            <w:sz w:val="28"/>
            <w:szCs w:val="28"/>
          </w:rPr>
          <m:t> </m:t>
        </m:r>
        <m:r>
          <m:rPr>
            <m:nor/>
          </m:rPr>
          <w:rPr>
            <w:sz w:val="28"/>
            <w:szCs w:val="28"/>
          </w:rPr>
          <m:t>eV</m:t>
        </m:r>
      </m:oMath>
      <w:r w:rsidRPr="00E94E01">
        <w:rPr>
          <w:sz w:val="28"/>
          <w:szCs w:val="28"/>
        </w:rPr>
        <w:t>), the flux of cosmic ray particles drops significantly, indicating a sharp transition in the spectrum. In contrast, beyond the ankle energy (</w:t>
      </w:r>
      <m:oMath>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18.5</m:t>
            </m:r>
          </m:sup>
        </m:sSup>
        <m:r>
          <w:rPr>
            <w:rFonts w:ascii="Cambria Math" w:hAnsi="Cambria Math"/>
            <w:sz w:val="28"/>
            <w:szCs w:val="28"/>
          </w:rPr>
          <m:t> </m:t>
        </m:r>
        <m:r>
          <m:rPr>
            <m:nor/>
          </m:rPr>
          <w:rPr>
            <w:sz w:val="28"/>
            <w:szCs w:val="28"/>
          </w:rPr>
          <m:t>eV</m:t>
        </m:r>
      </m:oMath>
      <w:r w:rsidRPr="00E94E01">
        <w:rPr>
          <w:sz w:val="28"/>
          <w:szCs w:val="28"/>
        </w:rPr>
        <w:t xml:space="preserve">), the spectrum flattens, reflecting a change in the dominant sources. The top right and bottom panel of Fig. 6 shows the effect of </w:t>
      </w:r>
      <m:oMath>
        <m:r>
          <w:rPr>
            <w:rFonts w:ascii="Cambria Math" w:hAnsi="Cambria Math"/>
            <w:sz w:val="28"/>
            <w:szCs w:val="28"/>
          </w:rPr>
          <m:t>ϵ</m:t>
        </m:r>
      </m:oMath>
      <w:r w:rsidRPr="00E94E01">
        <w:rPr>
          <w:sz w:val="28"/>
          <w:szCs w:val="28"/>
        </w:rPr>
        <w:t xml:space="preserve"> on the energy of protons accelerated by </w:t>
      </w:r>
      <m:oMath>
        <m:sSup>
          <m:sSupPr>
            <m:ctrlPr>
              <w:rPr>
                <w:rFonts w:ascii="Cambria Math" w:hAnsi="Cambria Math"/>
                <w:sz w:val="28"/>
                <w:szCs w:val="28"/>
              </w:rPr>
            </m:ctrlPr>
          </m:sSupPr>
          <m:e>
            <m:r>
              <m:rPr>
                <m:nor/>
              </m:rPr>
              <w:rPr>
                <w:sz w:val="28"/>
                <w:szCs w:val="28"/>
              </w:rPr>
              <m:t>SgrA</m:t>
            </m:r>
          </m:e>
          <m:sup>
            <m:r>
              <m:rPr>
                <m:sty m:val="p"/>
              </m:rPr>
              <w:rPr>
                <w:rFonts w:ascii="Cambria Math" w:hAnsi="Cambria Math"/>
                <w:sz w:val="28"/>
                <w:szCs w:val="28"/>
              </w:rPr>
              <m:t>⋆</m:t>
            </m:r>
          </m:sup>
        </m:sSup>
      </m:oMath>
      <w:r w:rsidRPr="00E94E01">
        <w:rPr>
          <w:sz w:val="28"/>
          <w:szCs w:val="28"/>
        </w:rPr>
        <w:t xml:space="preserve"> and </w:t>
      </w:r>
      <m:oMath>
        <m:sSup>
          <m:sSupPr>
            <m:ctrlPr>
              <w:rPr>
                <w:rFonts w:ascii="Cambria Math" w:hAnsi="Cambria Math"/>
                <w:sz w:val="28"/>
                <w:szCs w:val="28"/>
              </w:rPr>
            </m:ctrlPr>
          </m:sSupPr>
          <m:e>
            <m:r>
              <m:rPr>
                <m:nor/>
              </m:rPr>
              <w:rPr>
                <w:sz w:val="28"/>
                <w:szCs w:val="28"/>
              </w:rPr>
              <m:t>M87</m:t>
            </m:r>
          </m:e>
          <m:sup>
            <m:r>
              <m:rPr>
                <m:sty m:val="p"/>
              </m:rPr>
              <w:rPr>
                <w:rFonts w:ascii="Cambria Math" w:hAnsi="Cambria Math"/>
                <w:sz w:val="28"/>
                <w:szCs w:val="28"/>
              </w:rPr>
              <m:t>⋆</m:t>
            </m:r>
          </m:sup>
        </m:sSup>
      </m:oMath>
      <w:r w:rsidRPr="00E94E01">
        <w:rPr>
          <w:sz w:val="28"/>
          <w:szCs w:val="28"/>
        </w:rPr>
        <w:t xml:space="preserve">. It can be seen from the figure that as </w:t>
      </w:r>
      <m:oMath>
        <m:r>
          <w:rPr>
            <w:rFonts w:ascii="Cambria Math" w:hAnsi="Cambria Math"/>
            <w:sz w:val="28"/>
            <w:szCs w:val="28"/>
          </w:rPr>
          <m:t>ϵ</m:t>
        </m:r>
      </m:oMath>
      <w:r w:rsidRPr="00E94E01">
        <w:rPr>
          <w:sz w:val="28"/>
          <w:szCs w:val="28"/>
        </w:rPr>
        <w:t xml:space="preserve"> increases, the energy of the protons decreases.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3329A3" w:rsidRPr="00E94E01" w14:paraId="3A914A8A" w14:textId="77777777" w:rsidTr="005076D6">
        <w:tc>
          <w:tcPr>
            <w:tcW w:w="9349" w:type="dxa"/>
          </w:tcPr>
          <w:p w14:paraId="24E9DB5D" w14:textId="77777777" w:rsidR="003329A3" w:rsidRPr="00E94E01" w:rsidRDefault="003329A3" w:rsidP="000976E9">
            <w:pPr>
              <w:spacing w:line="252" w:lineRule="auto"/>
              <w:jc w:val="center"/>
            </w:pPr>
            <w:r w:rsidRPr="00E94E01">
              <w:rPr>
                <w:noProof/>
                <w:sz w:val="28"/>
                <w:szCs w:val="28"/>
              </w:rPr>
              <w:drawing>
                <wp:inline distT="0" distB="0" distL="0" distR="0" wp14:anchorId="281610AF" wp14:editId="070CDE75">
                  <wp:extent cx="5147762" cy="1811250"/>
                  <wp:effectExtent l="0" t="0" r="0" b="0"/>
                  <wp:docPr id="1118564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64395"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47762" cy="1811250"/>
                          </a:xfrm>
                          <a:prstGeom prst="rect">
                            <a:avLst/>
                          </a:prstGeom>
                        </pic:spPr>
                      </pic:pic>
                    </a:graphicData>
                  </a:graphic>
                </wp:inline>
              </w:drawing>
            </w:r>
          </w:p>
        </w:tc>
      </w:tr>
      <w:tr w:rsidR="003329A3" w:rsidRPr="00E94E01" w14:paraId="640B7F0D" w14:textId="77777777" w:rsidTr="005076D6">
        <w:tc>
          <w:tcPr>
            <w:tcW w:w="9349" w:type="dxa"/>
          </w:tcPr>
          <w:p w14:paraId="72E55C1B" w14:textId="1EBE272E" w:rsidR="003329A3" w:rsidRPr="00E94E01" w:rsidRDefault="00E031EF" w:rsidP="005076D6">
            <w:pPr>
              <w:spacing w:line="252" w:lineRule="auto"/>
              <w:jc w:val="both"/>
              <w:rPr>
                <w:sz w:val="28"/>
                <w:szCs w:val="28"/>
              </w:rPr>
            </w:pPr>
            <w:r w:rsidRPr="00E94E01">
              <w:rPr>
                <w:b/>
                <w:bCs/>
              </w:rPr>
              <w:t xml:space="preserve">Figure 6. </w:t>
            </w:r>
            <w:r w:rsidRPr="00E94E01">
              <w:rPr>
                <w:b/>
                <w:bCs/>
                <w:iCs/>
              </w:rPr>
              <w:t xml:space="preserve">The top left panel shows the constraint plot of black hole mass </w:t>
            </w:r>
            <m:oMath>
              <m:sSub>
                <m:sSubPr>
                  <m:ctrlPr>
                    <w:rPr>
                      <w:rFonts w:ascii="Cambria Math" w:hAnsi="Cambria Math"/>
                      <w:b/>
                      <w:bCs/>
                      <w:sz w:val="28"/>
                      <w:szCs w:val="28"/>
                    </w:rPr>
                  </m:ctrlPr>
                </m:sSubPr>
                <m:e>
                  <m:r>
                    <m:rPr>
                      <m:sty m:val="bi"/>
                    </m:rPr>
                    <w:rPr>
                      <w:rFonts w:ascii="Cambria Math" w:hAnsi="Cambria Math"/>
                      <w:sz w:val="28"/>
                      <w:szCs w:val="28"/>
                    </w:rPr>
                    <m:t>M</m:t>
                  </m:r>
                </m:e>
                <m:sub>
                  <m:r>
                    <m:rPr>
                      <m:nor/>
                    </m:rPr>
                    <w:rPr>
                      <w:b/>
                      <w:bCs/>
                      <w:sz w:val="28"/>
                      <w:szCs w:val="28"/>
                    </w:rPr>
                    <m:t>BH</m:t>
                  </m:r>
                </m:sub>
              </m:sSub>
            </m:oMath>
            <w:r w:rsidRPr="00E94E01">
              <w:rPr>
                <w:sz w:val="28"/>
                <w:szCs w:val="28"/>
              </w:rPr>
              <w:t xml:space="preserve"> </w:t>
            </w:r>
            <w:r w:rsidRPr="00E94E01">
              <w:rPr>
                <w:b/>
                <w:bCs/>
                <w:iCs/>
              </w:rPr>
              <w:t xml:space="preserve">  and magnetic field </w:t>
            </w:r>
            <m:oMath>
              <m:r>
                <m:rPr>
                  <m:sty m:val="bi"/>
                </m:rPr>
                <w:rPr>
                  <w:rFonts w:ascii="Cambria Math" w:hAnsi="Cambria Math"/>
                  <w:sz w:val="28"/>
                  <w:szCs w:val="28"/>
                </w:rPr>
                <m:t>B</m:t>
              </m:r>
            </m:oMath>
            <w:r w:rsidRPr="00E94E01">
              <w:rPr>
                <w:b/>
                <w:bCs/>
                <w:iCs/>
              </w:rPr>
              <w:t xml:space="preserve"> for selected black hole candidates (</w:t>
            </w:r>
            <w:r w:rsidRPr="00E94E01">
              <w:rPr>
                <w:b/>
                <w:bCs/>
              </w:rPr>
              <w:t>such as SgrA</w:t>
            </w:r>
            <m:oMath>
              <m:sSup>
                <m:sSupPr>
                  <m:ctrlPr>
                    <w:rPr>
                      <w:rFonts w:ascii="Cambria Math" w:hAnsi="Cambria Math"/>
                      <w:b/>
                      <w:bCs/>
                    </w:rPr>
                  </m:ctrlPr>
                </m:sSupPr>
                <m:e>
                  <m:r>
                    <m:rPr>
                      <m:sty m:val="bi"/>
                    </m:rPr>
                    <w:rPr>
                      <w:rFonts w:ascii="Cambria Math" w:hAnsi="Cambria Math"/>
                    </w:rPr>
                    <m:t>​</m:t>
                  </m:r>
                </m:e>
                <m:sup>
                  <m:r>
                    <m:rPr>
                      <m:sty m:val="b"/>
                    </m:rPr>
                    <w:rPr>
                      <w:rFonts w:ascii="Cambria Math" w:hAnsi="Cambria Math"/>
                    </w:rPr>
                    <m:t>⋆</m:t>
                  </m:r>
                </m:sup>
              </m:sSup>
            </m:oMath>
            <w:r w:rsidRPr="00E94E01">
              <w:rPr>
                <w:b/>
                <w:bCs/>
              </w:rPr>
              <w:t>, NGC1052, M87</w:t>
            </w:r>
            <m:oMath>
              <m:sSup>
                <m:sSupPr>
                  <m:ctrlPr>
                    <w:rPr>
                      <w:rFonts w:ascii="Cambria Math" w:hAnsi="Cambria Math"/>
                      <w:b/>
                      <w:bCs/>
                    </w:rPr>
                  </m:ctrlPr>
                </m:sSupPr>
                <m:e>
                  <m:r>
                    <m:rPr>
                      <m:sty m:val="bi"/>
                    </m:rPr>
                    <w:rPr>
                      <w:rFonts w:ascii="Cambria Math" w:hAnsi="Cambria Math"/>
                    </w:rPr>
                    <m:t>​</m:t>
                  </m:r>
                </m:e>
                <m:sup>
                  <m:r>
                    <m:rPr>
                      <m:sty m:val="b"/>
                    </m:rPr>
                    <w:rPr>
                      <w:rFonts w:ascii="Cambria Math" w:hAnsi="Cambria Math"/>
                    </w:rPr>
                    <m:t>⋆</m:t>
                  </m:r>
                </m:sup>
              </m:sSup>
            </m:oMath>
            <w:r w:rsidRPr="00E94E01">
              <w:rPr>
                <w:b/>
                <w:bCs/>
              </w:rPr>
              <w:t>, and BZ</w:t>
            </w:r>
            <w:r w:rsidRPr="00E94E01">
              <w:rPr>
                <w:b/>
                <w:bCs/>
                <w:iCs/>
              </w:rPr>
              <w:t xml:space="preserve">), which could serve as sources of high-energy protons at different energy levels. The source labeled as BZ corresponds to a supermassive black hole with a mass </w:t>
            </w:r>
            <w:r w:rsidRPr="00E94E01">
              <w:rPr>
                <w:sz w:val="28"/>
                <w:szCs w:val="28"/>
              </w:rPr>
              <w:t xml:space="preserve"> </w:t>
            </w:r>
            <m:oMath>
              <m:sSup>
                <m:sSupPr>
                  <m:ctrlPr>
                    <w:rPr>
                      <w:rFonts w:ascii="Cambria Math" w:hAnsi="Cambria Math"/>
                      <w:b/>
                      <w:bCs/>
                    </w:rPr>
                  </m:ctrlPr>
                </m:sSupPr>
                <m:e>
                  <m:r>
                    <m:rPr>
                      <m:sty m:val="bi"/>
                    </m:rPr>
                    <w:rPr>
                      <w:rFonts w:ascii="Cambria Math" w:hAnsi="Cambria Math"/>
                    </w:rPr>
                    <m:t>10</m:t>
                  </m:r>
                </m:e>
                <m:sup>
                  <m:r>
                    <m:rPr>
                      <m:sty m:val="bi"/>
                    </m:rPr>
                    <w:rPr>
                      <w:rFonts w:ascii="Cambria Math" w:hAnsi="Cambria Math"/>
                    </w:rPr>
                    <m:t>9</m:t>
                  </m:r>
                </m:sup>
              </m:sSup>
              <m:sSub>
                <m:sSubPr>
                  <m:ctrlPr>
                    <w:rPr>
                      <w:rFonts w:ascii="Cambria Math" w:hAnsi="Cambria Math"/>
                      <w:b/>
                      <w:bCs/>
                    </w:rPr>
                  </m:ctrlPr>
                </m:sSubPr>
                <m:e>
                  <m:r>
                    <m:rPr>
                      <m:sty m:val="bi"/>
                    </m:rPr>
                    <w:rPr>
                      <w:rFonts w:ascii="Cambria Math" w:hAnsi="Cambria Math"/>
                    </w:rPr>
                    <m:t>M</m:t>
                  </m:r>
                </m:e>
                <m:sub>
                  <m:r>
                    <m:rPr>
                      <m:sty m:val="b"/>
                    </m:rPr>
                    <w:rPr>
                      <w:rFonts w:ascii="Cambria Math" w:hAnsi="Cambria Math"/>
                    </w:rPr>
                    <m:t>⊙</m:t>
                  </m:r>
                </m:sub>
              </m:sSub>
            </m:oMath>
            <w:r w:rsidRPr="00E94E01">
              <w:rPr>
                <w:b/>
                <w:bCs/>
                <w:iCs/>
              </w:rPr>
              <w:t xml:space="preserve">and a magnetic field strength ranging </w:t>
            </w:r>
            <w:r w:rsidRPr="00E94E01">
              <w:rPr>
                <w:b/>
                <w:bCs/>
              </w:rPr>
              <w:t xml:space="preserve">from </w:t>
            </w:r>
            <m:oMath>
              <m:sSup>
                <m:sSupPr>
                  <m:ctrlPr>
                    <w:rPr>
                      <w:rFonts w:ascii="Cambria Math" w:hAnsi="Cambria Math"/>
                      <w:b/>
                      <w:bCs/>
                    </w:rPr>
                  </m:ctrlPr>
                </m:sSupPr>
                <m:e>
                  <m:r>
                    <m:rPr>
                      <m:sty m:val="bi"/>
                    </m:rPr>
                    <w:rPr>
                      <w:rFonts w:ascii="Cambria Math" w:hAnsi="Cambria Math"/>
                    </w:rPr>
                    <m:t>10</m:t>
                  </m:r>
                </m:e>
                <m:sup>
                  <m:r>
                    <m:rPr>
                      <m:sty m:val="bi"/>
                    </m:rPr>
                    <w:rPr>
                      <w:rFonts w:ascii="Cambria Math" w:hAnsi="Cambria Math"/>
                    </w:rPr>
                    <m:t>3</m:t>
                  </m:r>
                </m:sup>
              </m:sSup>
            </m:oMath>
            <w:r w:rsidRPr="00E94E01">
              <w:rPr>
                <w:b/>
                <w:bCs/>
              </w:rPr>
              <w:t xml:space="preserve"> G to </w:t>
            </w:r>
            <m:oMath>
              <m:sSup>
                <m:sSupPr>
                  <m:ctrlPr>
                    <w:rPr>
                      <w:rFonts w:ascii="Cambria Math" w:hAnsi="Cambria Math"/>
                      <w:b/>
                      <w:bCs/>
                    </w:rPr>
                  </m:ctrlPr>
                </m:sSupPr>
                <m:e>
                  <m:r>
                    <m:rPr>
                      <m:sty m:val="bi"/>
                    </m:rPr>
                    <w:rPr>
                      <w:rFonts w:ascii="Cambria Math" w:hAnsi="Cambria Math"/>
                    </w:rPr>
                    <m:t>10</m:t>
                  </m:r>
                </m:e>
                <m:sup>
                  <m:r>
                    <m:rPr>
                      <m:sty m:val="bi"/>
                    </m:rPr>
                    <w:rPr>
                      <w:rFonts w:ascii="Cambria Math" w:hAnsi="Cambria Math"/>
                    </w:rPr>
                    <m:t>4</m:t>
                  </m:r>
                </m:sup>
              </m:sSup>
            </m:oMath>
            <w:r w:rsidRPr="00E94E01">
              <w:rPr>
                <w:b/>
                <w:bCs/>
              </w:rPr>
              <w:t xml:space="preserve"> G</w:t>
            </w:r>
            <w:r w:rsidRPr="00E94E01">
              <w:rPr>
                <w:b/>
                <w:bCs/>
                <w:iCs/>
              </w:rPr>
              <w:t xml:space="preserve">, consistent with the Blandford &amp; Znajek model of relativistic jets. The lines depict various proton energies along with the </w:t>
            </w:r>
            <w:r w:rsidRPr="00E94E01">
              <w:rPr>
                <w:b/>
                <w:bCs/>
                <w:iCs/>
              </w:rPr>
              <w:lastRenderedPageBreak/>
              <w:t xml:space="preserve">GZK cutoff limit. The solid lines correspond to ϵ=0, representing a Kerr black hole, while the dashed lines represent ϵ=0.3 case. The right panel display the energy E of protons accelerated by </w:t>
            </w:r>
            <w:r w:rsidRPr="00E94E01">
              <w:rPr>
                <w:b/>
                <w:bCs/>
              </w:rPr>
              <w:t>M87</w:t>
            </w:r>
            <m:oMath>
              <m:sSup>
                <m:sSupPr>
                  <m:ctrlPr>
                    <w:rPr>
                      <w:rFonts w:ascii="Cambria Math" w:hAnsi="Cambria Math"/>
                      <w:b/>
                      <w:bCs/>
                    </w:rPr>
                  </m:ctrlPr>
                </m:sSupPr>
                <m:e>
                  <m:r>
                    <m:rPr>
                      <m:sty m:val="bi"/>
                    </m:rPr>
                    <w:rPr>
                      <w:rFonts w:ascii="Cambria Math" w:hAnsi="Cambria Math"/>
                    </w:rPr>
                    <m:t>​</m:t>
                  </m:r>
                </m:e>
                <m:sup>
                  <m:r>
                    <m:rPr>
                      <m:sty m:val="b"/>
                    </m:rPr>
                    <w:rPr>
                      <w:rFonts w:ascii="Cambria Math" w:hAnsi="Cambria Math"/>
                    </w:rPr>
                    <m:t>⋆</m:t>
                  </m:r>
                </m:sup>
              </m:sSup>
            </m:oMath>
            <w:r w:rsidRPr="00E94E01">
              <w:rPr>
                <w:b/>
                <w:bCs/>
                <w:iCs/>
              </w:rPr>
              <w:t xml:space="preserve"> after beta decay as a function of ϵ, plotted for the corresponding </w:t>
            </w:r>
            <w:r w:rsidRPr="00E94E01">
              <w:rPr>
                <w:b/>
              </w:rPr>
              <w:t xml:space="preserve">mass </w:t>
            </w:r>
            <m:oMath>
              <m:r>
                <m:rPr>
                  <m:sty m:val="bi"/>
                </m:rPr>
                <w:rPr>
                  <w:rFonts w:ascii="Cambria Math" w:hAnsi="Cambria Math"/>
                </w:rPr>
                <m:t>M</m:t>
              </m:r>
              <m:r>
                <m:rPr>
                  <m:sty m:val="b"/>
                </m:rPr>
                <w:rPr>
                  <w:rFonts w:ascii="Cambria Math" w:hAnsi="Cambria Math"/>
                </w:rPr>
                <m:t>=</m:t>
              </m:r>
              <m:r>
                <m:rPr>
                  <m:sty m:val="bi"/>
                </m:rPr>
                <w:rPr>
                  <w:rFonts w:ascii="Cambria Math" w:hAnsi="Cambria Math"/>
                </w:rPr>
                <m:t>6.2</m:t>
              </m:r>
              <m:r>
                <m:rPr>
                  <m:sty m:val="b"/>
                </m:rPr>
                <w:rPr>
                  <w:rFonts w:ascii="Cambria Math" w:hAnsi="Cambria Math"/>
                </w:rPr>
                <m:t>×</m:t>
              </m:r>
              <m:sSup>
                <m:sSupPr>
                  <m:ctrlPr>
                    <w:rPr>
                      <w:rFonts w:ascii="Cambria Math" w:hAnsi="Cambria Math"/>
                      <w:b/>
                    </w:rPr>
                  </m:ctrlPr>
                </m:sSupPr>
                <m:e>
                  <m:r>
                    <m:rPr>
                      <m:sty m:val="bi"/>
                    </m:rPr>
                    <w:rPr>
                      <w:rFonts w:ascii="Cambria Math" w:hAnsi="Cambria Math"/>
                    </w:rPr>
                    <m:t>10</m:t>
                  </m:r>
                </m:e>
                <m:sup>
                  <m:r>
                    <m:rPr>
                      <m:sty m:val="bi"/>
                    </m:rPr>
                    <w:rPr>
                      <w:rFonts w:ascii="Cambria Math" w:hAnsi="Cambria Math"/>
                    </w:rPr>
                    <m:t>9</m:t>
                  </m:r>
                </m:sup>
              </m:sSup>
              <m:r>
                <m:rPr>
                  <m:sty m:val="bi"/>
                </m:rPr>
                <w:rPr>
                  <w:rFonts w:ascii="Cambria Math" w:hAnsi="Cambria Math"/>
                </w:rPr>
                <m:t> </m:t>
              </m:r>
              <m:sSub>
                <m:sSubPr>
                  <m:ctrlPr>
                    <w:rPr>
                      <w:rFonts w:ascii="Cambria Math" w:hAnsi="Cambria Math"/>
                      <w:b/>
                    </w:rPr>
                  </m:ctrlPr>
                </m:sSubPr>
                <m:e>
                  <m:r>
                    <m:rPr>
                      <m:sty m:val="bi"/>
                    </m:rPr>
                    <w:rPr>
                      <w:rFonts w:ascii="Cambria Math" w:hAnsi="Cambria Math"/>
                    </w:rPr>
                    <m:t>M</m:t>
                  </m:r>
                </m:e>
                <m:sub>
                  <m:r>
                    <m:rPr>
                      <m:sty m:val="b"/>
                    </m:rPr>
                    <w:rPr>
                      <w:rFonts w:ascii="Cambria Math" w:hAnsi="Cambria Math"/>
                    </w:rPr>
                    <m:t>⊙</m:t>
                  </m:r>
                </m:sub>
              </m:sSub>
            </m:oMath>
            <w:r w:rsidRPr="00E94E01">
              <w:rPr>
                <w:b/>
                <w:iCs/>
              </w:rPr>
              <w:t>.</w:t>
            </w:r>
            <w:r w:rsidRPr="00E94E01">
              <w:rPr>
                <w:b/>
                <w:bCs/>
                <w:iCs/>
              </w:rPr>
              <w:t xml:space="preserve"> In all plots, the spin parameter is set to a=0.9</w:t>
            </w:r>
            <w:r w:rsidR="003329A3" w:rsidRPr="00E94E01">
              <w:rPr>
                <w:b/>
                <w:bCs/>
                <w:iCs/>
              </w:rPr>
              <w:t>.</w:t>
            </w:r>
          </w:p>
        </w:tc>
      </w:tr>
    </w:tbl>
    <w:p w14:paraId="2B073D9E" w14:textId="77777777" w:rsidR="003329A3" w:rsidRPr="00E94E01" w:rsidRDefault="003329A3" w:rsidP="003329A3">
      <w:pPr>
        <w:ind w:firstLine="567"/>
        <w:jc w:val="both"/>
        <w:rPr>
          <w:sz w:val="28"/>
          <w:szCs w:val="28"/>
        </w:rPr>
      </w:pPr>
    </w:p>
    <w:p w14:paraId="1D3F2D2B" w14:textId="2D364B81" w:rsidR="002E4C17" w:rsidRPr="00E94E01" w:rsidRDefault="002E4C17" w:rsidP="002E4C17">
      <w:pPr>
        <w:pStyle w:val="NormalWeb"/>
        <w:spacing w:before="0" w:beforeAutospacing="0" w:after="0" w:afterAutospacing="0"/>
        <w:ind w:firstLine="567"/>
        <w:jc w:val="both"/>
        <w:rPr>
          <w:sz w:val="28"/>
          <w:szCs w:val="28"/>
        </w:rPr>
      </w:pPr>
      <w:r w:rsidRPr="00E94E01">
        <w:rPr>
          <w:b/>
          <w:bCs/>
          <w:sz w:val="28"/>
          <w:szCs w:val="28"/>
        </w:rPr>
        <w:t>Chapter 3</w:t>
      </w:r>
      <w:r w:rsidRPr="00E94E01">
        <w:rPr>
          <w:sz w:val="28"/>
          <w:szCs w:val="28"/>
        </w:rPr>
        <w:t xml:space="preserve"> entitled “</w:t>
      </w:r>
      <w:r w:rsidRPr="00E94E01">
        <w:rPr>
          <w:b/>
          <w:bCs/>
          <w:sz w:val="28"/>
          <w:szCs w:val="28"/>
        </w:rPr>
        <w:t>Astrophysical insights into energetics of parameterized KonoplyaRezzolla-Zhidenko black hole spacetime</w:t>
      </w:r>
      <w:r w:rsidRPr="00E94E01">
        <w:rPr>
          <w:sz w:val="28"/>
          <w:szCs w:val="28"/>
        </w:rPr>
        <w:t>” examines the energetic processes occurring around the parameterized Konoplya–Rezzolla–Zhidenko black hole using the example of the magnetic Penrose process. In Boyer–Lindquist coordinates, the parameterized Konoplya–Rezzolla–Zhidenko metric is expressed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2E4C17" w:rsidRPr="00E94E01" w14:paraId="003CD161" w14:textId="77777777" w:rsidTr="00C43494">
        <w:trPr>
          <w:trHeight w:val="1394"/>
        </w:trPr>
        <w:tc>
          <w:tcPr>
            <w:tcW w:w="8545" w:type="dxa"/>
            <w:vAlign w:val="center"/>
          </w:tcPr>
          <w:p w14:paraId="1BB49999" w14:textId="77777777" w:rsidR="002E4C17" w:rsidRPr="00E94E01" w:rsidRDefault="00000000" w:rsidP="005076D6">
            <w:pPr>
              <w:pStyle w:val="BodyText"/>
              <w:jc w:val="both"/>
              <w:rPr>
                <w:i/>
                <w:sz w:val="28"/>
                <w:szCs w:val="28"/>
              </w:rPr>
            </w:pPr>
            <m:oMathPara>
              <m:oMath>
                <m:m>
                  <m:mPr>
                    <m:plcHide m:val="1"/>
                    <m:mcs>
                      <m:mc>
                        <m:mcPr>
                          <m:count m:val="1"/>
                          <m:mcJc m:val="right"/>
                        </m:mcPr>
                      </m:mc>
                    </m:mcs>
                    <m:ctrlPr>
                      <w:rPr>
                        <w:rFonts w:ascii="Cambria Math" w:hAnsi="Cambria Math"/>
                        <w:sz w:val="28"/>
                        <w:szCs w:val="28"/>
                      </w:rPr>
                    </m:ctrlPr>
                  </m:mPr>
                  <m:mr>
                    <m:e>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2</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m:t>
                          </m:r>
                        </m:num>
                        <m:den>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den>
                      </m:f>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t</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2Wr</m:t>
                      </m:r>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θdtdϕ</m:t>
                      </m:r>
                      <m:r>
                        <m:rPr>
                          <m:sty m:val="p"/>
                        </m:rPr>
                        <w:rPr>
                          <w:rFonts w:ascii="Cambria Math" w:hAnsi="Cambria Math"/>
                          <w:sz w:val="28"/>
                          <w:szCs w:val="28"/>
                        </w:rPr>
                        <m:t>+</m:t>
                      </m:r>
                    </m:e>
                  </m:mr>
                  <m:mr>
                    <m:e>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sSup>
                        <m:sSupPr>
                          <m:ctrlPr>
                            <w:rPr>
                              <w:rFonts w:ascii="Cambria Math" w:hAnsi="Cambria Math"/>
                              <w:sz w:val="28"/>
                              <w:szCs w:val="28"/>
                            </w:rPr>
                          </m:ctrlPr>
                        </m:sSupPr>
                        <m:e>
                          <m:r>
                            <m:rPr>
                              <m:sty m:val="p"/>
                            </m:rPr>
                            <w:rPr>
                              <w:rFonts w:ascii="Cambria Math" w:hAnsi="Cambria Math"/>
                              <w:sz w:val="28"/>
                              <w:szCs w:val="28"/>
                            </w:rPr>
                            <m:t>sin</m:t>
                          </m:r>
                        </m:e>
                        <m:sup>
                          <m:r>
                            <w:rPr>
                              <w:rFonts w:ascii="Cambria Math" w:hAnsi="Cambria Math"/>
                              <w:sz w:val="28"/>
                              <w:szCs w:val="28"/>
                            </w:rPr>
                            <m:t>2</m:t>
                          </m:r>
                        </m:sup>
                      </m:sSup>
                      <m:r>
                        <w:rPr>
                          <w:rFonts w:ascii="Cambria Math" w:hAnsi="Cambria Math"/>
                          <w:sz w:val="28"/>
                          <w:szCs w:val="28"/>
                        </w:rPr>
                        <m:t>θd</m:t>
                      </m:r>
                      <m:sSup>
                        <m:sSupPr>
                          <m:ctrlPr>
                            <w:rPr>
                              <w:rFonts w:ascii="Cambria Math" w:hAnsi="Cambria Math"/>
                              <w:sz w:val="28"/>
                              <w:szCs w:val="28"/>
                            </w:rPr>
                          </m:ctrlPr>
                        </m:sSupPr>
                        <m:e>
                          <m:r>
                            <w:rPr>
                              <w:rFonts w:ascii="Cambria Math" w:hAnsi="Cambria Math"/>
                              <w:sz w:val="28"/>
                              <w:szCs w:val="28"/>
                            </w:rPr>
                            <m:t>ϕ</m:t>
                          </m:r>
                        </m:e>
                        <m:sup>
                          <m:r>
                            <w:rPr>
                              <w:rFonts w:ascii="Cambria Math" w:hAnsi="Cambria Math"/>
                              <w:sz w:val="28"/>
                              <w:szCs w:val="28"/>
                            </w:rPr>
                            <m:t>2</m:t>
                          </m:r>
                        </m:sup>
                      </m:sSup>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Σ</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2</m:t>
                              </m:r>
                            </m:sup>
                          </m:sSup>
                        </m:den>
                      </m:f>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r>
                        <m:rPr>
                          <m:sty m:val="p"/>
                        </m:rPr>
                        <w:rPr>
                          <w:rFonts w:ascii="Cambria Math" w:hAnsi="Cambria Math"/>
                          <w:sz w:val="28"/>
                          <w:szCs w:val="28"/>
                        </w:rPr>
                        <m:t>+</m:t>
                      </m:r>
                      <m:r>
                        <w:rPr>
                          <w:rFonts w:ascii="Cambria Math" w:hAnsi="Cambria Math"/>
                          <w:sz w:val="28"/>
                          <w:szCs w:val="28"/>
                        </w:rPr>
                        <m:t>Σ</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r>
                        <w:rPr>
                          <w:rFonts w:ascii="Cambria Math" w:hAnsi="Cambria Math"/>
                          <w:sz w:val="28"/>
                          <w:szCs w:val="28"/>
                        </w:rPr>
                        <m:t>d</m:t>
                      </m:r>
                      <m:sSup>
                        <m:sSupPr>
                          <m:ctrlPr>
                            <w:rPr>
                              <w:rFonts w:ascii="Cambria Math" w:hAnsi="Cambria Math"/>
                              <w:sz w:val="28"/>
                              <w:szCs w:val="28"/>
                            </w:rPr>
                          </m:ctrlPr>
                        </m:sSupPr>
                        <m:e>
                          <m:r>
                            <w:rPr>
                              <w:rFonts w:ascii="Cambria Math" w:hAnsi="Cambria Math"/>
                              <w:sz w:val="28"/>
                              <w:szCs w:val="28"/>
                            </w:rPr>
                            <m:t>θ</m:t>
                          </m:r>
                        </m:e>
                        <m:sup>
                          <m:r>
                            <w:rPr>
                              <w:rFonts w:ascii="Cambria Math" w:hAnsi="Cambria Math"/>
                              <w:sz w:val="28"/>
                              <w:szCs w:val="28"/>
                            </w:rPr>
                            <m:t>2</m:t>
                          </m:r>
                        </m:sup>
                      </m:sSup>
                      <m:r>
                        <w:rPr>
                          <w:rFonts w:ascii="Cambria Math" w:hAnsi="Cambria Math"/>
                          <w:sz w:val="28"/>
                          <w:szCs w:val="28"/>
                        </w:rPr>
                        <m:t> </m:t>
                      </m:r>
                      <m:r>
                        <m:rPr>
                          <m:sty m:val="p"/>
                        </m:rPr>
                        <w:rPr>
                          <w:rFonts w:ascii="Cambria Math" w:hAnsi="Cambria Math"/>
                          <w:sz w:val="28"/>
                          <w:szCs w:val="28"/>
                        </w:rPr>
                        <m:t xml:space="preserve">, </m:t>
                      </m:r>
                    </m:e>
                  </m:mr>
                </m:m>
              </m:oMath>
            </m:oMathPara>
          </w:p>
        </w:tc>
        <w:tc>
          <w:tcPr>
            <w:tcW w:w="793" w:type="dxa"/>
            <w:vAlign w:val="center"/>
          </w:tcPr>
          <w:p w14:paraId="7A75474A" w14:textId="77777777" w:rsidR="002E4C17" w:rsidRPr="00E94E01" w:rsidRDefault="002E4C17"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(24)</w:t>
            </w:r>
          </w:p>
        </w:tc>
      </w:tr>
    </w:tbl>
    <w:p w14:paraId="38393481" w14:textId="4D2D0BC7" w:rsidR="002E4C17" w:rsidRPr="00E94E01" w:rsidRDefault="002E4C17" w:rsidP="002E4C17">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where</w:t>
      </w:r>
    </w:p>
    <w:p w14:paraId="05A01089" w14:textId="77777777" w:rsidR="002E4C17" w:rsidRPr="00E94E01" w:rsidRDefault="00000000" w:rsidP="002E4C17">
      <w:pPr>
        <w:pStyle w:val="BodyText"/>
        <w:jc w:val="both"/>
        <w:rPr>
          <w:sz w:val="28"/>
          <w:szCs w:val="28"/>
        </w:rPr>
      </w:pPr>
      <m:oMathPara>
        <m:oMathParaPr>
          <m:jc m:val="center"/>
        </m:oMathParaPr>
        <m:oMath>
          <m:m>
            <m:mPr>
              <m:plcHide m:val="1"/>
              <m:mcs>
                <m:mc>
                  <m:mcPr>
                    <m:count m:val="1"/>
                    <m:mcJc m:val="right"/>
                  </m:mcPr>
                </m:mc>
              </m:mcs>
              <m:ctrlPr>
                <w:rPr>
                  <w:rFonts w:ascii="Cambria Math" w:hAnsi="Cambria Math"/>
                  <w:sz w:val="28"/>
                  <w:szCs w:val="28"/>
                </w:rPr>
              </m:ctrlPr>
            </m:mPr>
            <m:mr>
              <m:e>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2</m:t>
                    </m:r>
                  </m:sup>
                </m:sSup>
                <m:r>
                  <m:rPr>
                    <m:sty m:val="p"/>
                  </m:rP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num>
                      <m:den>
                        <m:r>
                          <w:rPr>
                            <w:rFonts w:ascii="Cambria Math" w:hAnsi="Cambria Math"/>
                            <w:sz w:val="28"/>
                            <w:szCs w:val="28"/>
                          </w:rPr>
                          <m:t>r</m:t>
                        </m:r>
                      </m:den>
                    </m:f>
                  </m:e>
                </m:d>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ϵ</m:t>
                            </m:r>
                          </m:e>
                          <m:sub>
                            <m:r>
                              <w:rPr>
                                <w:rFonts w:ascii="Cambria Math" w:hAnsi="Cambria Math"/>
                                <w:sz w:val="28"/>
                                <w:szCs w:val="28"/>
                              </w:rPr>
                              <m:t>0</m:t>
                            </m:r>
                          </m:sub>
                        </m:sSub>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num>
                      <m:den>
                        <m:r>
                          <w:rPr>
                            <w:rFonts w:ascii="Cambria Math" w:hAnsi="Cambria Math"/>
                            <w:sz w:val="28"/>
                            <w:szCs w:val="28"/>
                          </w:rPr>
                          <m:t>r</m:t>
                        </m:r>
                      </m:den>
                    </m:f>
                    <m:r>
                      <m:rPr>
                        <m:sty m:val="p"/>
                      </m:rPr>
                      <w:rPr>
                        <w:rFonts w:ascii="Cambria Math" w:hAnsi="Cambria Math"/>
                        <w:sz w:val="28"/>
                        <w:szCs w:val="28"/>
                      </w:rPr>
                      <m:t>+</m:t>
                    </m:r>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00</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ϵ</m:t>
                            </m:r>
                          </m:e>
                          <m:sub>
                            <m:r>
                              <w:rPr>
                                <w:rFonts w:ascii="Cambria Math" w:hAnsi="Cambria Math"/>
                                <w:sz w:val="28"/>
                                <w:szCs w:val="28"/>
                              </w:rPr>
                              <m:t>0</m:t>
                            </m:r>
                          </m:sub>
                        </m:sSub>
                      </m:e>
                    </m:d>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1</m:t>
                            </m:r>
                          </m:sub>
                        </m:sSub>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en>
                    </m:f>
                  </m:e>
                </m:d>
                <m:r>
                  <m:rPr>
                    <m:sty m:val="p"/>
                  </m:rPr>
                  <w:rPr>
                    <w:rFonts w:ascii="Cambria Math" w:hAnsi="Cambria Math"/>
                    <w:sz w:val="28"/>
                    <w:szCs w:val="28"/>
                  </w:rPr>
                  <m:t>+</m:t>
                </m:r>
              </m:e>
            </m:mr>
            <m:mr>
              <m:e>
                <m:r>
                  <m:rPr>
                    <m:sty m:val="p"/>
                  </m:rPr>
                  <w:rPr>
                    <w:rFonts w:ascii="Cambria Math" w:hAnsi="Cambria Math"/>
                    <w:sz w:val="28"/>
                    <w:szCs w:val="28"/>
                  </w:rPr>
                  <m:t>+</m:t>
                </m:r>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20</m:t>
                            </m:r>
                          </m:sub>
                        </m:sSub>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en>
                    </m:f>
                    <m:r>
                      <m:rPr>
                        <m:sty m:val="p"/>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21</m:t>
                            </m:r>
                          </m:sub>
                        </m:sSub>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4</m:t>
                            </m:r>
                          </m:sup>
                        </m:sSup>
                      </m:den>
                    </m:f>
                    <m:r>
                      <m:rPr>
                        <m:sty m:val="p"/>
                      </m:rPr>
                      <w:rPr>
                        <w:rFonts w:ascii="Cambria Math" w:hAnsi="Cambria Math"/>
                        <w:sz w:val="28"/>
                        <w:szCs w:val="28"/>
                      </w:rPr>
                      <m:t>+</m:t>
                    </m:r>
                    <m:r>
                      <w:rPr>
                        <w:rFonts w:ascii="Cambria Math" w:hAnsi="Cambria Math"/>
                        <w:sz w:val="28"/>
                        <w:szCs w:val="28"/>
                      </w:rPr>
                      <m:t>T</m:t>
                    </m:r>
                  </m:e>
                </m:d>
                <m:sSup>
                  <m:sSupPr>
                    <m:ctrlPr>
                      <w:rPr>
                        <w:rFonts w:ascii="Cambria Math" w:hAnsi="Cambria Math"/>
                        <w:sz w:val="28"/>
                        <w:szCs w:val="28"/>
                      </w:rPr>
                    </m:ctrlPr>
                  </m:sSupPr>
                  <m:e>
                    <m:r>
                      <m:rPr>
                        <m:sty m:val="p"/>
                      </m:rPr>
                      <w:rPr>
                        <w:rFonts w:ascii="Cambria Math" w:hAnsi="Cambria Math"/>
                        <w:sz w:val="28"/>
                        <w:szCs w:val="28"/>
                      </w:rPr>
                      <m:t>cos</m:t>
                    </m:r>
                  </m:e>
                  <m:sup>
                    <m:r>
                      <w:rPr>
                        <w:rFonts w:ascii="Cambria Math" w:hAnsi="Cambria Math"/>
                        <w:sz w:val="28"/>
                        <w:szCs w:val="28"/>
                      </w:rPr>
                      <m:t>2</m:t>
                    </m:r>
                  </m:sup>
                </m:sSup>
                <m:r>
                  <w:rPr>
                    <w:rFonts w:ascii="Cambria Math" w:hAnsi="Cambria Math"/>
                    <w:sz w:val="28"/>
                    <w:szCs w:val="28"/>
                  </w:rPr>
                  <m:t>θ</m:t>
                </m:r>
                <m:r>
                  <m:rPr>
                    <m:sty m:val="p"/>
                  </m:rPr>
                  <w:rPr>
                    <w:rFonts w:ascii="Cambria Math" w:hAnsi="Cambria Math"/>
                    <w:sz w:val="28"/>
                    <w:szCs w:val="28"/>
                  </w:rPr>
                  <m:t>,</m:t>
                </m:r>
              </m:e>
            </m:mr>
          </m:m>
        </m:oMath>
      </m:oMathPara>
    </w:p>
    <w:p w14:paraId="68A70732" w14:textId="77777777" w:rsidR="002E4C17" w:rsidRPr="00E94E01" w:rsidRDefault="00000000" w:rsidP="002E4C1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r>
                  <w:rPr>
                    <w:rFonts w:ascii="Cambria Math" w:hAnsi="Cambria Math" w:cs="Times New Roman"/>
                    <w:sz w:val="28"/>
                    <w:szCs w:val="28"/>
                    <w:lang w:val="uz-Latn-UZ"/>
                  </w:rPr>
                  <m:t>B</m:t>
                </m:r>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4</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5</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sSup>
                  <m:sSupPr>
                    <m:ctrlPr>
                      <w:rPr>
                        <w:rFonts w:ascii="Cambria Math" w:hAnsi="Cambria Math" w:cs="Times New Roman"/>
                        <w:sz w:val="28"/>
                        <w:szCs w:val="28"/>
                        <w:lang w:val="uz-Latn-UZ"/>
                      </w:rPr>
                    </m:ctrlPr>
                  </m:sSupPr>
                  <m:e>
                    <m:r>
                      <m:rPr>
                        <m:sty m:val="p"/>
                      </m:rPr>
                      <w:rPr>
                        <w:rFonts w:ascii="Cambria Math" w:hAnsi="Cambria Math" w:cs="Times New Roman"/>
                        <w:sz w:val="28"/>
                        <w:szCs w:val="28"/>
                        <w:lang w:val="uz-Latn-UZ"/>
                      </w:rPr>
                      <m:t>cos</m:t>
                    </m:r>
                  </m:e>
                  <m:sup>
                    <m:r>
                      <w:rPr>
                        <w:rFonts w:ascii="Cambria Math" w:hAnsi="Cambria Math" w:cs="Times New Roman"/>
                        <w:sz w:val="28"/>
                        <w:szCs w:val="28"/>
                        <w:lang w:val="uz-Latn-UZ"/>
                      </w:rPr>
                      <m:t>2</m:t>
                    </m:r>
                  </m:sup>
                </m:sSup>
                <m:r>
                  <w:rPr>
                    <w:rFonts w:ascii="Cambria Math" w:hAnsi="Cambria Math" w:cs="Times New Roman"/>
                    <w:sz w:val="28"/>
                    <w:szCs w:val="28"/>
                    <w:lang w:val="uz-Latn-UZ"/>
                  </w:rPr>
                  <m:t>θ</m:t>
                </m:r>
                <m:r>
                  <m:rPr>
                    <m:sty m:val="p"/>
                  </m:rPr>
                  <w:rPr>
                    <w:rFonts w:ascii="Cambria Math" w:hAnsi="Cambria Math" w:cs="Times New Roman"/>
                    <w:sz w:val="28"/>
                    <w:szCs w:val="28"/>
                    <w:lang w:val="uz-Latn-UZ"/>
                  </w:rPr>
                  <m:t>,</m:t>
                </m:r>
              </m:e>
            </m:mr>
          </m:m>
        </m:oMath>
      </m:oMathPara>
    </w:p>
    <w:p w14:paraId="6ACC088A" w14:textId="77777777" w:rsidR="002E4C17" w:rsidRPr="00E94E01" w:rsidRDefault="00000000" w:rsidP="002E4C1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r>
                  <w:rPr>
                    <w:rFonts w:ascii="Cambria Math" w:hAnsi="Cambria Math" w:cs="Times New Roman"/>
                    <w:sz w:val="28"/>
                    <w:szCs w:val="28"/>
                    <w:lang w:val="uz-Latn-UZ"/>
                  </w:rPr>
                  <m:t>W</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r>
                      <w:rPr>
                        <w:rFonts w:ascii="Cambria Math" w:hAnsi="Cambria Math" w:cs="Times New Roman"/>
                        <w:sz w:val="28"/>
                        <w:szCs w:val="28"/>
                        <w:lang w:val="uz-Latn-UZ"/>
                      </w:rPr>
                      <m:t>1</m:t>
                    </m:r>
                  </m:num>
                  <m:den>
                    <m:r>
                      <w:rPr>
                        <w:rFonts w:ascii="Cambria Math" w:hAnsi="Cambria Math" w:cs="Times New Roman"/>
                        <w:sz w:val="28"/>
                        <w:szCs w:val="28"/>
                        <w:lang w:val="uz-Latn-UZ"/>
                      </w:rPr>
                      <m:t>Σ</m:t>
                    </m:r>
                  </m:den>
                </m:f>
                <m:d>
                  <m:dPr>
                    <m:ctrlPr>
                      <w:rPr>
                        <w:rFonts w:ascii="Cambria Math" w:hAnsi="Cambria Math" w:cs="Times New Roman"/>
                        <w:sz w:val="28"/>
                        <w:szCs w:val="28"/>
                        <w:lang w:val="uz-Latn-UZ"/>
                      </w:rPr>
                    </m:ctrlPr>
                  </m:dPr>
                  <m:e>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ω</m:t>
                            </m:r>
                          </m:e>
                          <m:sub>
                            <m:r>
                              <w:rPr>
                                <w:rFonts w:ascii="Cambria Math" w:hAnsi="Cambria Math" w:cs="Times New Roman"/>
                                <w:sz w:val="28"/>
                                <w:szCs w:val="28"/>
                                <w:lang w:val="uz-Latn-UZ"/>
                              </w:rPr>
                              <m:t>00</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2</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3</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3</m:t>
                            </m:r>
                          </m:sup>
                        </m:sSup>
                      </m:den>
                    </m:f>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3</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3</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3</m:t>
                            </m:r>
                          </m:sup>
                        </m:sSup>
                      </m:den>
                    </m:f>
                    <m:sSup>
                      <m:sSupPr>
                        <m:ctrlPr>
                          <w:rPr>
                            <w:rFonts w:ascii="Cambria Math" w:hAnsi="Cambria Math" w:cs="Times New Roman"/>
                            <w:sz w:val="28"/>
                            <w:szCs w:val="28"/>
                            <w:lang w:val="uz-Latn-UZ"/>
                          </w:rPr>
                        </m:ctrlPr>
                      </m:sSupPr>
                      <m:e>
                        <m:r>
                          <m:rPr>
                            <m:sty m:val="p"/>
                          </m:rPr>
                          <w:rPr>
                            <w:rFonts w:ascii="Cambria Math" w:hAnsi="Cambria Math" w:cs="Times New Roman"/>
                            <w:sz w:val="28"/>
                            <w:szCs w:val="28"/>
                            <w:lang w:val="uz-Latn-UZ"/>
                          </w:rPr>
                          <m:t>cos</m:t>
                        </m:r>
                      </m:e>
                      <m:sup>
                        <m:r>
                          <w:rPr>
                            <w:rFonts w:ascii="Cambria Math" w:hAnsi="Cambria Math" w:cs="Times New Roman"/>
                            <w:sz w:val="28"/>
                            <w:szCs w:val="28"/>
                            <w:lang w:val="uz-Latn-UZ"/>
                          </w:rPr>
                          <m:t>2</m:t>
                        </m:r>
                      </m:sup>
                    </m:sSup>
                    <m:r>
                      <w:rPr>
                        <w:rFonts w:ascii="Cambria Math" w:hAnsi="Cambria Math" w:cs="Times New Roman"/>
                        <w:sz w:val="28"/>
                        <w:szCs w:val="28"/>
                        <w:lang w:val="uz-Latn-UZ"/>
                      </w:rPr>
                      <m:t>θ</m:t>
                    </m:r>
                  </m:e>
                </m:d>
                <m:r>
                  <m:rPr>
                    <m:sty m:val="p"/>
                  </m:rPr>
                  <w:rPr>
                    <w:rFonts w:ascii="Cambria Math" w:hAnsi="Cambria Math" w:cs="Times New Roman"/>
                    <w:sz w:val="28"/>
                    <w:szCs w:val="28"/>
                    <w:lang w:val="uz-Latn-UZ"/>
                  </w:rPr>
                  <m:t>,</m:t>
                </m:r>
              </m:e>
            </m:mr>
          </m:m>
        </m:oMath>
      </m:oMathPara>
    </w:p>
    <w:p w14:paraId="30708E3F" w14:textId="77777777" w:rsidR="002E4C17" w:rsidRPr="00E94E01" w:rsidRDefault="00000000" w:rsidP="002E4C1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K</m:t>
                    </m:r>
                  </m:e>
                  <m:sup>
                    <m:r>
                      <w:rPr>
                        <w:rFonts w:ascii="Cambria Math" w:hAnsi="Cambria Math" w:cs="Times New Roman"/>
                        <w:sz w:val="28"/>
                        <w:szCs w:val="28"/>
                        <w:lang w:val="uz-Latn-UZ"/>
                      </w:rPr>
                      <m:t>2</m:t>
                    </m:r>
                  </m:sup>
                </m:sSup>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r>
                      <w:rPr>
                        <w:rFonts w:ascii="Cambria Math" w:hAnsi="Cambria Math" w:cs="Times New Roman"/>
                        <w:sz w:val="28"/>
                        <w:szCs w:val="28"/>
                        <w:lang w:val="uz-Latn-UZ"/>
                      </w:rPr>
                      <m:t>aW</m:t>
                    </m:r>
                  </m:num>
                  <m:den>
                    <m:r>
                      <w:rPr>
                        <w:rFonts w:ascii="Cambria Math" w:hAnsi="Cambria Math" w:cs="Times New Roman"/>
                        <w:sz w:val="28"/>
                        <w:szCs w:val="28"/>
                        <w:lang w:val="uz-Latn-UZ"/>
                      </w:rPr>
                      <m:t>r</m:t>
                    </m:r>
                  </m:den>
                </m:f>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r>
                      <w:rPr>
                        <w:rFonts w:ascii="Cambria Math" w:hAnsi="Cambria Math" w:cs="Times New Roman"/>
                        <w:sz w:val="28"/>
                        <w:szCs w:val="28"/>
                        <w:lang w:val="uz-Latn-UZ"/>
                      </w:rPr>
                      <m:t>1</m:t>
                    </m:r>
                  </m:num>
                  <m:den>
                    <m:r>
                      <w:rPr>
                        <w:rFonts w:ascii="Cambria Math" w:hAnsi="Cambria Math" w:cs="Times New Roman"/>
                        <w:sz w:val="28"/>
                        <w:szCs w:val="28"/>
                        <w:lang w:val="uz-Latn-UZ"/>
                      </w:rPr>
                      <m:t>Σ</m:t>
                    </m:r>
                  </m:den>
                </m:f>
                <m:d>
                  <m:dPr>
                    <m:ctrlPr>
                      <w:rPr>
                        <w:rFonts w:ascii="Cambria Math" w:hAnsi="Cambria Math" w:cs="Times New Roman"/>
                        <w:sz w:val="28"/>
                        <w:szCs w:val="28"/>
                        <w:lang w:val="uz-Latn-UZ"/>
                      </w:rPr>
                    </m:ctrlPr>
                  </m:dPr>
                  <m:e>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00</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r>
                      <m:rPr>
                        <m:sty m:val="p"/>
                      </m:rPr>
                      <w:rPr>
                        <w:rFonts w:ascii="Cambria Math" w:hAnsi="Cambria Math" w:cs="Times New Roman"/>
                        <w:sz w:val="28"/>
                        <w:szCs w:val="28"/>
                        <w:lang w:val="uz-Latn-UZ"/>
                      </w:rPr>
                      <m:t>+</m:t>
                    </m:r>
                    <m:d>
                      <m:dPr>
                        <m:ctrlPr>
                          <w:rPr>
                            <w:rFonts w:ascii="Cambria Math" w:hAnsi="Cambria Math" w:cs="Times New Roman"/>
                            <w:sz w:val="28"/>
                            <w:szCs w:val="28"/>
                            <w:lang w:val="uz-Latn-UZ"/>
                          </w:rPr>
                        </m:ctrlPr>
                      </m:dPr>
                      <m:e>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20</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2</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r>
                          <m:rPr>
                            <m:sty m:val="p"/>
                          </m:rPr>
                          <w:rPr>
                            <w:rFonts w:ascii="Cambria Math" w:hAnsi="Cambria Math" w:cs="Times New Roman"/>
                            <w:sz w:val="28"/>
                            <w:szCs w:val="28"/>
                            <w:lang w:val="uz-Latn-UZ"/>
                          </w:rPr>
                          <m:t>+</m:t>
                        </m:r>
                        <m:r>
                          <w:rPr>
                            <w:rFonts w:ascii="Cambria Math" w:hAnsi="Cambria Math" w:cs="Times New Roman"/>
                            <w:sz w:val="28"/>
                            <w:szCs w:val="28"/>
                            <w:lang w:val="uz-Latn-UZ"/>
                          </w:rPr>
                          <m:t>T</m:t>
                        </m:r>
                      </m:e>
                    </m:d>
                    <m:sSup>
                      <m:sSupPr>
                        <m:ctrlPr>
                          <w:rPr>
                            <w:rFonts w:ascii="Cambria Math" w:hAnsi="Cambria Math" w:cs="Times New Roman"/>
                            <w:sz w:val="28"/>
                            <w:szCs w:val="28"/>
                            <w:lang w:val="uz-Latn-UZ"/>
                          </w:rPr>
                        </m:ctrlPr>
                      </m:sSupPr>
                      <m:e>
                        <m:r>
                          <m:rPr>
                            <m:sty m:val="p"/>
                          </m:rPr>
                          <w:rPr>
                            <w:rFonts w:ascii="Cambria Math" w:hAnsi="Cambria Math" w:cs="Times New Roman"/>
                            <w:sz w:val="28"/>
                            <w:szCs w:val="28"/>
                            <w:lang w:val="uz-Latn-UZ"/>
                          </w:rPr>
                          <m:t>cos</m:t>
                        </m:r>
                      </m:e>
                      <m:sup>
                        <m:r>
                          <w:rPr>
                            <w:rFonts w:ascii="Cambria Math" w:hAnsi="Cambria Math" w:cs="Times New Roman"/>
                            <w:sz w:val="28"/>
                            <w:szCs w:val="28"/>
                            <w:lang w:val="uz-Latn-UZ"/>
                          </w:rPr>
                          <m:t>2</m:t>
                        </m:r>
                      </m:sup>
                    </m:sSup>
                    <m:r>
                      <w:rPr>
                        <w:rFonts w:ascii="Cambria Math" w:hAnsi="Cambria Math" w:cs="Times New Roman"/>
                        <w:sz w:val="28"/>
                        <w:szCs w:val="28"/>
                        <w:lang w:val="uz-Latn-UZ"/>
                      </w:rPr>
                      <m:t>θ</m:t>
                    </m:r>
                  </m:e>
                </m:d>
                <m:r>
                  <m:rPr>
                    <m:sty m:val="p"/>
                  </m:rPr>
                  <w:rPr>
                    <w:rFonts w:ascii="Cambria Math" w:hAnsi="Cambria Math" w:cs="Times New Roman"/>
                    <w:sz w:val="28"/>
                    <w:szCs w:val="28"/>
                    <w:lang w:val="uz-Latn-UZ"/>
                  </w:rPr>
                  <m:t>,</m:t>
                </m:r>
              </m:e>
            </m:mr>
          </m:m>
        </m:oMath>
      </m:oMathPara>
    </w:p>
    <w:p w14:paraId="690DC0F4" w14:textId="77777777" w:rsidR="002E4C17" w:rsidRPr="00E94E01" w:rsidRDefault="00000000" w:rsidP="002E4C1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r>
                  <w:rPr>
                    <w:rFonts w:ascii="Cambria Math" w:hAnsi="Cambria Math" w:cs="Times New Roman"/>
                    <w:sz w:val="28"/>
                    <w:szCs w:val="28"/>
                    <w:lang w:val="uz-Latn-UZ"/>
                  </w:rPr>
                  <m:t>T</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21</m:t>
                        </m:r>
                      </m:sub>
                    </m:sSub>
                    <m:sSubSup>
                      <m:sSubSupPr>
                        <m:ctrlPr>
                          <w:rPr>
                            <w:rFonts w:ascii="Cambria Math" w:hAnsi="Cambria Math" w:cs="Times New Roman"/>
                            <w:sz w:val="28"/>
                            <w:szCs w:val="28"/>
                            <w:lang w:val="uz-Latn-UZ"/>
                          </w:rPr>
                        </m:ctrlPr>
                      </m:sSubSup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up>
                        <m:r>
                          <w:rPr>
                            <w:rFonts w:ascii="Cambria Math" w:hAnsi="Cambria Math" w:cs="Times New Roman"/>
                            <w:sz w:val="28"/>
                            <w:szCs w:val="28"/>
                            <w:lang w:val="uz-Latn-UZ"/>
                          </w:rPr>
                          <m:t>3</m:t>
                        </m:r>
                      </m:sup>
                    </m:sSub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3</m:t>
                        </m:r>
                      </m:sup>
                    </m:sSup>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22</m:t>
                                </m:r>
                              </m:sub>
                            </m:sSub>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Sub>
                                  </m:num>
                                  <m:den>
                                    <m:r>
                                      <w:rPr>
                                        <w:rFonts w:ascii="Cambria Math" w:hAnsi="Cambria Math" w:cs="Times New Roman"/>
                                        <w:sz w:val="28"/>
                                        <w:szCs w:val="28"/>
                                        <w:lang w:val="uz-Latn-UZ"/>
                                      </w:rPr>
                                      <m:t>r</m:t>
                                    </m:r>
                                  </m:den>
                                </m:f>
                              </m:e>
                            </m:d>
                          </m:num>
                          <m:den>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k</m:t>
                                </m:r>
                              </m:e>
                              <m:sub>
                                <m:r>
                                  <w:rPr>
                                    <w:rFonts w:ascii="Cambria Math" w:hAnsi="Cambria Math" w:cs="Times New Roman"/>
                                    <w:sz w:val="28"/>
                                    <w:szCs w:val="28"/>
                                    <w:lang w:val="uz-Latn-UZ"/>
                                  </w:rPr>
                                  <m:t>23</m:t>
                                </m:r>
                              </m:sub>
                            </m:sSub>
                            <m:d>
                              <m:dPr>
                                <m:ctrlPr>
                                  <w:rPr>
                                    <w:rFonts w:ascii="Cambria Math" w:hAnsi="Cambria Math" w:cs="Times New Roman"/>
                                    <w:sz w:val="28"/>
                                    <w:szCs w:val="28"/>
                                    <w:lang w:val="uz-Latn-UZ"/>
                                  </w:rPr>
                                </m:ctrlPr>
                              </m:dPr>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Sub>
                                  </m:num>
                                  <m:den>
                                    <m:r>
                                      <w:rPr>
                                        <w:rFonts w:ascii="Cambria Math" w:hAnsi="Cambria Math" w:cs="Times New Roman"/>
                                        <w:sz w:val="28"/>
                                        <w:szCs w:val="28"/>
                                        <w:lang w:val="uz-Latn-UZ"/>
                                      </w:rPr>
                                      <m:t>r</m:t>
                                    </m:r>
                                  </m:den>
                                </m:f>
                              </m:e>
                            </m:d>
                          </m:den>
                        </m:f>
                      </m:e>
                    </m:d>
                  </m:den>
                </m:f>
                <m:r>
                  <m:rPr>
                    <m:sty m:val="p"/>
                  </m:rPr>
                  <w:rPr>
                    <w:rFonts w:ascii="Cambria Math" w:hAnsi="Cambria Math" w:cs="Times New Roman"/>
                    <w:sz w:val="28"/>
                    <w:szCs w:val="28"/>
                    <w:lang w:val="uz-Latn-UZ"/>
                  </w:rPr>
                  <m:t>,</m:t>
                </m:r>
              </m:e>
            </m:mr>
          </m:m>
        </m:oMath>
      </m:oMathPara>
    </w:p>
    <w:p w14:paraId="4FB04813" w14:textId="77777777" w:rsidR="002E4C17" w:rsidRPr="00E94E01" w:rsidRDefault="00000000" w:rsidP="002E4C17">
      <w:pPr>
        <w:pStyle w:val="FirstParagraph"/>
        <w:jc w:val="both"/>
        <w:rPr>
          <w:rFonts w:ascii="Times New Roman" w:hAnsi="Times New Roman" w:cs="Times New Roman"/>
          <w:sz w:val="28"/>
          <w:szCs w:val="28"/>
          <w:lang w:val="uz-Latn-UZ"/>
        </w:rPr>
      </w:pPr>
      <m:oMathPara>
        <m:oMathParaPr>
          <m:jc m:val="center"/>
        </m:oMathParaPr>
        <m:oMath>
          <m:m>
            <m:mPr>
              <m:plcHide m:val="1"/>
              <m:mcs>
                <m:mc>
                  <m:mcPr>
                    <m:count m:val="1"/>
                    <m:mcJc m:val="right"/>
                  </m:mcPr>
                </m:mc>
              </m:mcs>
              <m:ctrlPr>
                <w:rPr>
                  <w:rFonts w:ascii="Cambria Math" w:hAnsi="Cambria Math" w:cs="Times New Roman"/>
                  <w:sz w:val="28"/>
                  <w:szCs w:val="28"/>
                  <w:lang w:val="uz-Latn-UZ"/>
                </w:rPr>
              </m:ctrlPr>
            </m:mPr>
            <m:mr>
              <m:e>
                <m:r>
                  <w:rPr>
                    <w:rFonts w:ascii="Cambria Math" w:hAnsi="Cambria Math" w:cs="Times New Roman"/>
                    <w:sz w:val="28"/>
                    <w:szCs w:val="28"/>
                    <w:lang w:val="uz-Latn-UZ"/>
                  </w:rPr>
                  <m:t>Σ</m:t>
                </m:r>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f>
                  <m:fPr>
                    <m:ctrlPr>
                      <w:rPr>
                        <w:rFonts w:ascii="Cambria Math" w:hAnsi="Cambria Math" w:cs="Times New Roman"/>
                        <w:sz w:val="28"/>
                        <w:szCs w:val="28"/>
                        <w:lang w:val="uz-Latn-UZ"/>
                      </w:rPr>
                    </m:ctrlPr>
                  </m:fPr>
                  <m:num>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a</m:t>
                        </m:r>
                      </m:e>
                      <m:sup>
                        <m:r>
                          <w:rPr>
                            <w:rFonts w:ascii="Cambria Math" w:hAnsi="Cambria Math" w:cs="Times New Roman"/>
                            <w:sz w:val="28"/>
                            <w:szCs w:val="28"/>
                            <w:lang w:val="uz-Latn-UZ"/>
                          </w:rPr>
                          <m:t>2</m:t>
                        </m:r>
                      </m:sup>
                    </m:sSup>
                  </m:num>
                  <m:den>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r</m:t>
                        </m:r>
                      </m:e>
                      <m:sup>
                        <m:r>
                          <w:rPr>
                            <w:rFonts w:ascii="Cambria Math" w:hAnsi="Cambria Math" w:cs="Times New Roman"/>
                            <w:sz w:val="28"/>
                            <w:szCs w:val="28"/>
                            <w:lang w:val="uz-Latn-UZ"/>
                          </w:rPr>
                          <m:t>2</m:t>
                        </m:r>
                      </m:sup>
                    </m:sSup>
                  </m:den>
                </m:f>
                <m:sSup>
                  <m:sSupPr>
                    <m:ctrlPr>
                      <w:rPr>
                        <w:rFonts w:ascii="Cambria Math" w:hAnsi="Cambria Math" w:cs="Times New Roman"/>
                        <w:sz w:val="28"/>
                        <w:szCs w:val="28"/>
                        <w:lang w:val="uz-Latn-UZ"/>
                      </w:rPr>
                    </m:ctrlPr>
                  </m:sSupPr>
                  <m:e>
                    <m:r>
                      <m:rPr>
                        <m:sty m:val="p"/>
                      </m:rPr>
                      <w:rPr>
                        <w:rFonts w:ascii="Cambria Math" w:hAnsi="Cambria Math" w:cs="Times New Roman"/>
                        <w:sz w:val="28"/>
                        <w:szCs w:val="28"/>
                        <w:lang w:val="uz-Latn-UZ"/>
                      </w:rPr>
                      <m:t>cos</m:t>
                    </m:r>
                  </m:e>
                  <m:sup>
                    <m:r>
                      <w:rPr>
                        <w:rFonts w:ascii="Cambria Math" w:hAnsi="Cambria Math" w:cs="Times New Roman"/>
                        <w:sz w:val="28"/>
                        <w:szCs w:val="28"/>
                        <w:lang w:val="uz-Latn-UZ"/>
                      </w:rPr>
                      <m:t>2</m:t>
                    </m:r>
                  </m:sup>
                </m:sSup>
                <m:r>
                  <w:rPr>
                    <w:rFonts w:ascii="Cambria Math" w:hAnsi="Cambria Math" w:cs="Times New Roman"/>
                    <w:sz w:val="28"/>
                    <w:szCs w:val="28"/>
                    <w:lang w:val="uz-Latn-UZ"/>
                  </w:rPr>
                  <m:t>θ</m:t>
                </m:r>
                <m:r>
                  <m:rPr>
                    <m:sty m:val="p"/>
                  </m:rPr>
                  <w:rPr>
                    <w:rFonts w:ascii="Cambria Math" w:hAnsi="Cambria Math" w:cs="Times New Roman"/>
                    <w:sz w:val="28"/>
                    <w:szCs w:val="28"/>
                    <w:lang w:val="uz-Latn-UZ"/>
                  </w:rPr>
                  <m:t>,</m:t>
                </m:r>
              </m:e>
            </m:mr>
          </m:m>
        </m:oMath>
      </m:oMathPara>
    </w:p>
    <w:p w14:paraId="0E5F5CC3" w14:textId="77777777" w:rsidR="002E4C17" w:rsidRPr="00E94E01" w:rsidRDefault="002E4C17" w:rsidP="002E4C17">
      <w:pPr>
        <w:pStyle w:val="BodyText"/>
        <w:rPr>
          <w:rFonts w:cs="Times New Roman"/>
          <w:sz w:val="28"/>
          <w:szCs w:val="28"/>
        </w:rPr>
      </w:pPr>
      <w:r w:rsidRPr="00E94E01">
        <w:rPr>
          <w:rFonts w:cs="Times New Roman"/>
          <w:sz w:val="28"/>
          <w:szCs w:val="28"/>
        </w:rPr>
        <w:t xml:space="preserve">with the dimensionless spin parameter </w:t>
      </w:r>
      <m:oMath>
        <m:r>
          <w:rPr>
            <w:rFonts w:ascii="Cambria Math" w:hAnsi="Cambria Math" w:cs="Times New Roman"/>
            <w:sz w:val="28"/>
            <w:szCs w:val="28"/>
          </w:rPr>
          <m:t>a</m:t>
        </m:r>
        <m:r>
          <m:rPr>
            <m:sty m:val="p"/>
          </m:rPr>
          <w:rPr>
            <w:rFonts w:ascii="Cambria Math" w:hAnsi="Cambria Math" w:cs="Times New Roman"/>
            <w:sz w:val="28"/>
            <w:szCs w:val="28"/>
          </w:rPr>
          <m:t>=</m:t>
        </m:r>
        <m:r>
          <w:rPr>
            <w:rFonts w:ascii="Cambria Math" w:hAnsi="Cambria Math" w:cs="Times New Roman"/>
            <w:sz w:val="28"/>
            <w:szCs w:val="28"/>
          </w:rPr>
          <m:t>J</m:t>
        </m:r>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M</m:t>
            </m:r>
          </m:e>
          <m:sup>
            <m:r>
              <w:rPr>
                <w:rFonts w:ascii="Cambria Math" w:hAnsi="Cambria Math" w:cs="Times New Roman"/>
                <w:sz w:val="28"/>
                <w:szCs w:val="28"/>
              </w:rPr>
              <m:t>2</m:t>
            </m:r>
          </m:sup>
        </m:sSup>
      </m:oMath>
      <w:r w:rsidRPr="00E94E01">
        <w:rPr>
          <w:rFonts w:cs="Times New Roman"/>
          <w:sz w:val="28"/>
          <w:szCs w:val="28"/>
        </w:rPr>
        <w:t xml:space="preserve"> and the event horizon </w:t>
      </w:r>
      <m:oMath>
        <m:sSub>
          <m:sSubPr>
            <m:ctrlPr>
              <w:rPr>
                <w:rFonts w:ascii="Cambria Math" w:hAnsi="Cambria Math" w:cs="Times New Roman"/>
                <w:sz w:val="28"/>
                <w:szCs w:val="28"/>
              </w:rPr>
            </m:ctrlPr>
          </m:sSubPr>
          <m:e>
            <m:r>
              <w:rPr>
                <w:rFonts w:ascii="Cambria Math" w:hAnsi="Cambria Math" w:cs="Times New Roman"/>
                <w:sz w:val="28"/>
                <w:szCs w:val="28"/>
              </w:rPr>
              <m:t>r</m:t>
            </m:r>
          </m:e>
          <m:sub>
            <m:r>
              <w:rPr>
                <w:rFonts w:ascii="Cambria Math" w:hAnsi="Cambria Math" w:cs="Times New Roman"/>
                <w:sz w:val="28"/>
                <w:szCs w:val="28"/>
              </w:rPr>
              <m:t>0</m:t>
            </m:r>
          </m:sub>
        </m:sSub>
        <m:r>
          <m:rPr>
            <m:sty m:val="p"/>
          </m:rPr>
          <w:rPr>
            <w:rFonts w:ascii="Cambria Math" w:hAnsi="Cambria Math" w:cs="Times New Roman"/>
            <w:sz w:val="28"/>
            <w:szCs w:val="28"/>
          </w:rPr>
          <m:t>=</m:t>
        </m:r>
        <m:r>
          <w:rPr>
            <w:rFonts w:ascii="Cambria Math" w:hAnsi="Cambria Math" w:cs="Times New Roman"/>
            <w:sz w:val="28"/>
            <w:szCs w:val="28"/>
          </w:rPr>
          <m:t>1</m:t>
        </m:r>
        <m:r>
          <m:rPr>
            <m:sty m:val="p"/>
          </m:rPr>
          <w:rPr>
            <w:rFonts w:ascii="Cambria Math" w:hAnsi="Cambria Math" w:cs="Times New Roman"/>
            <w:sz w:val="28"/>
            <w:szCs w:val="28"/>
          </w:rPr>
          <m:t>+</m:t>
        </m:r>
        <m:rad>
          <m:radPr>
            <m:degHide m:val="1"/>
            <m:ctrlPr>
              <w:rPr>
                <w:rFonts w:ascii="Cambria Math" w:hAnsi="Cambria Math" w:cs="Times New Roman"/>
                <w:sz w:val="28"/>
                <w:szCs w:val="28"/>
              </w:rPr>
            </m:ctrlPr>
          </m:radPr>
          <m:deg/>
          <m:e>
            <m:r>
              <w:rPr>
                <w:rFonts w:ascii="Cambria Math" w:hAnsi="Cambria Math" w:cs="Times New Roman"/>
                <w:sz w:val="28"/>
                <w:szCs w:val="28"/>
              </w:rPr>
              <m:t>1</m:t>
            </m:r>
            <m:r>
              <m:rPr>
                <m:sty m:val="p"/>
              </m:rP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a</m:t>
                </m:r>
              </m:e>
              <m:sup>
                <m:r>
                  <w:rPr>
                    <w:rFonts w:ascii="Cambria Math" w:hAnsi="Cambria Math" w:cs="Times New Roman"/>
                    <w:sz w:val="28"/>
                    <w:szCs w:val="28"/>
                  </w:rPr>
                  <m:t>2</m:t>
                </m:r>
              </m:sup>
            </m:sSup>
          </m:e>
        </m:rad>
      </m:oMath>
      <w:r w:rsidRPr="00E94E01">
        <w:rPr>
          <w:rFonts w:cs="Times New Roman"/>
          <w:sz w:val="28"/>
          <w:szCs w:val="28"/>
        </w:rPr>
        <w:t>. We also defined following parameters</w:t>
      </w:r>
    </w:p>
    <w:p w14:paraId="35ED1943" w14:textId="0A418386" w:rsidR="002E4C17" w:rsidRPr="00E94E01" w:rsidRDefault="00000000" w:rsidP="002E4C17">
      <w:pPr>
        <w:pStyle w:val="BodyText"/>
        <w:rPr>
          <w:sz w:val="28"/>
          <w:szCs w:val="28"/>
        </w:rPr>
      </w:pPr>
      <m:oMathPara>
        <m:oMathParaPr>
          <m:jc m:val="center"/>
        </m:oMathParaPr>
        <m:oMath>
          <m:m>
            <m:mPr>
              <m:plcHide m:val="1"/>
              <m:mcs>
                <m:mc>
                  <m:mcPr>
                    <m:count m:val="1"/>
                    <m:mcJc m:val="right"/>
                  </m:mcPr>
                </m:mc>
                <m:mc>
                  <m:mcPr>
                    <m:count m:val="1"/>
                    <m:mcJc m:val="left"/>
                  </m:mcPr>
                </m:mc>
                <m:mc>
                  <m:mcPr>
                    <m:count m:val="1"/>
                    <m:mcJc m:val="right"/>
                  </m:mcPr>
                </m:mc>
                <m:mc>
                  <m:mcPr>
                    <m:count m:val="1"/>
                    <m:mcJc m:val="left"/>
                  </m:mcPr>
                </m:mc>
                <m:mc>
                  <m:mcPr>
                    <m:count m:val="1"/>
                    <m:mcJc m:val="right"/>
                  </m:mcPr>
                </m:mc>
                <m:mc>
                  <m:mcPr>
                    <m:count m:val="1"/>
                    <m:mcJc m:val="left"/>
                  </m:mcPr>
                </m:mc>
              </m:mcs>
              <m:ctrlPr>
                <w:rPr>
                  <w:rFonts w:ascii="Cambria Math" w:hAnsi="Cambria Math"/>
                  <w:sz w:val="28"/>
                  <w:szCs w:val="28"/>
                </w:rPr>
              </m:ctrlPr>
            </m:mPr>
            <m:mr>
              <m:e>
                <m:sSub>
                  <m:sSubPr>
                    <m:ctrlPr>
                      <w:rPr>
                        <w:rFonts w:ascii="Cambria Math" w:hAnsi="Cambria Math"/>
                        <w:sz w:val="28"/>
                        <w:szCs w:val="28"/>
                      </w:rPr>
                    </m:ctrlPr>
                  </m:sSubPr>
                  <m:e>
                    <m:r>
                      <w:rPr>
                        <w:rFonts w:ascii="Cambria Math" w:hAnsi="Cambria Math"/>
                        <w:sz w:val="28"/>
                        <w:szCs w:val="28"/>
                      </w:rPr>
                      <m:t>ϵ</m:t>
                    </m:r>
                  </m:e>
                  <m:sub>
                    <m:r>
                      <w:rPr>
                        <w:rFonts w:ascii="Cambria Math" w:hAnsi="Cambria Math"/>
                        <w:sz w:val="28"/>
                        <w:szCs w:val="28"/>
                      </w:rPr>
                      <m:t>0</m:t>
                    </m:r>
                  </m:sub>
                </m:sSub>
              </m:e>
              <m:e>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en>
                </m:f>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20</m:t>
                    </m:r>
                  </m:sub>
                </m:sSub>
              </m:e>
              <m:e>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den>
                </m:f>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21</m:t>
                    </m:r>
                  </m:sub>
                </m:sSub>
              </m:e>
              <m:e>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6</m:t>
                    </m:r>
                  </m:sub>
                </m:sSub>
                <m:r>
                  <m:rPr>
                    <m:sty m:val="p"/>
                  </m:rPr>
                  <w:rPr>
                    <w:rFonts w:ascii="Cambria Math" w:hAnsi="Cambria Math"/>
                    <w:sz w:val="28"/>
                    <w:szCs w:val="28"/>
                  </w:rPr>
                  <m:t>,</m:t>
                </m:r>
              </m:e>
            </m:mr>
            <m:mr>
              <m:e>
                <m:sSub>
                  <m:sSubPr>
                    <m:ctrlPr>
                      <w:rPr>
                        <w:rFonts w:ascii="Cambria Math" w:hAnsi="Cambria Math"/>
                        <w:sz w:val="28"/>
                        <w:szCs w:val="28"/>
                      </w:rPr>
                    </m:ctrlPr>
                  </m:sSubPr>
                  <m:e>
                    <m:r>
                      <w:rPr>
                        <w:rFonts w:ascii="Cambria Math" w:hAnsi="Cambria Math"/>
                        <w:sz w:val="28"/>
                        <w:szCs w:val="28"/>
                      </w:rPr>
                      <m:t>ω</m:t>
                    </m:r>
                  </m:e>
                  <m:sub>
                    <m:r>
                      <w:rPr>
                        <w:rFonts w:ascii="Cambria Math" w:hAnsi="Cambria Math"/>
                        <w:sz w:val="28"/>
                        <w:szCs w:val="28"/>
                      </w:rPr>
                      <m:t>00</m:t>
                    </m:r>
                  </m:sub>
                </m:sSub>
              </m:e>
              <m:e>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2a</m:t>
                    </m:r>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den>
                </m:f>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00</m:t>
                    </m:r>
                  </m:sub>
                </m:sSub>
              </m:e>
              <m:e>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23</m:t>
                    </m:r>
                  </m:sub>
                </m:sSub>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den>
                </m:f>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21</m:t>
                    </m:r>
                  </m:sub>
                </m:sSub>
              </m:e>
              <m:e>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4</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den>
                </m:f>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6</m:t>
                    </m:r>
                  </m:sub>
                </m:sSub>
                <m:r>
                  <m:rPr>
                    <m:sty m:val="p"/>
                  </m:rPr>
                  <w:rPr>
                    <w:rFonts w:ascii="Cambria Math" w:hAnsi="Cambria Math"/>
                    <w:sz w:val="28"/>
                    <w:szCs w:val="28"/>
                  </w:rPr>
                  <m:t>,</m:t>
                </m:r>
              </m:e>
            </m:mr>
            <m:mr>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20</m:t>
                    </m:r>
                  </m:sub>
                </m:sSub>
              </m:e>
              <m:e>
                <m:r>
                  <m:rPr>
                    <m:sty m:val="p"/>
                  </m:rPr>
                  <w:rPr>
                    <w:rFonts w:ascii="Cambria Math" w:hAnsi="Cambria Math"/>
                    <w:sz w:val="28"/>
                    <w:szCs w:val="28"/>
                  </w:rPr>
                  <m:t>=</m:t>
                </m:r>
                <m:r>
                  <w:rPr>
                    <w:rFonts w:ascii="Cambria Math" w:hAnsi="Cambria Math"/>
                    <w:sz w:val="28"/>
                    <w:szCs w:val="28"/>
                  </w:rPr>
                  <m:t>0</m:t>
                </m:r>
                <m:r>
                  <m:rPr>
                    <m:sty m:val="p"/>
                  </m:rPr>
                  <w:rPr>
                    <w:rFonts w:ascii="Cambria Math" w:hAnsi="Cambria Math"/>
                    <w:sz w:val="28"/>
                    <w:szCs w:val="28"/>
                  </w:rPr>
                  <m:t>,</m:t>
                </m:r>
              </m:e>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22</m:t>
                    </m:r>
                  </m:sub>
                </m:sSub>
              </m:e>
              <m:e>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den>
                </m:f>
                <m:r>
                  <m:rPr>
                    <m:sty m:val="p"/>
                  </m:rPr>
                  <w:rPr>
                    <w:rFonts w:ascii="Cambria Math" w:hAnsi="Cambria Math"/>
                    <w:sz w:val="28"/>
                    <w:szCs w:val="28"/>
                  </w:rPr>
                  <m:t>.</m:t>
                </m:r>
              </m:e>
              <m:e>
                <m:r>
                  <w:rPr>
                    <w:rFonts w:ascii="Cambria Math" w:hAnsi="Cambria Math"/>
                    <w:sz w:val="28"/>
                    <w:szCs w:val="28"/>
                  </w:rPr>
                  <m:t xml:space="preserve"> </m:t>
                </m:r>
              </m:e>
              <m:e>
                <m:r>
                  <w:rPr>
                    <w:rFonts w:ascii="Cambria Math" w:hAnsi="Cambria Math"/>
                    <w:sz w:val="28"/>
                    <w:szCs w:val="28"/>
                  </w:rPr>
                  <m:t xml:space="preserve"> </m:t>
                </m:r>
              </m:e>
            </m:mr>
          </m:m>
        </m:oMath>
      </m:oMathPara>
    </w:p>
    <w:p w14:paraId="63EEE818" w14:textId="40C5F7F5" w:rsidR="002E4C17" w:rsidRPr="00E94E01" w:rsidRDefault="002E4C17" w:rsidP="002E4C17">
      <w:pPr>
        <w:pStyle w:val="FirstParagraph"/>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It is to be emphasized that the parameterized Konoplya-Rezolla-Zhidenko spacetime metric can deviate from the Kerr metric. We then consider these deviations, which can be further introduced by six deformation parameters denoted as </w:t>
      </w:r>
      <m:oMath>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i</m:t>
            </m:r>
          </m:sub>
        </m:sSub>
        <m:r>
          <m:rPr>
            <m:sty m:val="p"/>
          </m:rPr>
          <w:rPr>
            <w:rFonts w:ascii="Cambria Math" w:hAnsi="Cambria Math" w:cs="Times New Roman"/>
            <w:sz w:val="28"/>
            <w:szCs w:val="28"/>
            <w:lang w:val="uz-Latn-UZ"/>
          </w:rPr>
          <m:t>}</m:t>
        </m:r>
      </m:oMath>
      <w:r w:rsidRPr="00E94E01">
        <w:rPr>
          <w:rFonts w:ascii="Times New Roman" w:hAnsi="Times New Roman" w:cs="Times New Roman"/>
          <w:sz w:val="28"/>
          <w:szCs w:val="28"/>
          <w:lang w:val="uz-Latn-UZ"/>
        </w:rPr>
        <w:t xml:space="preserve"> (where </w:t>
      </w:r>
      <m:oMath>
        <m:r>
          <w:rPr>
            <w:rFonts w:ascii="Cambria Math" w:hAnsi="Cambria Math" w:cs="Times New Roman"/>
            <w:sz w:val="28"/>
            <w:szCs w:val="28"/>
            <w:lang w:val="uz-Latn-UZ"/>
          </w:rPr>
          <m:t>i</m:t>
        </m:r>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r>
          <w:rPr>
            <w:rFonts w:ascii="Cambria Math" w:hAnsi="Cambria Math" w:cs="Times New Roman"/>
            <w:sz w:val="28"/>
            <w:szCs w:val="28"/>
            <w:lang w:val="uz-Latn-UZ"/>
          </w:rPr>
          <m:t>2</m:t>
        </m:r>
        <m:r>
          <m:rPr>
            <m:sty m:val="p"/>
          </m:rPr>
          <w:rPr>
            <w:rFonts w:ascii="Cambria Math" w:hAnsi="Cambria Math" w:cs="Times New Roman"/>
            <w:sz w:val="28"/>
            <w:szCs w:val="28"/>
            <w:lang w:val="uz-Latn-UZ"/>
          </w:rPr>
          <m:t>,...,</m:t>
        </m:r>
        <m:r>
          <w:rPr>
            <w:rFonts w:ascii="Cambria Math" w:hAnsi="Cambria Math" w:cs="Times New Roman"/>
            <w:sz w:val="28"/>
            <w:szCs w:val="28"/>
            <w:lang w:val="uz-Latn-UZ"/>
          </w:rPr>
          <m:t>6</m:t>
        </m:r>
      </m:oMath>
      <w:r w:rsidRPr="00E94E01">
        <w:rPr>
          <w:rFonts w:ascii="Times New Roman" w:hAnsi="Times New Roman" w:cs="Times New Roman"/>
          <w:sz w:val="28"/>
          <w:szCs w:val="28"/>
          <w:lang w:val="uz-Latn-UZ"/>
        </w:rPr>
        <w:t>) that characterize the deviations. From physical point of view, these deformation parameters can be interpreted as follows:</w:t>
      </w:r>
    </w:p>
    <w:p w14:paraId="5F4AC8DE" w14:textId="22356FB3" w:rsidR="002E4C17" w:rsidRPr="00E94E01" w:rsidRDefault="00000000" w:rsidP="002E4C17">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1</m:t>
            </m:r>
          </m:sub>
        </m:sSub>
        <m:r>
          <m:rPr>
            <m:sty m:val="p"/>
          </m:rPr>
          <w:rPr>
            <w:rFonts w:ascii="Cambria Math" w:hAnsi="Cambria Math"/>
            <w:sz w:val="28"/>
            <w:szCs w:val="28"/>
          </w:rPr>
          <m:t>→</m:t>
        </m:r>
      </m:oMath>
      <w:r w:rsidR="002E4C17" w:rsidRPr="00E94E01">
        <w:rPr>
          <w:sz w:val="28"/>
          <w:szCs w:val="28"/>
        </w:rPr>
        <w:t xml:space="preserve"> corresponds to deformations of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tt</m:t>
            </m:r>
          </m:sub>
        </m:sSub>
      </m:oMath>
      <w:r w:rsidR="002E4C17" w:rsidRPr="00E94E01">
        <w:rPr>
          <w:sz w:val="28"/>
          <w:szCs w:val="28"/>
        </w:rPr>
        <w:t>,</w:t>
      </w:r>
    </w:p>
    <w:p w14:paraId="5308D8EB" w14:textId="5D291020" w:rsidR="002E4C17" w:rsidRPr="00E94E01" w:rsidRDefault="00000000" w:rsidP="002E4C17">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3</m:t>
            </m:r>
          </m:sub>
        </m:sSub>
        <m:r>
          <m:rPr>
            <m:sty m:val="p"/>
          </m:rPr>
          <w:rPr>
            <w:rFonts w:ascii="Cambria Math" w:hAnsi="Cambria Math"/>
            <w:sz w:val="28"/>
            <w:szCs w:val="28"/>
          </w:rPr>
          <m:t>→</m:t>
        </m:r>
      </m:oMath>
      <w:r w:rsidR="002E4C17" w:rsidRPr="00E94E01">
        <w:rPr>
          <w:sz w:val="28"/>
          <w:szCs w:val="28"/>
        </w:rPr>
        <w:t xml:space="preserve"> correspond to rotational deformations of the metric,</w:t>
      </w:r>
    </w:p>
    <w:p w14:paraId="15769B45" w14:textId="61EB8679" w:rsidR="002E4C17" w:rsidRPr="00E94E01" w:rsidRDefault="00000000" w:rsidP="002E4C17">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4</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5</m:t>
            </m:r>
          </m:sub>
        </m:sSub>
        <m:r>
          <m:rPr>
            <m:sty m:val="p"/>
          </m:rPr>
          <w:rPr>
            <w:rFonts w:ascii="Cambria Math" w:hAnsi="Cambria Math"/>
            <w:sz w:val="28"/>
            <w:szCs w:val="28"/>
          </w:rPr>
          <m:t>→</m:t>
        </m:r>
      </m:oMath>
      <w:r w:rsidR="002E4C17" w:rsidRPr="00E94E01">
        <w:rPr>
          <w:sz w:val="28"/>
          <w:szCs w:val="28"/>
        </w:rPr>
        <w:t xml:space="preserve"> correspond to deformations of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rr</m:t>
            </m:r>
          </m:sub>
        </m:sSub>
      </m:oMath>
      <w:r w:rsidR="002E4C17" w:rsidRPr="00E94E01">
        <w:rPr>
          <w:sz w:val="28"/>
          <w:szCs w:val="28"/>
        </w:rPr>
        <w:t>,</w:t>
      </w:r>
    </w:p>
    <w:p w14:paraId="022F6F20" w14:textId="441D5ED1" w:rsidR="002E4C17" w:rsidRPr="00E94E01" w:rsidRDefault="00000000" w:rsidP="002E4C17">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6</m:t>
            </m:r>
          </m:sub>
        </m:sSub>
        <m:r>
          <m:rPr>
            <m:sty m:val="p"/>
          </m:rPr>
          <w:rPr>
            <w:rFonts w:ascii="Cambria Math" w:hAnsi="Cambria Math"/>
            <w:sz w:val="28"/>
            <w:szCs w:val="28"/>
          </w:rPr>
          <m:t>→</m:t>
        </m:r>
      </m:oMath>
      <w:r w:rsidR="002E4C17" w:rsidRPr="00E94E01">
        <w:rPr>
          <w:sz w:val="28"/>
          <w:szCs w:val="28"/>
        </w:rPr>
        <w:t xml:space="preserve"> correspond to deformations of the event horizon.</w:t>
      </w:r>
    </w:p>
    <w:p w14:paraId="70C6D5EB" w14:textId="3C1DD1AB" w:rsidR="002E4C17" w:rsidRPr="00E94E01" w:rsidRDefault="002E4C17" w:rsidP="002E4C17">
      <w:pPr>
        <w:pStyle w:val="FirstParagraph"/>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It is evident from the Konopolya-Rezolla-Zhidenko metric that it reduces to the Kerr metric exactly when considering all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i</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0</m:t>
        </m:r>
      </m:oMath>
      <w:r w:rsidRPr="00E94E01">
        <w:rPr>
          <w:rFonts w:ascii="Times New Roman" w:hAnsi="Times New Roman" w:cs="Times New Roman"/>
          <w:sz w:val="28"/>
          <w:szCs w:val="28"/>
          <w:lang w:val="uz-Latn-UZ"/>
        </w:rPr>
        <w:t xml:space="preserve">. We note that the sign of the spin parameter </w:t>
      </w:r>
      <m:oMath>
        <m:r>
          <w:rPr>
            <w:rFonts w:ascii="Cambria Math" w:hAnsi="Cambria Math" w:cs="Times New Roman"/>
            <w:sz w:val="28"/>
            <w:szCs w:val="28"/>
            <w:lang w:val="uz-Latn-UZ"/>
          </w:rPr>
          <m:t>a</m:t>
        </m:r>
      </m:oMath>
      <w:r w:rsidRPr="00E94E01">
        <w:rPr>
          <w:rFonts w:ascii="Times New Roman" w:hAnsi="Times New Roman" w:cs="Times New Roman"/>
          <w:sz w:val="28"/>
          <w:szCs w:val="28"/>
          <w:lang w:val="uz-Latn-UZ"/>
        </w:rPr>
        <w:t xml:space="preserve"> can be incorporated into the first two parameters </w:t>
      </w:r>
      <m:oMath>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2</m:t>
            </m:r>
          </m:sub>
        </m:sSub>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3</m:t>
            </m:r>
          </m:sub>
        </m:sSub>
        <m:r>
          <m:rPr>
            <m:sty m:val="p"/>
          </m:rPr>
          <w:rPr>
            <w:rFonts w:ascii="Cambria Math" w:hAnsi="Cambria Math" w:cs="Times New Roman"/>
            <w:sz w:val="28"/>
            <w:szCs w:val="28"/>
            <w:lang w:val="uz-Latn-UZ"/>
          </w:rPr>
          <m:t>}</m:t>
        </m:r>
      </m:oMath>
      <w:r w:rsidRPr="00E94E01">
        <w:rPr>
          <w:rFonts w:ascii="Times New Roman" w:hAnsi="Times New Roman" w:cs="Times New Roman"/>
          <w:sz w:val="28"/>
          <w:szCs w:val="28"/>
          <w:lang w:val="uz-Latn-UZ"/>
        </w:rPr>
        <w:t xml:space="preserve"> and by redefining the time coordinate </w:t>
      </w:r>
      <m:oMath>
        <m:r>
          <w:rPr>
            <w:rFonts w:ascii="Cambria Math" w:hAnsi="Cambria Math" w:cs="Times New Roman"/>
            <w:sz w:val="28"/>
            <w:szCs w:val="28"/>
            <w:lang w:val="uz-Latn-UZ"/>
          </w:rPr>
          <m:t>t</m:t>
        </m:r>
      </m:oMath>
      <w:r w:rsidRPr="00E94E01">
        <w:rPr>
          <w:rFonts w:ascii="Times New Roman" w:hAnsi="Times New Roman" w:cs="Times New Roman"/>
          <w:sz w:val="28"/>
          <w:szCs w:val="28"/>
          <w:lang w:val="uz-Latn-UZ"/>
        </w:rPr>
        <w:t xml:space="preserve">, we only consider </w:t>
      </w:r>
      <m:oMath>
        <m:r>
          <w:rPr>
            <w:rFonts w:ascii="Cambria Math" w:hAnsi="Cambria Math" w:cs="Times New Roman"/>
            <w:sz w:val="28"/>
            <w:szCs w:val="28"/>
            <w:lang w:val="uz-Latn-UZ"/>
          </w:rPr>
          <m:t>a</m:t>
        </m:r>
        <m:r>
          <m:rPr>
            <m:sty m:val="p"/>
          </m:rPr>
          <w:rPr>
            <w:rFonts w:ascii="Cambria Math" w:hAnsi="Cambria Math" w:cs="Times New Roman"/>
            <w:sz w:val="28"/>
            <w:szCs w:val="28"/>
            <w:lang w:val="uz-Latn-UZ"/>
          </w:rPr>
          <m:t>&gt;</m:t>
        </m:r>
        <m:r>
          <w:rPr>
            <w:rFonts w:ascii="Cambria Math" w:hAnsi="Cambria Math" w:cs="Times New Roman"/>
            <w:sz w:val="28"/>
            <w:szCs w:val="28"/>
            <w:lang w:val="uz-Latn-UZ"/>
          </w:rPr>
          <m:t>0</m:t>
        </m:r>
      </m:oMath>
      <w:r w:rsidRPr="00E94E01">
        <w:rPr>
          <w:rFonts w:ascii="Times New Roman" w:hAnsi="Times New Roman" w:cs="Times New Roman"/>
          <w:sz w:val="28"/>
          <w:szCs w:val="28"/>
          <w:lang w:val="uz-Latn-UZ"/>
        </w:rPr>
        <w:t xml:space="preserve">. Notably, among the six deformation parameters, the first two parameters </w:t>
      </w:r>
      <m:oMath>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1</m:t>
            </m:r>
          </m:sub>
        </m:sSub>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2</m:t>
            </m:r>
          </m:sub>
        </m:sSub>
        <m:r>
          <m:rPr>
            <m:sty m:val="p"/>
          </m:rPr>
          <w:rPr>
            <w:rFonts w:ascii="Cambria Math" w:hAnsi="Cambria Math" w:cs="Times New Roman"/>
            <w:sz w:val="28"/>
            <w:szCs w:val="28"/>
            <w:lang w:val="uz-Latn-UZ"/>
          </w:rPr>
          <m:t>}</m:t>
        </m:r>
      </m:oMath>
      <w:r w:rsidRPr="00E94E01">
        <w:rPr>
          <w:rFonts w:ascii="Times New Roman" w:hAnsi="Times New Roman" w:cs="Times New Roman"/>
          <w:sz w:val="28"/>
          <w:szCs w:val="28"/>
          <w:lang w:val="uz-Latn-UZ"/>
        </w:rPr>
        <w:t xml:space="preserve"> we aim to explore are the most crucial parameters for gaining a deeper understanding of their unique aspects and nature. Note that in the equatorial plane, all parameters are reduced, leaving only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1</m:t>
            </m:r>
          </m:sub>
        </m:sSub>
      </m:oMath>
      <w:r w:rsidRPr="00E94E01">
        <w:rPr>
          <w:rFonts w:ascii="Times New Roman" w:hAnsi="Times New Roman" w:cs="Times New Roman"/>
          <w:sz w:val="28"/>
          <w:szCs w:val="28"/>
          <w:lang w:val="uz-Latn-UZ"/>
        </w:rPr>
        <w:t xml:space="preserve"> and</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2</m:t>
            </m:r>
          </m:sub>
        </m:sSub>
      </m:oMath>
      <w:r w:rsidRPr="00E94E01">
        <w:rPr>
          <w:rFonts w:ascii="Times New Roman" w:hAnsi="Times New Roman" w:cs="Times New Roman"/>
          <w:sz w:val="28"/>
          <w:szCs w:val="28"/>
          <w:lang w:val="uz-Latn-UZ"/>
        </w:rPr>
        <w:t xml:space="preserve">. Therefore, for simplicity and further analysis, we shall restrict motion to the equatorial plane (i.e., </w:t>
      </w:r>
      <m:oMath>
        <m:r>
          <w:rPr>
            <w:rFonts w:ascii="Cambria Math" w:hAnsi="Cambria Math" w:cs="Times New Roman"/>
            <w:sz w:val="28"/>
            <w:szCs w:val="28"/>
            <w:lang w:val="uz-Latn-UZ"/>
          </w:rPr>
          <m:t>θ</m:t>
        </m:r>
        <m:r>
          <m:rPr>
            <m:sty m:val="p"/>
          </m:rPr>
          <w:rPr>
            <w:rFonts w:ascii="Cambria Math" w:hAnsi="Cambria Math" w:cs="Times New Roman"/>
            <w:sz w:val="28"/>
            <w:szCs w:val="28"/>
            <w:lang w:val="uz-Latn-UZ"/>
          </w:rPr>
          <m:t>=</m:t>
        </m:r>
        <m:r>
          <w:rPr>
            <w:rFonts w:ascii="Cambria Math" w:hAnsi="Cambria Math" w:cs="Times New Roman"/>
            <w:sz w:val="28"/>
            <w:szCs w:val="28"/>
            <w:lang w:val="uz-Latn-UZ"/>
          </w:rPr>
          <m:t>π</m:t>
        </m:r>
        <m:r>
          <m:rPr>
            <m:sty m:val="p"/>
          </m:rPr>
          <w:rPr>
            <w:rFonts w:ascii="Cambria Math" w:hAnsi="Cambria Math" w:cs="Times New Roman"/>
            <w:sz w:val="28"/>
            <w:szCs w:val="28"/>
            <w:lang w:val="uz-Latn-UZ"/>
          </w:rPr>
          <m:t>/</m:t>
        </m:r>
        <m:r>
          <w:rPr>
            <w:rFonts w:ascii="Cambria Math" w:hAnsi="Cambria Math" w:cs="Times New Roman"/>
            <w:sz w:val="28"/>
            <w:szCs w:val="28"/>
            <w:lang w:val="uz-Latn-UZ"/>
          </w:rPr>
          <m:t>2</m:t>
        </m:r>
      </m:oMath>
      <w:r w:rsidRPr="00E94E01">
        <w:rPr>
          <w:rFonts w:ascii="Times New Roman" w:hAnsi="Times New Roman" w:cs="Times New Roman"/>
          <w:sz w:val="28"/>
          <w:szCs w:val="28"/>
          <w:lang w:val="uz-Latn-UZ"/>
        </w:rPr>
        <w:t xml:space="preserve">) and only focus on these two parameters,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1</m:t>
            </m:r>
          </m:sub>
        </m:sSub>
      </m:oMath>
      <w:r w:rsidRPr="00E94E01">
        <w:rPr>
          <w:rFonts w:ascii="Times New Roman" w:hAnsi="Times New Roman" w:cs="Times New Roman"/>
          <w:sz w:val="28"/>
          <w:szCs w:val="28"/>
          <w:lang w:val="uz-Latn-UZ"/>
        </w:rPr>
        <w:t xml:space="preserve"> and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2</m:t>
            </m:r>
          </m:sub>
        </m:sSub>
      </m:oMath>
      <w:r w:rsidRPr="00E94E01">
        <w:rPr>
          <w:rFonts w:ascii="Times New Roman" w:hAnsi="Times New Roman" w:cs="Times New Roman"/>
          <w:sz w:val="28"/>
          <w:szCs w:val="28"/>
          <w:lang w:val="uz-Latn-UZ"/>
        </w:rPr>
        <w:t xml:space="preserve">. Based on the reports of the x-ray observations for the supermassive black hole in Ark 564,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1</m:t>
            </m:r>
          </m:sub>
        </m:sSub>
      </m:oMath>
      <w:r w:rsidRPr="00E94E01">
        <w:rPr>
          <w:rFonts w:ascii="Times New Roman" w:hAnsi="Times New Roman" w:cs="Times New Roman"/>
          <w:sz w:val="28"/>
          <w:szCs w:val="28"/>
          <w:lang w:val="uz-Latn-UZ"/>
        </w:rPr>
        <w:t xml:space="preserve"> and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2</m:t>
            </m:r>
          </m:sub>
        </m:sSub>
      </m:oMath>
      <w:r w:rsidRPr="00E94E01">
        <w:rPr>
          <w:rFonts w:ascii="Times New Roman" w:hAnsi="Times New Roman" w:cs="Times New Roman"/>
          <w:sz w:val="28"/>
          <w:szCs w:val="28"/>
          <w:lang w:val="uz-Latn-UZ"/>
        </w:rPr>
        <w:t xml:space="preserve"> vary in the following range (see details) </w:t>
      </w:r>
    </w:p>
    <w:p w14:paraId="17099A87" w14:textId="77777777" w:rsidR="002E4C17" w:rsidRPr="00E94E01" w:rsidRDefault="002E4C17" w:rsidP="002E4C17">
      <w:pPr>
        <w:pStyle w:val="BodyText"/>
        <w:spacing w:after="0"/>
        <w:jc w:val="both"/>
        <w:rPr>
          <w:sz w:val="28"/>
          <w:szCs w:val="28"/>
        </w:rPr>
      </w:pPr>
      <m:oMathPara>
        <m:oMathParaPr>
          <m:jc m:val="center"/>
        </m:oMathParaPr>
        <m:oMath>
          <m:r>
            <m:rPr>
              <m:sty m:val="p"/>
            </m:rPr>
            <w:rPr>
              <w:rFonts w:ascii="Cambria Math" w:hAnsi="Cambria Math"/>
              <w:sz w:val="28"/>
              <w:szCs w:val="28"/>
            </w:rPr>
            <m:t>-</m:t>
          </m:r>
          <m:r>
            <w:rPr>
              <w:rFonts w:ascii="Cambria Math" w:hAnsi="Cambria Math"/>
              <w:sz w:val="28"/>
              <w:szCs w:val="28"/>
            </w:rPr>
            <m:t>0.27</m:t>
          </m:r>
          <m:r>
            <m:rPr>
              <m:sty m:val="p"/>
            </m:rPr>
            <w:rPr>
              <w:rFonts w:ascii="Cambria Math" w:hAnsi="Cambria Math"/>
              <w:sz w:val="28"/>
              <w:szCs w:val="28"/>
            </w:rPr>
            <m:t>&lt;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1</m:t>
              </m:r>
            </m:sub>
          </m:sSub>
          <m:r>
            <m:rPr>
              <m:sty m:val="p"/>
            </m:rPr>
            <w:rPr>
              <w:rFonts w:ascii="Cambria Math" w:hAnsi="Cambria Math"/>
              <w:sz w:val="28"/>
              <w:szCs w:val="28"/>
            </w:rPr>
            <m:t>&lt;</m:t>
          </m:r>
          <m:r>
            <w:rPr>
              <w:rFonts w:ascii="Cambria Math" w:hAnsi="Cambria Math"/>
              <w:sz w:val="28"/>
              <w:szCs w:val="28"/>
            </w:rPr>
            <m:t>0.28 </m:t>
          </m:r>
          <m:r>
            <m:rPr>
              <m:nor/>
            </m:rPr>
            <w:rPr>
              <w:rFonts w:ascii="Cambria Math"/>
              <w:sz w:val="28"/>
              <w:szCs w:val="28"/>
            </w:rPr>
            <m:t>va</m:t>
          </m:r>
          <m:r>
            <w:rPr>
              <w:rFonts w:ascii="Cambria Math" w:hAnsi="Cambria Math"/>
              <w:sz w:val="28"/>
              <w:szCs w:val="28"/>
            </w:rPr>
            <m:t> </m:t>
          </m:r>
          <m:r>
            <m:rPr>
              <m:sty m:val="p"/>
            </m:rPr>
            <w:rPr>
              <w:rFonts w:ascii="Cambria Math" w:hAnsi="Cambria Math"/>
              <w:sz w:val="28"/>
              <w:szCs w:val="28"/>
            </w:rPr>
            <m:t>-</m:t>
          </m:r>
          <m:r>
            <w:rPr>
              <w:rFonts w:ascii="Cambria Math" w:hAnsi="Cambria Math"/>
              <w:sz w:val="28"/>
              <w:szCs w:val="28"/>
            </w:rPr>
            <m:t>0.37</m:t>
          </m:r>
          <m:r>
            <m:rPr>
              <m:sty m:val="p"/>
            </m:rPr>
            <w:rPr>
              <w:rFonts w:ascii="Cambria Math" w:hAnsi="Cambria Math"/>
              <w:sz w:val="28"/>
              <w:szCs w:val="28"/>
            </w:rPr>
            <m:t>&lt;</m:t>
          </m:r>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r>
            <m:rPr>
              <m:sty m:val="p"/>
            </m:rPr>
            <w:rPr>
              <w:rFonts w:ascii="Cambria Math" w:hAnsi="Cambria Math"/>
              <w:sz w:val="28"/>
              <w:szCs w:val="28"/>
            </w:rPr>
            <m:t>&lt;</m:t>
          </m:r>
          <m:r>
            <w:rPr>
              <w:rFonts w:ascii="Cambria Math" w:hAnsi="Cambria Math"/>
              <w:sz w:val="28"/>
              <w:szCs w:val="28"/>
            </w:rPr>
            <m:t>0.22 </m:t>
          </m:r>
          <m:r>
            <m:rPr>
              <m:sty m:val="p"/>
            </m:rPr>
            <w:rPr>
              <w:rFonts w:ascii="Cambria Math" w:hAnsi="Cambria Math"/>
              <w:sz w:val="28"/>
              <w:szCs w:val="28"/>
            </w:rPr>
            <m:t>.</m:t>
          </m:r>
        </m:oMath>
      </m:oMathPara>
    </w:p>
    <w:p w14:paraId="6679E4B6" w14:textId="77777777" w:rsidR="002E4C17" w:rsidRPr="00E94E01" w:rsidRDefault="002E4C17" w:rsidP="002E4C17">
      <w:pPr>
        <w:spacing w:line="252" w:lineRule="auto"/>
        <w:ind w:firstLine="567"/>
        <w:jc w:val="both"/>
        <w:rPr>
          <w:sz w:val="28"/>
          <w:szCs w:val="28"/>
        </w:rPr>
      </w:pPr>
    </w:p>
    <w:p w14:paraId="6D4818BE" w14:textId="30FCE0F7" w:rsidR="002E4C17" w:rsidRPr="00E94E01" w:rsidRDefault="002E4C17" w:rsidP="002E4C17">
      <w:pPr>
        <w:pStyle w:val="NormalWeb"/>
        <w:spacing w:before="0" w:beforeAutospacing="0" w:after="0" w:afterAutospacing="0"/>
        <w:ind w:firstLine="567"/>
        <w:jc w:val="both"/>
        <w:rPr>
          <w:sz w:val="28"/>
          <w:szCs w:val="28"/>
        </w:rPr>
      </w:pPr>
      <w:r w:rsidRPr="00E94E01">
        <w:rPr>
          <w:sz w:val="28"/>
          <w:szCs w:val="28"/>
        </w:rPr>
        <w:t>Let us assume that the magnetic field can be considered a weak test field in the curved background spacetime, uniform, and oriented along the axis of the black hole’s symmetry as that of its asymptotic properties. We defined the components of the electromagnetic four-potentials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2E4C17" w:rsidRPr="00E94E01" w14:paraId="104711A2" w14:textId="77777777" w:rsidTr="00C43494">
        <w:trPr>
          <w:trHeight w:val="872"/>
        </w:trPr>
        <w:tc>
          <w:tcPr>
            <w:tcW w:w="9338" w:type="dxa"/>
            <w:gridSpan w:val="2"/>
            <w:vAlign w:val="center"/>
          </w:tcPr>
          <w:p w14:paraId="01EA302E" w14:textId="77777777" w:rsidR="002E4C17" w:rsidRPr="00E94E01" w:rsidRDefault="00000000"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8"/>
                <w:szCs w:val="28"/>
              </w:rPr>
            </w:pPr>
            <m:oMathPara>
              <m:oMath>
                <m:sSub>
                  <m:sSubPr>
                    <m:ctrlPr>
                      <w:rPr>
                        <w:rFonts w:ascii="Cambria Math" w:hAnsi="Cambria Math"/>
                        <w:sz w:val="27"/>
                        <w:szCs w:val="27"/>
                      </w:rPr>
                    </m:ctrlPr>
                  </m:sSubPr>
                  <m:e>
                    <m:r>
                      <w:rPr>
                        <w:rFonts w:ascii="Cambria Math" w:hAnsi="Cambria Math"/>
                        <w:sz w:val="27"/>
                        <w:szCs w:val="27"/>
                      </w:rPr>
                      <m:t>A</m:t>
                    </m:r>
                  </m:e>
                  <m:sub>
                    <m:r>
                      <w:rPr>
                        <w:rFonts w:ascii="Cambria Math" w:hAnsi="Cambria Math"/>
                        <w:sz w:val="27"/>
                        <w:szCs w:val="27"/>
                      </w:rPr>
                      <m:t>t</m:t>
                    </m:r>
                  </m:sub>
                </m:sSub>
                <m:r>
                  <m:rPr>
                    <m:sty m:val="p"/>
                  </m:rPr>
                  <w:rPr>
                    <w:rFonts w:ascii="Cambria Math" w:hAnsi="Cambria Math"/>
                    <w:sz w:val="27"/>
                    <w:szCs w:val="27"/>
                  </w:rPr>
                  <m:t>=</m:t>
                </m:r>
                <m:r>
                  <w:rPr>
                    <w:rFonts w:ascii="Cambria Math" w:hAnsi="Cambria Math"/>
                    <w:sz w:val="27"/>
                    <w:szCs w:val="27"/>
                  </w:rPr>
                  <m:t>B</m:t>
                </m:r>
                <m:r>
                  <m:rPr>
                    <m:sty m:val="p"/>
                  </m:rPr>
                  <w:rPr>
                    <w:rFonts w:ascii="Cambria Math" w:hAnsi="Cambria Math"/>
                    <w:sz w:val="27"/>
                    <w:szCs w:val="27"/>
                  </w:rPr>
                  <m:t>(-</m:t>
                </m:r>
                <m:r>
                  <w:rPr>
                    <w:rFonts w:ascii="Cambria Math" w:hAnsi="Cambria Math"/>
                    <w:sz w:val="27"/>
                    <w:szCs w:val="27"/>
                  </w:rPr>
                  <m:t>a</m:t>
                </m:r>
                <m:r>
                  <m:rPr>
                    <m:sty m:val="p"/>
                  </m:rPr>
                  <w:rPr>
                    <w:rFonts w:ascii="Cambria Math" w:hAnsi="Cambria Math"/>
                    <w:sz w:val="27"/>
                    <w:szCs w:val="27"/>
                  </w:rPr>
                  <m:t>⋅</m:t>
                </m:r>
                <m:f>
                  <m:fPr>
                    <m:ctrlPr>
                      <w:rPr>
                        <w:rFonts w:ascii="Cambria Math" w:hAnsi="Cambria Math"/>
                        <w:sz w:val="27"/>
                        <w:szCs w:val="27"/>
                      </w:rPr>
                    </m:ctrlPr>
                  </m:fPr>
                  <m:num>
                    <m:sSup>
                      <m:sSupPr>
                        <m:ctrlPr>
                          <w:rPr>
                            <w:rFonts w:ascii="Cambria Math" w:hAnsi="Cambria Math"/>
                            <w:sz w:val="27"/>
                            <w:szCs w:val="27"/>
                          </w:rPr>
                        </m:ctrlPr>
                      </m:sSupPr>
                      <m:e>
                        <m:r>
                          <w:rPr>
                            <w:rFonts w:ascii="Cambria Math" w:hAnsi="Cambria Math"/>
                            <w:sz w:val="27"/>
                            <w:szCs w:val="27"/>
                          </w:rPr>
                          <m:t>r</m:t>
                        </m:r>
                      </m:e>
                      <m:sup>
                        <m:r>
                          <w:rPr>
                            <w:rFonts w:ascii="Cambria Math" w:hAnsi="Cambria Math"/>
                            <w:sz w:val="27"/>
                            <w:szCs w:val="27"/>
                          </w:rPr>
                          <m:t>4</m:t>
                        </m:r>
                      </m:sup>
                    </m:sSup>
                    <m:r>
                      <m:rPr>
                        <m:sty m:val="p"/>
                      </m:rPr>
                      <w:rPr>
                        <w:rFonts w:ascii="Cambria Math" w:hAnsi="Cambria Math"/>
                        <w:sz w:val="27"/>
                        <w:szCs w:val="27"/>
                      </w:rPr>
                      <m:t>-</m:t>
                    </m:r>
                    <m:sSup>
                      <m:sSupPr>
                        <m:ctrlPr>
                          <w:rPr>
                            <w:rFonts w:ascii="Cambria Math" w:hAnsi="Cambria Math"/>
                            <w:sz w:val="27"/>
                            <w:szCs w:val="27"/>
                          </w:rPr>
                        </m:ctrlPr>
                      </m:sSupPr>
                      <m:e>
                        <m:r>
                          <w:rPr>
                            <w:rFonts w:ascii="Cambria Math" w:hAnsi="Cambria Math"/>
                            <w:sz w:val="27"/>
                            <w:szCs w:val="27"/>
                          </w:rPr>
                          <m:t>r</m:t>
                        </m:r>
                      </m:e>
                      <m:sup>
                        <m:r>
                          <w:rPr>
                            <w:rFonts w:ascii="Cambria Math" w:hAnsi="Cambria Math"/>
                            <w:sz w:val="27"/>
                            <w:szCs w:val="27"/>
                          </w:rPr>
                          <m:t>3</m:t>
                        </m:r>
                      </m:sup>
                    </m:sSup>
                    <m:r>
                      <m:rPr>
                        <m:sty m:val="p"/>
                      </m:rPr>
                      <w:rPr>
                        <w:rFonts w:ascii="Cambria Math" w:hAnsi="Cambria Math"/>
                        <w:sz w:val="27"/>
                        <w:szCs w:val="27"/>
                      </w:rPr>
                      <m:t>+</m:t>
                    </m:r>
                    <m:sSup>
                      <m:sSupPr>
                        <m:ctrlPr>
                          <w:rPr>
                            <w:rFonts w:ascii="Cambria Math" w:hAnsi="Cambria Math"/>
                            <w:sz w:val="27"/>
                            <w:szCs w:val="27"/>
                          </w:rPr>
                        </m:ctrlPr>
                      </m:sSupPr>
                      <m:e>
                        <m:r>
                          <w:rPr>
                            <w:rFonts w:ascii="Cambria Math" w:hAnsi="Cambria Math"/>
                            <w:sz w:val="27"/>
                            <w:szCs w:val="27"/>
                          </w:rPr>
                          <m:t>a</m:t>
                        </m:r>
                      </m:e>
                      <m:sup>
                        <m:r>
                          <w:rPr>
                            <w:rFonts w:ascii="Cambria Math" w:hAnsi="Cambria Math"/>
                            <w:sz w:val="27"/>
                            <w:szCs w:val="27"/>
                          </w:rPr>
                          <m:t>2</m:t>
                        </m:r>
                      </m:sup>
                    </m:sSup>
                    <m:d>
                      <m:dPr>
                        <m:ctrlPr>
                          <w:rPr>
                            <w:rFonts w:ascii="Cambria Math" w:hAnsi="Cambria Math"/>
                            <w:sz w:val="27"/>
                            <w:szCs w:val="27"/>
                          </w:rPr>
                        </m:ctrlPr>
                      </m:dPr>
                      <m:e>
                        <m:r>
                          <m:rPr>
                            <m:sty m:val="p"/>
                          </m:rPr>
                          <w:rPr>
                            <w:rFonts w:ascii="Cambria Math" w:hAnsi="Cambria Math"/>
                            <w:sz w:val="27"/>
                            <w:szCs w:val="27"/>
                          </w:rPr>
                          <m:t>-</m:t>
                        </m:r>
                        <m:r>
                          <w:rPr>
                            <w:rFonts w:ascii="Cambria Math" w:hAnsi="Cambria Math"/>
                            <w:sz w:val="27"/>
                            <w:szCs w:val="27"/>
                          </w:rPr>
                          <m:t>2</m:t>
                        </m:r>
                        <m:r>
                          <m:rPr>
                            <m:sty m:val="p"/>
                          </m:rPr>
                          <w:rPr>
                            <w:rFonts w:ascii="Cambria Math" w:hAnsi="Cambria Math"/>
                            <w:sz w:val="27"/>
                            <w:szCs w:val="27"/>
                          </w:rPr>
                          <m:t>+</m:t>
                        </m:r>
                        <m:r>
                          <w:rPr>
                            <w:rFonts w:ascii="Cambria Math" w:hAnsi="Cambria Math"/>
                            <w:sz w:val="27"/>
                            <w:szCs w:val="27"/>
                          </w:rPr>
                          <m:t>r</m:t>
                        </m:r>
                        <m:r>
                          <m:rPr>
                            <m:sty m:val="p"/>
                          </m:rPr>
                          <w:rPr>
                            <w:rFonts w:ascii="Cambria Math" w:hAnsi="Cambria Math"/>
                            <w:sz w:val="27"/>
                            <w:szCs w:val="27"/>
                          </w:rPr>
                          <m:t>+</m:t>
                        </m:r>
                        <m:sSup>
                          <m:sSupPr>
                            <m:ctrlPr>
                              <w:rPr>
                                <w:rFonts w:ascii="Cambria Math" w:hAnsi="Cambria Math"/>
                                <w:sz w:val="27"/>
                                <w:szCs w:val="27"/>
                              </w:rPr>
                            </m:ctrlPr>
                          </m:sSupPr>
                          <m:e>
                            <m:r>
                              <w:rPr>
                                <w:rFonts w:ascii="Cambria Math" w:hAnsi="Cambria Math"/>
                                <w:sz w:val="27"/>
                                <w:szCs w:val="27"/>
                              </w:rPr>
                              <m:t>r</m:t>
                            </m:r>
                          </m:e>
                          <m:sup>
                            <m:r>
                              <w:rPr>
                                <w:rFonts w:ascii="Cambria Math" w:hAnsi="Cambria Math"/>
                                <w:sz w:val="27"/>
                                <w:szCs w:val="27"/>
                              </w:rPr>
                              <m:t>2</m:t>
                            </m:r>
                          </m:sup>
                        </m:sSup>
                        <m:r>
                          <m:rPr>
                            <m:sty m:val="p"/>
                          </m:rPr>
                          <w:rPr>
                            <w:rFonts w:ascii="Cambria Math" w:hAnsi="Cambria Math"/>
                            <w:sz w:val="27"/>
                            <w:szCs w:val="27"/>
                          </w:rPr>
                          <m:t>-</m:t>
                        </m:r>
                        <m:r>
                          <w:rPr>
                            <w:rFonts w:ascii="Cambria Math" w:hAnsi="Cambria Math"/>
                            <w:sz w:val="27"/>
                            <w:szCs w:val="27"/>
                          </w:rPr>
                          <m:t>r</m:t>
                        </m:r>
                        <m:sSub>
                          <m:sSubPr>
                            <m:ctrlPr>
                              <w:rPr>
                                <w:rFonts w:ascii="Cambria Math" w:hAnsi="Cambria Math"/>
                                <w:sz w:val="27"/>
                                <w:szCs w:val="27"/>
                              </w:rPr>
                            </m:ctrlPr>
                          </m:sSubPr>
                          <m:e>
                            <m:r>
                              <w:rPr>
                                <w:rFonts w:ascii="Cambria Math" w:hAnsi="Cambria Math"/>
                                <w:sz w:val="27"/>
                                <w:szCs w:val="27"/>
                              </w:rPr>
                              <m:t>r</m:t>
                            </m:r>
                          </m:e>
                          <m:sub>
                            <m:r>
                              <w:rPr>
                                <w:rFonts w:ascii="Cambria Math" w:hAnsi="Cambria Math"/>
                                <w:sz w:val="27"/>
                                <w:szCs w:val="27"/>
                              </w:rPr>
                              <m:t>0</m:t>
                            </m:r>
                          </m:sub>
                        </m:sSub>
                      </m:e>
                    </m:d>
                    <m:r>
                      <m:rPr>
                        <m:sty m:val="p"/>
                      </m:rPr>
                      <w:rPr>
                        <w:rFonts w:ascii="Cambria Math" w:hAnsi="Cambria Math"/>
                        <w:sz w:val="27"/>
                        <w:szCs w:val="27"/>
                      </w:rPr>
                      <m:t>+</m:t>
                    </m:r>
                    <m:r>
                      <w:rPr>
                        <w:rFonts w:ascii="Cambria Math" w:hAnsi="Cambria Math"/>
                        <w:sz w:val="27"/>
                        <w:szCs w:val="27"/>
                      </w:rPr>
                      <m:t>r</m:t>
                    </m:r>
                    <m:sSubSup>
                      <m:sSubSupPr>
                        <m:ctrlPr>
                          <w:rPr>
                            <w:rFonts w:ascii="Cambria Math" w:hAnsi="Cambria Math"/>
                            <w:sz w:val="27"/>
                            <w:szCs w:val="27"/>
                          </w:rPr>
                        </m:ctrlPr>
                      </m:sSubSupPr>
                      <m:e>
                        <m:r>
                          <w:rPr>
                            <w:rFonts w:ascii="Cambria Math" w:hAnsi="Cambria Math"/>
                            <w:sz w:val="27"/>
                            <w:szCs w:val="27"/>
                          </w:rPr>
                          <m:t>r</m:t>
                        </m:r>
                      </m:e>
                      <m:sub>
                        <m:r>
                          <w:rPr>
                            <w:rFonts w:ascii="Cambria Math" w:hAnsi="Cambria Math"/>
                            <w:sz w:val="27"/>
                            <w:szCs w:val="27"/>
                          </w:rPr>
                          <m:t>0</m:t>
                        </m:r>
                      </m:sub>
                      <m:sup>
                        <m:r>
                          <w:rPr>
                            <w:rFonts w:ascii="Cambria Math" w:hAnsi="Cambria Math"/>
                            <w:sz w:val="27"/>
                            <w:szCs w:val="27"/>
                          </w:rPr>
                          <m:t>2</m:t>
                        </m:r>
                      </m:sup>
                    </m:sSubSup>
                    <m:d>
                      <m:dPr>
                        <m:ctrlPr>
                          <w:rPr>
                            <w:rFonts w:ascii="Cambria Math" w:hAnsi="Cambria Math"/>
                            <w:sz w:val="27"/>
                            <w:szCs w:val="27"/>
                          </w:rPr>
                        </m:ctrlPr>
                      </m:dPr>
                      <m:e>
                        <m:r>
                          <w:rPr>
                            <w:rFonts w:ascii="Cambria Math" w:hAnsi="Cambria Math"/>
                            <w:sz w:val="27"/>
                            <w:szCs w:val="27"/>
                          </w:rPr>
                          <m:t>2</m:t>
                        </m:r>
                        <m:r>
                          <m:rPr>
                            <m:sty m:val="p"/>
                          </m:rPr>
                          <w:rPr>
                            <w:rFonts w:ascii="Cambria Math" w:hAnsi="Cambria Math"/>
                            <w:sz w:val="27"/>
                            <w:szCs w:val="27"/>
                          </w:rPr>
                          <m:t>+</m:t>
                        </m:r>
                        <m:sSub>
                          <m:sSubPr>
                            <m:ctrlPr>
                              <w:rPr>
                                <w:rFonts w:ascii="Cambria Math" w:hAnsi="Cambria Math"/>
                                <w:sz w:val="27"/>
                                <w:szCs w:val="27"/>
                              </w:rPr>
                            </m:ctrlPr>
                          </m:sSubPr>
                          <m:e>
                            <m:r>
                              <w:rPr>
                                <w:rFonts w:ascii="Cambria Math" w:hAnsi="Cambria Math"/>
                                <w:sz w:val="27"/>
                                <w:szCs w:val="27"/>
                              </w:rPr>
                              <m:t>r</m:t>
                            </m:r>
                          </m:e>
                          <m:sub>
                            <m:r>
                              <w:rPr>
                                <w:rFonts w:ascii="Cambria Math" w:hAnsi="Cambria Math"/>
                                <w:sz w:val="27"/>
                                <w:szCs w:val="27"/>
                              </w:rPr>
                              <m:t>0</m:t>
                            </m:r>
                          </m:sub>
                        </m:sSub>
                        <m:d>
                          <m:dPr>
                            <m:ctrlPr>
                              <w:rPr>
                                <w:rFonts w:ascii="Cambria Math" w:hAnsi="Cambria Math"/>
                                <w:sz w:val="27"/>
                                <w:szCs w:val="27"/>
                              </w:rPr>
                            </m:ctrlPr>
                          </m:dPr>
                          <m:e>
                            <m:r>
                              <m:rPr>
                                <m:sty m:val="p"/>
                              </m:rPr>
                              <w:rPr>
                                <w:rFonts w:ascii="Cambria Math" w:hAnsi="Cambria Math"/>
                                <w:sz w:val="27"/>
                                <w:szCs w:val="27"/>
                              </w:rPr>
                              <m:t>-</m:t>
                            </m:r>
                            <m:r>
                              <w:rPr>
                                <w:rFonts w:ascii="Cambria Math" w:hAnsi="Cambria Math"/>
                                <w:sz w:val="27"/>
                                <w:szCs w:val="27"/>
                              </w:rPr>
                              <m:t>1</m:t>
                            </m:r>
                            <m:r>
                              <m:rPr>
                                <m:sty m:val="p"/>
                              </m:rPr>
                              <w:rPr>
                                <w:rFonts w:ascii="Cambria Math" w:hAnsi="Cambria Math"/>
                                <w:sz w:val="27"/>
                                <w:szCs w:val="27"/>
                              </w:rPr>
                              <m:t>+</m:t>
                            </m:r>
                            <m:sSub>
                              <m:sSubPr>
                                <m:ctrlPr>
                                  <w:rPr>
                                    <w:rFonts w:ascii="Cambria Math" w:hAnsi="Cambria Math"/>
                                    <w:sz w:val="27"/>
                                    <w:szCs w:val="27"/>
                                  </w:rPr>
                                </m:ctrlPr>
                              </m:sSubPr>
                              <m:e>
                                <m:r>
                                  <w:rPr>
                                    <w:rFonts w:ascii="Cambria Math" w:hAnsi="Cambria Math"/>
                                    <w:sz w:val="27"/>
                                    <w:szCs w:val="27"/>
                                  </w:rPr>
                                  <m:t>δ</m:t>
                                </m:r>
                              </m:e>
                              <m:sub>
                                <m:r>
                                  <w:rPr>
                                    <w:rFonts w:ascii="Cambria Math" w:hAnsi="Cambria Math"/>
                                    <w:sz w:val="27"/>
                                    <w:szCs w:val="27"/>
                                  </w:rPr>
                                  <m:t>1</m:t>
                                </m:r>
                              </m:sub>
                            </m:sSub>
                          </m:e>
                        </m:d>
                      </m:e>
                    </m:d>
                    <m:r>
                      <m:rPr>
                        <m:sty m:val="p"/>
                      </m:rPr>
                      <w:rPr>
                        <w:rFonts w:ascii="Cambria Math" w:hAnsi="Cambria Math"/>
                        <w:sz w:val="27"/>
                        <w:szCs w:val="27"/>
                      </w:rPr>
                      <m:t>-</m:t>
                    </m:r>
                    <m:sSubSup>
                      <m:sSubSupPr>
                        <m:ctrlPr>
                          <w:rPr>
                            <w:rFonts w:ascii="Cambria Math" w:hAnsi="Cambria Math"/>
                            <w:sz w:val="27"/>
                            <w:szCs w:val="27"/>
                          </w:rPr>
                        </m:ctrlPr>
                      </m:sSubSupPr>
                      <m:e>
                        <m:r>
                          <w:rPr>
                            <w:rFonts w:ascii="Cambria Math" w:hAnsi="Cambria Math"/>
                            <w:sz w:val="27"/>
                            <w:szCs w:val="27"/>
                          </w:rPr>
                          <m:t>r</m:t>
                        </m:r>
                      </m:e>
                      <m:sub>
                        <m:r>
                          <w:rPr>
                            <w:rFonts w:ascii="Cambria Math" w:hAnsi="Cambria Math"/>
                            <w:sz w:val="27"/>
                            <w:szCs w:val="27"/>
                          </w:rPr>
                          <m:t>0</m:t>
                        </m:r>
                      </m:sub>
                      <m:sup>
                        <m:r>
                          <w:rPr>
                            <w:rFonts w:ascii="Cambria Math" w:hAnsi="Cambria Math"/>
                            <w:sz w:val="27"/>
                            <w:szCs w:val="27"/>
                          </w:rPr>
                          <m:t>4</m:t>
                        </m:r>
                      </m:sup>
                    </m:sSubSup>
                    <m:sSub>
                      <m:sSubPr>
                        <m:ctrlPr>
                          <w:rPr>
                            <w:rFonts w:ascii="Cambria Math" w:hAnsi="Cambria Math"/>
                            <w:sz w:val="27"/>
                            <w:szCs w:val="27"/>
                          </w:rPr>
                        </m:ctrlPr>
                      </m:sSubPr>
                      <m:e>
                        <m:r>
                          <w:rPr>
                            <w:rFonts w:ascii="Cambria Math" w:hAnsi="Cambria Math"/>
                            <w:sz w:val="27"/>
                            <w:szCs w:val="27"/>
                          </w:rPr>
                          <m:t>δ</m:t>
                        </m:r>
                      </m:e>
                      <m:sub>
                        <m:r>
                          <w:rPr>
                            <w:rFonts w:ascii="Cambria Math" w:hAnsi="Cambria Math"/>
                            <w:sz w:val="27"/>
                            <w:szCs w:val="27"/>
                          </w:rPr>
                          <m:t>1</m:t>
                        </m:r>
                      </m:sub>
                    </m:sSub>
                  </m:num>
                  <m:den>
                    <m:sSup>
                      <m:sSupPr>
                        <m:ctrlPr>
                          <w:rPr>
                            <w:rFonts w:ascii="Cambria Math" w:hAnsi="Cambria Math"/>
                            <w:sz w:val="27"/>
                            <w:szCs w:val="27"/>
                          </w:rPr>
                        </m:ctrlPr>
                      </m:sSupPr>
                      <m:e>
                        <m:r>
                          <w:rPr>
                            <w:rFonts w:ascii="Cambria Math" w:hAnsi="Cambria Math"/>
                            <w:sz w:val="27"/>
                            <w:szCs w:val="27"/>
                          </w:rPr>
                          <m:t>r</m:t>
                        </m:r>
                      </m:e>
                      <m:sup>
                        <m:r>
                          <w:rPr>
                            <w:rFonts w:ascii="Cambria Math" w:hAnsi="Cambria Math"/>
                            <w:sz w:val="27"/>
                            <w:szCs w:val="27"/>
                          </w:rPr>
                          <m:t>4</m:t>
                        </m:r>
                      </m:sup>
                    </m:sSup>
                    <m:r>
                      <m:rPr>
                        <m:sty m:val="p"/>
                      </m:rPr>
                      <w:rPr>
                        <w:rFonts w:ascii="Cambria Math" w:hAnsi="Cambria Math"/>
                        <w:sz w:val="27"/>
                        <w:szCs w:val="27"/>
                      </w:rPr>
                      <m:t>+</m:t>
                    </m:r>
                    <m:sSup>
                      <m:sSupPr>
                        <m:ctrlPr>
                          <w:rPr>
                            <w:rFonts w:ascii="Cambria Math" w:hAnsi="Cambria Math"/>
                            <w:sz w:val="27"/>
                            <w:szCs w:val="27"/>
                          </w:rPr>
                        </m:ctrlPr>
                      </m:sSupPr>
                      <m:e>
                        <m:r>
                          <w:rPr>
                            <w:rFonts w:ascii="Cambria Math" w:hAnsi="Cambria Math"/>
                            <w:sz w:val="27"/>
                            <w:szCs w:val="27"/>
                          </w:rPr>
                          <m:t>a</m:t>
                        </m:r>
                      </m:e>
                      <m:sup>
                        <m:r>
                          <w:rPr>
                            <w:rFonts w:ascii="Cambria Math" w:hAnsi="Cambria Math"/>
                            <w:sz w:val="27"/>
                            <w:szCs w:val="27"/>
                          </w:rPr>
                          <m:t>2</m:t>
                        </m:r>
                      </m:sup>
                    </m:sSup>
                    <m:r>
                      <w:rPr>
                        <w:rFonts w:ascii="Cambria Math" w:hAnsi="Cambria Math"/>
                        <w:sz w:val="27"/>
                        <w:szCs w:val="27"/>
                      </w:rPr>
                      <m:t>r</m:t>
                    </m:r>
                    <m:d>
                      <m:dPr>
                        <m:ctrlPr>
                          <w:rPr>
                            <w:rFonts w:ascii="Cambria Math" w:hAnsi="Cambria Math"/>
                            <w:sz w:val="27"/>
                            <w:szCs w:val="27"/>
                          </w:rPr>
                        </m:ctrlPr>
                      </m:dPr>
                      <m:e>
                        <m:r>
                          <w:rPr>
                            <w:rFonts w:ascii="Cambria Math" w:hAnsi="Cambria Math"/>
                            <w:sz w:val="27"/>
                            <w:szCs w:val="27"/>
                          </w:rPr>
                          <m:t>2</m:t>
                        </m:r>
                        <m:r>
                          <m:rPr>
                            <m:sty m:val="p"/>
                          </m:rPr>
                          <w:rPr>
                            <w:rFonts w:ascii="Cambria Math" w:hAnsi="Cambria Math"/>
                            <w:sz w:val="27"/>
                            <w:szCs w:val="27"/>
                          </w:rPr>
                          <m:t>+</m:t>
                        </m:r>
                        <m:r>
                          <w:rPr>
                            <w:rFonts w:ascii="Cambria Math" w:hAnsi="Cambria Math"/>
                            <w:sz w:val="27"/>
                            <w:szCs w:val="27"/>
                          </w:rPr>
                          <m:t>r</m:t>
                        </m:r>
                      </m:e>
                    </m:d>
                    <m:r>
                      <m:rPr>
                        <m:sty m:val="p"/>
                      </m:rPr>
                      <w:rPr>
                        <w:rFonts w:ascii="Cambria Math" w:hAnsi="Cambria Math"/>
                        <w:sz w:val="27"/>
                        <w:szCs w:val="27"/>
                      </w:rPr>
                      <m:t>+</m:t>
                    </m:r>
                    <m:r>
                      <w:rPr>
                        <w:rFonts w:ascii="Cambria Math" w:hAnsi="Cambria Math"/>
                        <w:sz w:val="27"/>
                        <w:szCs w:val="27"/>
                      </w:rPr>
                      <m:t>a</m:t>
                    </m:r>
                    <m:sSubSup>
                      <m:sSubSupPr>
                        <m:ctrlPr>
                          <w:rPr>
                            <w:rFonts w:ascii="Cambria Math" w:hAnsi="Cambria Math"/>
                            <w:sz w:val="27"/>
                            <w:szCs w:val="27"/>
                          </w:rPr>
                        </m:ctrlPr>
                      </m:sSubSupPr>
                      <m:e>
                        <m:r>
                          <w:rPr>
                            <w:rFonts w:ascii="Cambria Math" w:hAnsi="Cambria Math"/>
                            <w:sz w:val="27"/>
                            <w:szCs w:val="27"/>
                          </w:rPr>
                          <m:t>r</m:t>
                        </m:r>
                      </m:e>
                      <m:sub>
                        <m:r>
                          <w:rPr>
                            <w:rFonts w:ascii="Cambria Math" w:hAnsi="Cambria Math"/>
                            <w:sz w:val="27"/>
                            <w:szCs w:val="27"/>
                          </w:rPr>
                          <m:t>0</m:t>
                        </m:r>
                      </m:sub>
                      <m:sup>
                        <m:r>
                          <w:rPr>
                            <w:rFonts w:ascii="Cambria Math" w:hAnsi="Cambria Math"/>
                            <w:sz w:val="27"/>
                            <w:szCs w:val="27"/>
                          </w:rPr>
                          <m:t>3</m:t>
                        </m:r>
                      </m:sup>
                    </m:sSubSup>
                    <m:sSub>
                      <m:sSubPr>
                        <m:ctrlPr>
                          <w:rPr>
                            <w:rFonts w:ascii="Cambria Math" w:hAnsi="Cambria Math"/>
                            <w:sz w:val="27"/>
                            <w:szCs w:val="27"/>
                          </w:rPr>
                        </m:ctrlPr>
                      </m:sSubPr>
                      <m:e>
                        <m:r>
                          <w:rPr>
                            <w:rFonts w:ascii="Cambria Math" w:hAnsi="Cambria Math"/>
                            <w:sz w:val="27"/>
                            <w:szCs w:val="27"/>
                          </w:rPr>
                          <m:t>δ</m:t>
                        </m:r>
                      </m:e>
                      <m:sub>
                        <m:r>
                          <w:rPr>
                            <w:rFonts w:ascii="Cambria Math" w:hAnsi="Cambria Math"/>
                            <w:sz w:val="27"/>
                            <w:szCs w:val="27"/>
                          </w:rPr>
                          <m:t>2</m:t>
                        </m:r>
                      </m:sub>
                    </m:sSub>
                  </m:den>
                </m:f>
              </m:oMath>
            </m:oMathPara>
          </w:p>
        </w:tc>
      </w:tr>
      <w:tr w:rsidR="002E4C17" w:rsidRPr="00E94E01" w14:paraId="4887D662" w14:textId="77777777" w:rsidTr="00C43494">
        <w:trPr>
          <w:trHeight w:val="899"/>
        </w:trPr>
        <w:tc>
          <w:tcPr>
            <w:tcW w:w="8545" w:type="dxa"/>
            <w:vAlign w:val="center"/>
          </w:tcPr>
          <w:p w14:paraId="117C1AD2" w14:textId="77777777" w:rsidR="002E4C17" w:rsidRPr="00E94E01" w:rsidRDefault="002E4C17" w:rsidP="005076D6">
            <w:pPr>
              <w:pStyle w:val="BodyText"/>
              <w:jc w:val="both"/>
              <w:rPr>
                <w:rFonts w:eastAsia="Times New Roman" w:cs="Times New Roman"/>
                <w:i/>
                <w:sz w:val="28"/>
                <w:szCs w:val="28"/>
              </w:rPr>
            </w:pPr>
            <m:oMathPara>
              <m:oMath>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6</m:t>
                        </m:r>
                      </m:sup>
                    </m:sSubSup>
                    <m:sSubSup>
                      <m:sSubSupPr>
                        <m:ctrlPr>
                          <w:rPr>
                            <w:rFonts w:ascii="Cambria Math" w:hAnsi="Cambria Math"/>
                            <w:sz w:val="28"/>
                            <w:szCs w:val="28"/>
                          </w:rPr>
                        </m:ctrlPr>
                      </m:sSubSupPr>
                      <m:e>
                        <m:r>
                          <w:rPr>
                            <w:rFonts w:ascii="Cambria Math" w:hAnsi="Cambria Math"/>
                            <w:sz w:val="28"/>
                            <w:szCs w:val="28"/>
                          </w:rPr>
                          <m:t>δ</m:t>
                        </m:r>
                      </m:e>
                      <m:sub>
                        <m:r>
                          <w:rPr>
                            <w:rFonts w:ascii="Cambria Math" w:hAnsi="Cambria Math"/>
                            <w:sz w:val="28"/>
                            <w:szCs w:val="28"/>
                          </w:rPr>
                          <m:t>2</m:t>
                        </m:r>
                      </m:sub>
                      <m:sup>
                        <m:r>
                          <w:rPr>
                            <w:rFonts w:ascii="Cambria Math" w:hAnsi="Cambria Math"/>
                            <w:sz w:val="28"/>
                            <w:szCs w:val="28"/>
                          </w:rPr>
                          <m:t>2</m:t>
                        </m:r>
                      </m:sup>
                    </m:sSubSup>
                    <m:r>
                      <m:rPr>
                        <m:sty m:val="p"/>
                      </m:rPr>
                      <w:rPr>
                        <w:rFonts w:ascii="Cambria Math" w:hAnsi="Cambria Math"/>
                        <w:sz w:val="28"/>
                        <w:szCs w:val="28"/>
                      </w:rPr>
                      <m:t>-</m:t>
                    </m:r>
                    <m:r>
                      <w:rPr>
                        <w:rFonts w:ascii="Cambria Math" w:hAnsi="Cambria Math"/>
                        <w:sz w:val="28"/>
                        <w:szCs w:val="28"/>
                      </w:rPr>
                      <m:t>r</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d>
                      <m:dPr>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r>
                              <m:rPr>
                                <m:sty m:val="p"/>
                              </m:rPr>
                              <w:rPr>
                                <w:rFonts w:ascii="Cambria Math" w:hAnsi="Cambria Math"/>
                                <w:sz w:val="28"/>
                                <w:szCs w:val="28"/>
                              </w:rPr>
                              <m:t>-</m:t>
                            </m:r>
                            <m:r>
                              <w:rPr>
                                <w:rFonts w:ascii="Cambria Math" w:hAnsi="Cambria Math"/>
                                <w:sz w:val="28"/>
                                <w:szCs w:val="28"/>
                              </w:rPr>
                              <m:t>4</m:t>
                            </m:r>
                            <m:r>
                              <m:rPr>
                                <m:sty m:val="p"/>
                              </m:rPr>
                              <w:rPr>
                                <w:rFonts w:ascii="Cambria Math" w:hAnsi="Cambria Math"/>
                                <w:sz w:val="28"/>
                                <w:szCs w:val="28"/>
                              </w:rPr>
                              <m:t>+</m:t>
                            </m:r>
                            <m:r>
                              <w:rPr>
                                <w:rFonts w:ascii="Cambria Math" w:hAnsi="Cambria Math"/>
                                <w:sz w:val="28"/>
                                <w:szCs w:val="28"/>
                              </w:rPr>
                              <m:t>r</m:t>
                            </m:r>
                          </m:e>
                        </m:d>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e>
                    </m:d>
                  </m:num>
                  <m:den>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
                      <m:dPr>
                        <m:begChr m:val="["/>
                        <m:endChr m:val="]"/>
                        <m:ctrlPr>
                          <w:rPr>
                            <w:rFonts w:ascii="Cambria Math" w:hAnsi="Cambria Math"/>
                            <w:sz w:val="28"/>
                            <w:szCs w:val="28"/>
                          </w:rPr>
                        </m:ctrlPr>
                      </m:dPr>
                      <m:e>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4</m:t>
                            </m:r>
                          </m:sup>
                        </m:s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r</m:t>
                        </m:r>
                        <m:d>
                          <m:dPr>
                            <m:ctrlPr>
                              <w:rPr>
                                <w:rFonts w:ascii="Cambria Math" w:hAnsi="Cambria Math"/>
                                <w:sz w:val="28"/>
                                <w:szCs w:val="28"/>
                              </w:rPr>
                            </m:ctrlPr>
                          </m:dPr>
                          <m:e>
                            <m:r>
                              <w:rPr>
                                <w:rFonts w:ascii="Cambria Math" w:hAnsi="Cambria Math"/>
                                <w:sz w:val="28"/>
                                <w:szCs w:val="28"/>
                              </w:rPr>
                              <m:t>2</m:t>
                            </m:r>
                            <m:r>
                              <m:rPr>
                                <m:sty m:val="p"/>
                              </m:rPr>
                              <w:rPr>
                                <w:rFonts w:ascii="Cambria Math" w:hAnsi="Cambria Math"/>
                                <w:sz w:val="28"/>
                                <w:szCs w:val="28"/>
                              </w:rPr>
                              <m:t>+</m:t>
                            </m:r>
                            <m:r>
                              <w:rPr>
                                <w:rFonts w:ascii="Cambria Math" w:hAnsi="Cambria Math"/>
                                <w:sz w:val="28"/>
                                <w:szCs w:val="28"/>
                              </w:rPr>
                              <m:t>r</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en>
                </m:f>
                <m:r>
                  <m:rPr>
                    <m:sty m:val="p"/>
                  </m:rPr>
                  <w:rPr>
                    <w:rFonts w:ascii="Cambria Math" w:hAnsi="Cambria Math"/>
                    <w:sz w:val="28"/>
                    <w:szCs w:val="28"/>
                  </w:rPr>
                  <m:t xml:space="preserve">) </m:t>
                </m:r>
                <m:r>
                  <w:rPr>
                    <w:rFonts w:ascii="Cambria Math" w:hAnsi="Cambria Math"/>
                    <w:sz w:val="28"/>
                    <w:szCs w:val="28"/>
                  </w:rPr>
                  <m:t>,</m:t>
                </m:r>
              </m:oMath>
            </m:oMathPara>
          </w:p>
        </w:tc>
        <w:tc>
          <w:tcPr>
            <w:tcW w:w="793" w:type="dxa"/>
            <w:vAlign w:val="center"/>
          </w:tcPr>
          <w:p w14:paraId="611D9FC9" w14:textId="77777777" w:rsidR="002E4C17" w:rsidRPr="00E94E01" w:rsidRDefault="002E4C17"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(25)</w:t>
            </w:r>
          </w:p>
        </w:tc>
      </w:tr>
      <w:tr w:rsidR="002E4C17" w:rsidRPr="00E94E01" w14:paraId="0172AEAE" w14:textId="77777777" w:rsidTr="00C43494">
        <w:trPr>
          <w:trHeight w:val="899"/>
        </w:trPr>
        <w:tc>
          <w:tcPr>
            <w:tcW w:w="8545" w:type="dxa"/>
            <w:vAlign w:val="center"/>
          </w:tcPr>
          <w:p w14:paraId="1E384AD1" w14:textId="77777777" w:rsidR="002E4C17" w:rsidRPr="00E94E01" w:rsidRDefault="00000000" w:rsidP="005076D6">
            <w:pPr>
              <w:pStyle w:val="BodyText"/>
              <w:jc w:val="both"/>
              <w:rPr>
                <w:i/>
                <w:sz w:val="28"/>
                <w:szCs w:val="28"/>
              </w:rPr>
            </w:pPr>
            <m:oMathPara>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ϕ</m:t>
                    </m:r>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B</m:t>
                </m:r>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
                  <m:dPr>
                    <m:ctrlPr>
                      <w:rPr>
                        <w:rFonts w:ascii="Cambria Math" w:hAnsi="Cambria Math"/>
                        <w:sz w:val="28"/>
                        <w:szCs w:val="28"/>
                      </w:rPr>
                    </m:ctrlPr>
                  </m:dPr>
                  <m:e>
                    <m:r>
                      <w:rPr>
                        <w:rFonts w:ascii="Cambria Math" w:hAnsi="Cambria Math"/>
                        <w:sz w:val="28"/>
                        <w:szCs w:val="28"/>
                      </w:rPr>
                      <m:t>1</m:t>
                    </m:r>
                    <m:r>
                      <m:rPr>
                        <m:sty m:val="p"/>
                      </m:rPr>
                      <w:rPr>
                        <w:rFonts w:ascii="Cambria Math" w:hAnsi="Cambria Math"/>
                        <w:sz w:val="28"/>
                        <w:szCs w:val="28"/>
                      </w:rPr>
                      <m:t>+</m:t>
                    </m:r>
                    <m:f>
                      <m:fPr>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r</m:t>
                        </m:r>
                      </m:den>
                    </m:f>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2a</m:t>
                            </m:r>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en>
                        </m:f>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e>
                </m:d>
                <m:r>
                  <m:rPr>
                    <m:sty m:val="p"/>
                  </m:rPr>
                  <w:rPr>
                    <w:rFonts w:ascii="Cambria Math" w:hAnsi="Cambria Math"/>
                    <w:sz w:val="28"/>
                    <w:szCs w:val="28"/>
                  </w:rPr>
                  <m:t>-</m:t>
                </m:r>
                <m:r>
                  <w:rPr>
                    <w:rFonts w:ascii="Cambria Math" w:hAnsi="Cambria Math"/>
                    <w:sz w:val="28"/>
                    <w:szCs w:val="28"/>
                  </w:rPr>
                  <m:t>aBr</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2a</m:t>
                        </m:r>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2</m:t>
                            </m:r>
                          </m:sup>
                        </m:sSup>
                      </m:den>
                    </m:f>
                    <m:r>
                      <m:rPr>
                        <m:sty m:val="p"/>
                      </m:rP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num>
                      <m:den>
                        <m:sSup>
                          <m:sSupPr>
                            <m:ctrlPr>
                              <w:rPr>
                                <w:rFonts w:ascii="Cambria Math" w:hAnsi="Cambria Math"/>
                                <w:sz w:val="28"/>
                                <w:szCs w:val="28"/>
                              </w:rPr>
                            </m:ctrlPr>
                          </m:sSupPr>
                          <m:e>
                            <m:r>
                              <w:rPr>
                                <w:rFonts w:ascii="Cambria Math" w:hAnsi="Cambria Math"/>
                                <w:sz w:val="28"/>
                                <w:szCs w:val="28"/>
                              </w:rPr>
                              <m:t>r</m:t>
                            </m:r>
                          </m:e>
                          <m:sup>
                            <m:r>
                              <w:rPr>
                                <w:rFonts w:ascii="Cambria Math" w:hAnsi="Cambria Math"/>
                                <w:sz w:val="28"/>
                                <w:szCs w:val="28"/>
                              </w:rPr>
                              <m:t>3</m:t>
                            </m:r>
                          </m:sup>
                        </m:sSup>
                      </m:den>
                    </m:f>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r>
                  <w:rPr>
                    <w:rFonts w:ascii="Cambria Math" w:hAnsi="Cambria Math"/>
                    <w:sz w:val="28"/>
                    <w:szCs w:val="28"/>
                  </w:rPr>
                  <m:t xml:space="preserve"> .</m:t>
                </m:r>
              </m:oMath>
            </m:oMathPara>
          </w:p>
        </w:tc>
        <w:tc>
          <w:tcPr>
            <w:tcW w:w="793" w:type="dxa"/>
            <w:vAlign w:val="center"/>
          </w:tcPr>
          <w:p w14:paraId="709AE5E6" w14:textId="77777777" w:rsidR="002E4C17" w:rsidRPr="00E94E01" w:rsidRDefault="002E4C17"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(26)</w:t>
            </w:r>
          </w:p>
        </w:tc>
      </w:tr>
    </w:tbl>
    <w:p w14:paraId="27A40215" w14:textId="5EEE2412" w:rsidR="002E4C17" w:rsidRPr="00E94E01" w:rsidRDefault="00444DA5" w:rsidP="002E4C17">
      <w:pPr>
        <w:pStyle w:val="BodyText"/>
        <w:spacing w:after="0"/>
        <w:jc w:val="both"/>
        <w:rPr>
          <w:sz w:val="28"/>
          <w:szCs w:val="28"/>
        </w:rPr>
      </w:pPr>
      <w:r w:rsidRPr="00E94E01">
        <w:rPr>
          <w:sz w:val="28"/>
          <w:szCs w:val="28"/>
        </w:rPr>
        <w:t>The efficiency of energy extraction from the parameterized Konopolya-Rezolla-Zhidenko black hole via the magnetic Penrose process can be defined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2E4C17" w:rsidRPr="00E94E01" w14:paraId="2E0A75D3" w14:textId="77777777" w:rsidTr="00C43494">
        <w:trPr>
          <w:trHeight w:val="1394"/>
        </w:trPr>
        <w:tc>
          <w:tcPr>
            <w:tcW w:w="8545" w:type="dxa"/>
            <w:vAlign w:val="center"/>
          </w:tcPr>
          <w:p w14:paraId="59F0B44C" w14:textId="77777777" w:rsidR="002E4C17" w:rsidRPr="00E94E01" w:rsidRDefault="00000000" w:rsidP="005076D6">
            <w:pPr>
              <w:pStyle w:val="BodyText"/>
              <w:jc w:val="both"/>
              <w:rPr>
                <w:i/>
                <w:sz w:val="28"/>
                <w:szCs w:val="28"/>
              </w:rPr>
            </w:pPr>
            <m:oMathPara>
              <m:oMath>
                <m:m>
                  <m:mPr>
                    <m:plcHide m:val="1"/>
                    <m:mcs>
                      <m:mc>
                        <m:mcPr>
                          <m:count m:val="1"/>
                          <m:mcJc m:val="right"/>
                        </m:mcPr>
                      </m:mc>
                    </m:mcs>
                    <m:ctrlPr>
                      <w:rPr>
                        <w:rFonts w:ascii="Cambria Math" w:hAnsi="Cambria Math"/>
                        <w:sz w:val="28"/>
                        <w:szCs w:val="28"/>
                      </w:rPr>
                    </m:ctrlPr>
                  </m:mPr>
                  <m:mr>
                    <m:e>
                      <m:r>
                        <w:rPr>
                          <w:rFonts w:ascii="Cambria Math" w:hAnsi="Cambria Math"/>
                          <w:sz w:val="28"/>
                          <w:szCs w:val="28"/>
                        </w:rPr>
                        <m:t>η</m:t>
                      </m:r>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sz w:val="28"/>
                              <w:szCs w:val="28"/>
                            </w:rPr>
                          </m:ctrlPr>
                        </m:dPr>
                        <m:e>
                          <m:rad>
                            <m:radPr>
                              <m:degHide m:val="1"/>
                              <m:ctrlPr>
                                <w:rPr>
                                  <w:rFonts w:ascii="Cambria Math" w:hAnsi="Cambria Math"/>
                                  <w:sz w:val="28"/>
                                  <w:szCs w:val="28"/>
                                </w:rPr>
                              </m:ctrlPr>
                            </m:radPr>
                            <m:deg/>
                            <m:e>
                              <m:f>
                                <m:fPr>
                                  <m:ctrlPr>
                                    <w:rPr>
                                      <w:rFonts w:ascii="Cambria Math" w:hAnsi="Cambria Math"/>
                                      <w:sz w:val="28"/>
                                      <w:szCs w:val="28"/>
                                    </w:rPr>
                                  </m:ctrlPr>
                                </m:fPr>
                                <m:num>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2a</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den>
                              </m:f>
                              <m:r>
                                <m:rPr>
                                  <m:sty m:val="p"/>
                                </m:rPr>
                                <w:rPr>
                                  <w:rFonts w:ascii="Cambria Math" w:hAnsi="Cambria Math"/>
                                  <w:sz w:val="28"/>
                                  <w:szCs w:val="28"/>
                                </w:rPr>
                                <m:t>+</m:t>
                              </m:r>
                              <m:r>
                                <w:rPr>
                                  <w:rFonts w:ascii="Cambria Math" w:hAnsi="Cambria Math"/>
                                  <w:sz w:val="28"/>
                                  <w:szCs w:val="28"/>
                                </w:rPr>
                                <m:t>1</m:t>
                              </m:r>
                            </m:e>
                          </m:rad>
                          <m:r>
                            <m:rPr>
                              <m:sty m:val="p"/>
                            </m:rPr>
                            <w:rPr>
                              <w:rFonts w:ascii="Cambria Math" w:hAnsi="Cambria Math"/>
                              <w:sz w:val="28"/>
                              <w:szCs w:val="28"/>
                            </w:rPr>
                            <m:t>-</m:t>
                          </m:r>
                          <m:r>
                            <w:rPr>
                              <w:rFonts w:ascii="Cambria Math" w:hAnsi="Cambria Math"/>
                              <w:sz w:val="28"/>
                              <w:szCs w:val="28"/>
                            </w:rPr>
                            <m:t>1</m:t>
                          </m:r>
                        </m:e>
                      </m:d>
                      <m:r>
                        <m:rPr>
                          <m:sty m:val="p"/>
                        </m:rPr>
                        <w:rPr>
                          <w:rFonts w:ascii="Cambria Math" w:hAnsi="Cambria Math"/>
                          <w:sz w:val="28"/>
                          <w:szCs w:val="28"/>
                        </w:rPr>
                        <m:t>+</m:t>
                      </m:r>
                    </m:e>
                  </m:mr>
                  <m:mr>
                    <m:e>
                      <m:r>
                        <m:rPr>
                          <m:sty m:val="p"/>
                        </m:rPr>
                        <w:rPr>
                          <w:rFonts w:ascii="Cambria Math" w:hAnsi="Cambria Math"/>
                          <w:sz w:val="28"/>
                          <w:szCs w:val="28"/>
                        </w:rPr>
                        <m:t>+</m:t>
                      </m:r>
                      <m:r>
                        <w:rPr>
                          <w:rFonts w:ascii="Cambria Math" w:hAnsi="Cambria Math"/>
                          <w:sz w:val="28"/>
                          <w:szCs w:val="28"/>
                        </w:rPr>
                        <m:t>β</m:t>
                      </m:r>
                      <m:f>
                        <m:fPr>
                          <m:ctrlPr>
                            <w:rPr>
                              <w:rFonts w:ascii="Cambria Math" w:hAnsi="Cambria Math"/>
                              <w:sz w:val="28"/>
                              <w:szCs w:val="28"/>
                            </w:rPr>
                          </m:ctrlPr>
                        </m:fPr>
                        <m:num>
                          <m:d>
                            <m:dPr>
                              <m:ctrlPr>
                                <w:rPr>
                                  <w:rFonts w:ascii="Cambria Math" w:hAnsi="Cambria Math"/>
                                  <w:sz w:val="28"/>
                                  <w:szCs w:val="28"/>
                                </w:rPr>
                              </m:ctrlPr>
                            </m:dPr>
                            <m:e>
                              <m:r>
                                <w:rPr>
                                  <w:rFonts w:ascii="Cambria Math" w:hAnsi="Cambria Math"/>
                                  <w:sz w:val="28"/>
                                  <w:szCs w:val="28"/>
                                </w:rPr>
                                <m:t>2a</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
                            <m:dPr>
                              <m:begChr m:val="["/>
                              <m:endChr m:val="]"/>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num>
                        <m:den>
                          <m:r>
                            <w:rPr>
                              <w:rFonts w:ascii="Cambria Math" w:hAnsi="Cambria Math"/>
                              <w:sz w:val="28"/>
                              <w:szCs w:val="28"/>
                            </w:rPr>
                            <m:t>2</m:t>
                          </m:r>
                          <m:d>
                            <m:dPr>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en>
                      </m:f>
                      <m:r>
                        <w:rPr>
                          <w:rFonts w:ascii="Cambria Math" w:hAnsi="Cambria Math"/>
                          <w:sz w:val="28"/>
                          <w:szCs w:val="28"/>
                        </w:rPr>
                        <m:t> </m:t>
                      </m:r>
                      <m:r>
                        <m:rPr>
                          <m:sty m:val="p"/>
                        </m:rPr>
                        <w:rPr>
                          <w:rFonts w:ascii="Cambria Math" w:hAnsi="Cambria Math"/>
                          <w:sz w:val="28"/>
                          <w:szCs w:val="28"/>
                        </w:rPr>
                        <m:t xml:space="preserve">. </m:t>
                      </m:r>
                    </m:e>
                  </m:mr>
                </m:m>
              </m:oMath>
            </m:oMathPara>
          </w:p>
        </w:tc>
        <w:tc>
          <w:tcPr>
            <w:tcW w:w="793" w:type="dxa"/>
            <w:vAlign w:val="center"/>
          </w:tcPr>
          <w:p w14:paraId="0241B6B2" w14:textId="77777777" w:rsidR="002E4C17" w:rsidRPr="00E94E01" w:rsidRDefault="002E4C17"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(27)</w:t>
            </w:r>
          </w:p>
        </w:tc>
      </w:tr>
    </w:tbl>
    <w:p w14:paraId="2441D280" w14:textId="77777777" w:rsidR="00444DA5" w:rsidRPr="00E94E01" w:rsidRDefault="00444DA5" w:rsidP="00444DA5">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where we have defined </w:t>
      </w:r>
      <m:oMath>
        <m:r>
          <w:rPr>
            <w:rFonts w:ascii="Cambria Math" w:hAnsi="Cambria Math" w:cs="Times New Roman"/>
            <w:sz w:val="28"/>
            <w:szCs w:val="28"/>
            <w:lang w:val="uz-Latn-UZ"/>
          </w:rPr>
          <m:t>β</m:t>
        </m:r>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q</m:t>
            </m:r>
          </m:e>
          <m:sub>
            <m:r>
              <w:rPr>
                <w:rFonts w:ascii="Cambria Math" w:hAnsi="Cambria Math" w:cs="Times New Roman"/>
                <w:sz w:val="28"/>
                <w:szCs w:val="28"/>
                <w:lang w:val="uz-Latn-UZ"/>
              </w:rPr>
              <m:t>3</m:t>
            </m:r>
          </m:sub>
        </m:sSub>
        <m:r>
          <w:rPr>
            <w:rFonts w:ascii="Cambria Math" w:hAnsi="Cambria Math" w:cs="Times New Roman"/>
            <w:sz w:val="28"/>
            <w:szCs w:val="28"/>
            <w:lang w:val="uz-Latn-UZ"/>
          </w:rPr>
          <m:t>B</m:t>
        </m:r>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E</m:t>
            </m:r>
          </m:e>
          <m:sub>
            <m:r>
              <w:rPr>
                <w:rFonts w:ascii="Cambria Math" w:hAnsi="Cambria Math" w:cs="Times New Roman"/>
                <w:sz w:val="28"/>
                <w:szCs w:val="28"/>
                <w:lang w:val="uz-Latn-UZ"/>
              </w:rPr>
              <m:t>1</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qB</m:t>
        </m:r>
        <m:r>
          <m:rPr>
            <m:sty m:val="p"/>
          </m:rPr>
          <w:rPr>
            <w:rFonts w:ascii="Cambria Math" w:hAnsi="Cambria Math" w:cs="Times New Roman"/>
            <w:sz w:val="28"/>
            <w:szCs w:val="28"/>
            <w:lang w:val="uz-Latn-UZ"/>
          </w:rPr>
          <m:t>/</m:t>
        </m:r>
        <m:r>
          <w:rPr>
            <w:rFonts w:ascii="Cambria Math" w:hAnsi="Cambria Math" w:cs="Times New Roman"/>
            <w:sz w:val="28"/>
            <w:szCs w:val="28"/>
            <w:lang w:val="uz-Latn-UZ"/>
          </w:rPr>
          <m:t>m</m:t>
        </m:r>
      </m:oMath>
      <w:r w:rsidRPr="00E94E01">
        <w:rPr>
          <w:rFonts w:ascii="Times New Roman" w:hAnsi="Times New Roman" w:cs="Times New Roman"/>
          <w:sz w:val="28"/>
          <w:szCs w:val="28"/>
          <w:lang w:val="uz-Latn-UZ"/>
        </w:rPr>
        <w:t xml:space="preserve"> as the magnetic parameter highlighting the impact of the magnetic Penrose process on the efficiency of energy extraction and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rad>
          <m:radPr>
            <m:degHide m:val="1"/>
            <m:ctrlPr>
              <w:rPr>
                <w:rFonts w:ascii="Cambria Math" w:hAnsi="Cambria Math" w:cs="Times New Roman"/>
                <w:sz w:val="28"/>
                <w:szCs w:val="28"/>
                <w:lang w:val="uz-Latn-UZ"/>
              </w:rPr>
            </m:ctrlPr>
          </m:radPr>
          <m:deg/>
          <m:e>
            <m:r>
              <w:rPr>
                <w:rFonts w:ascii="Cambria Math" w:hAnsi="Cambria Math" w:cs="Times New Roman"/>
                <w:sz w:val="28"/>
                <w:szCs w:val="28"/>
                <w:lang w:val="uz-Latn-UZ"/>
              </w:rPr>
              <m:t>1</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a</m:t>
                </m:r>
              </m:e>
              <m:sup>
                <m:r>
                  <w:rPr>
                    <w:rFonts w:ascii="Cambria Math" w:hAnsi="Cambria Math" w:cs="Times New Roman"/>
                    <w:sz w:val="28"/>
                    <w:szCs w:val="28"/>
                    <w:lang w:val="uz-Latn-UZ"/>
                  </w:rPr>
                  <m:t>2</m:t>
                </m:r>
              </m:sup>
            </m:sSup>
          </m:e>
        </m:rad>
      </m:oMath>
      <w:r w:rsidRPr="00E94E01">
        <w:rPr>
          <w:rFonts w:ascii="Times New Roman" w:hAnsi="Times New Roman" w:cs="Times New Roman"/>
          <w:sz w:val="28"/>
          <w:szCs w:val="28"/>
          <w:lang w:val="uz-Latn-UZ"/>
        </w:rPr>
        <w:t xml:space="preserve"> as the horizon radius of the parameterized Konopolya-Rezolla-Zhidenko black hole.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2E4C17" w:rsidRPr="00E94E01" w14:paraId="2BF58418" w14:textId="77777777" w:rsidTr="005076D6">
        <w:tc>
          <w:tcPr>
            <w:tcW w:w="9348" w:type="dxa"/>
          </w:tcPr>
          <w:p w14:paraId="3B865848" w14:textId="77777777" w:rsidR="002E4C17" w:rsidRPr="00E94E01" w:rsidRDefault="002E4C17" w:rsidP="005076D6">
            <w:pPr>
              <w:spacing w:line="252" w:lineRule="auto"/>
              <w:jc w:val="both"/>
              <w:rPr>
                <w:sz w:val="28"/>
                <w:szCs w:val="28"/>
              </w:rPr>
            </w:pPr>
            <w:r w:rsidRPr="00E94E01">
              <w:rPr>
                <w:noProof/>
                <w:sz w:val="28"/>
                <w:szCs w:val="28"/>
              </w:rPr>
              <w:drawing>
                <wp:inline distT="0" distB="0" distL="0" distR="0" wp14:anchorId="5CC2273F" wp14:editId="1F68720E">
                  <wp:extent cx="5942965" cy="2181225"/>
                  <wp:effectExtent l="0" t="0" r="635" b="9525"/>
                  <wp:docPr id="1815470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61300" name=""/>
                          <pic:cNvPicPr/>
                        </pic:nvPicPr>
                        <pic:blipFill>
                          <a:blip r:embed="rId23"/>
                          <a:stretch>
                            <a:fillRect/>
                          </a:stretch>
                        </pic:blipFill>
                        <pic:spPr>
                          <a:xfrm>
                            <a:off x="0" y="0"/>
                            <a:ext cx="5942965" cy="2181225"/>
                          </a:xfrm>
                          <a:prstGeom prst="rect">
                            <a:avLst/>
                          </a:prstGeom>
                        </pic:spPr>
                      </pic:pic>
                    </a:graphicData>
                  </a:graphic>
                </wp:inline>
              </w:drawing>
            </w:r>
          </w:p>
        </w:tc>
      </w:tr>
      <w:tr w:rsidR="002E4C17" w:rsidRPr="00E94E01" w14:paraId="225A57F8" w14:textId="77777777" w:rsidTr="005076D6">
        <w:tc>
          <w:tcPr>
            <w:tcW w:w="9348" w:type="dxa"/>
          </w:tcPr>
          <w:p w14:paraId="04D96091" w14:textId="77777777" w:rsidR="002E4C17" w:rsidRPr="00E94E01" w:rsidRDefault="002E4C17" w:rsidP="005076D6">
            <w:pPr>
              <w:spacing w:line="252" w:lineRule="auto"/>
              <w:jc w:val="both"/>
              <w:rPr>
                <w:sz w:val="28"/>
                <w:szCs w:val="28"/>
              </w:rPr>
            </w:pPr>
            <w:r w:rsidRPr="00E94E01">
              <w:rPr>
                <w:noProof/>
                <w:sz w:val="28"/>
                <w:szCs w:val="28"/>
              </w:rPr>
              <w:drawing>
                <wp:inline distT="0" distB="0" distL="0" distR="0" wp14:anchorId="04EC5895" wp14:editId="7A0F0944">
                  <wp:extent cx="5942965" cy="2069465"/>
                  <wp:effectExtent l="0" t="0" r="635" b="6985"/>
                  <wp:docPr id="996618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55976" name=""/>
                          <pic:cNvPicPr/>
                        </pic:nvPicPr>
                        <pic:blipFill>
                          <a:blip r:embed="rId24"/>
                          <a:stretch>
                            <a:fillRect/>
                          </a:stretch>
                        </pic:blipFill>
                        <pic:spPr>
                          <a:xfrm>
                            <a:off x="0" y="0"/>
                            <a:ext cx="5942965" cy="2069465"/>
                          </a:xfrm>
                          <a:prstGeom prst="rect">
                            <a:avLst/>
                          </a:prstGeom>
                        </pic:spPr>
                      </pic:pic>
                    </a:graphicData>
                  </a:graphic>
                </wp:inline>
              </w:drawing>
            </w:r>
          </w:p>
        </w:tc>
      </w:tr>
      <w:tr w:rsidR="002E4C17" w:rsidRPr="00E94E01" w14:paraId="7A8FE42B" w14:textId="77777777" w:rsidTr="005076D6">
        <w:tc>
          <w:tcPr>
            <w:tcW w:w="9348" w:type="dxa"/>
          </w:tcPr>
          <w:p w14:paraId="7EED8EE5" w14:textId="5C26B4A4" w:rsidR="002E4C17" w:rsidRPr="00E94E01" w:rsidRDefault="00E031EF" w:rsidP="005076D6">
            <w:pPr>
              <w:spacing w:line="252" w:lineRule="auto"/>
              <w:jc w:val="both"/>
              <w:rPr>
                <w:b/>
                <w:bCs/>
              </w:rPr>
            </w:pPr>
            <w:r w:rsidRPr="00E94E01">
              <w:rPr>
                <w:b/>
                <w:bCs/>
              </w:rPr>
              <w:t xml:space="preserve">Figure 7. The efficiency of energy extraction from the parameterized Konopolya-Rezolla-Zhidenko black hole using the magnetic Penrose process. Top row: </w:t>
            </w:r>
            <m:oMath>
              <m:r>
                <m:rPr>
                  <m:sty m:val="bi"/>
                </m:rPr>
                <w:rPr>
                  <w:rFonts w:ascii="Cambria Math" w:hAnsi="Cambria Math"/>
                </w:rPr>
                <m:t>η</m:t>
              </m:r>
            </m:oMath>
            <w:r w:rsidRPr="00E94E01">
              <w:rPr>
                <w:b/>
                <w:bCs/>
              </w:rPr>
              <w:t xml:space="preserve"> is plotted as a function of the rotation parameter </w:t>
            </w:r>
            <m:oMath>
              <m:r>
                <m:rPr>
                  <m:sty m:val="bi"/>
                </m:rPr>
                <w:rPr>
                  <w:rFonts w:ascii="Cambria Math" w:hAnsi="Cambria Math"/>
                </w:rPr>
                <m:t>a</m:t>
              </m:r>
            </m:oMath>
            <w:r w:rsidRPr="00E94E01">
              <w:rPr>
                <w:b/>
                <w:bCs/>
              </w:rPr>
              <w:t xml:space="preserve"> for positive </w:t>
            </w:r>
            <m:oMath>
              <m:sSub>
                <m:sSubPr>
                  <m:ctrlPr>
                    <w:rPr>
                      <w:rFonts w:ascii="Cambria Math" w:hAnsi="Cambria Math"/>
                      <w:b/>
                      <w:bCs/>
                    </w:rPr>
                  </m:ctrlPr>
                </m:sSubPr>
                <m:e>
                  <m:r>
                    <m:rPr>
                      <m:sty m:val="bi"/>
                    </m:rPr>
                    <w:rPr>
                      <w:rFonts w:ascii="Cambria Math" w:hAnsi="Cambria Math"/>
                    </w:rPr>
                    <m:t>δ</m:t>
                  </m:r>
                </m:e>
                <m:sub>
                  <m:r>
                    <m:rPr>
                      <m:sty m:val="bi"/>
                    </m:rPr>
                    <w:rPr>
                      <w:rFonts w:ascii="Cambria Math" w:hAnsi="Cambria Math"/>
                    </w:rPr>
                    <m:t>2</m:t>
                  </m:r>
                </m:sub>
              </m:sSub>
              <m:r>
                <m:rPr>
                  <m:sty m:val="b"/>
                </m:rPr>
                <w:rPr>
                  <w:rFonts w:ascii="Cambria Math" w:hAnsi="Cambria Math"/>
                </w:rPr>
                <m:t>=</m:t>
              </m:r>
              <m:r>
                <m:rPr>
                  <m:sty m:val="bi"/>
                </m:rPr>
                <w:rPr>
                  <w:rFonts w:ascii="Cambria Math" w:hAnsi="Cambria Math"/>
                </w:rPr>
                <m:t>0.2</m:t>
              </m:r>
            </m:oMath>
            <w:r w:rsidRPr="00E94E01">
              <w:rPr>
                <w:b/>
                <w:bCs/>
              </w:rPr>
              <w:t xml:space="preserve"> (left) and negative </w:t>
            </w:r>
            <m:oMath>
              <m:sSub>
                <m:sSubPr>
                  <m:ctrlPr>
                    <w:rPr>
                      <w:rFonts w:ascii="Cambria Math" w:hAnsi="Cambria Math"/>
                      <w:b/>
                      <w:bCs/>
                    </w:rPr>
                  </m:ctrlPr>
                </m:sSubPr>
                <m:e>
                  <m:r>
                    <m:rPr>
                      <m:sty m:val="bi"/>
                    </m:rPr>
                    <w:rPr>
                      <w:rFonts w:ascii="Cambria Math" w:hAnsi="Cambria Math"/>
                    </w:rPr>
                    <m:t>δ</m:t>
                  </m:r>
                </m:e>
                <m:sub>
                  <m:r>
                    <m:rPr>
                      <m:sty m:val="bi"/>
                    </m:rPr>
                    <w:rPr>
                      <w:rFonts w:ascii="Cambria Math" w:hAnsi="Cambria Math"/>
                    </w:rPr>
                    <m:t>2</m:t>
                  </m:r>
                </m:sub>
              </m:sSub>
              <m:r>
                <m:rPr>
                  <m:sty m:val="b"/>
                </m:rPr>
                <w:rPr>
                  <w:rFonts w:ascii="Cambria Math" w:hAnsi="Cambria Math"/>
                </w:rPr>
                <m:t>=-</m:t>
              </m:r>
              <m:r>
                <m:rPr>
                  <m:sty m:val="bi"/>
                </m:rPr>
                <w:rPr>
                  <w:rFonts w:ascii="Cambria Math" w:hAnsi="Cambria Math"/>
                </w:rPr>
                <m:t>0.2</m:t>
              </m:r>
            </m:oMath>
            <w:r w:rsidRPr="00E94E01">
              <w:rPr>
                <w:b/>
                <w:bCs/>
              </w:rPr>
              <w:t xml:space="preserve"> (right) in the equatorial plane (i.e., </w:t>
            </w:r>
            <m:oMath>
              <m:r>
                <m:rPr>
                  <m:sty m:val="bi"/>
                </m:rPr>
                <w:rPr>
                  <w:rFonts w:ascii="Cambria Math" w:hAnsi="Cambria Math"/>
                </w:rPr>
                <m:t>θ</m:t>
              </m:r>
              <m:r>
                <m:rPr>
                  <m:sty m:val="b"/>
                </m:rPr>
                <w:rPr>
                  <w:rFonts w:ascii="Cambria Math" w:hAnsi="Cambria Math"/>
                </w:rPr>
                <m:t>=</m:t>
              </m:r>
              <m:r>
                <m:rPr>
                  <m:sty m:val="bi"/>
                </m:rPr>
                <w:rPr>
                  <w:rFonts w:ascii="Cambria Math" w:hAnsi="Cambria Math"/>
                </w:rPr>
                <m:t>π</m:t>
              </m:r>
              <m:r>
                <m:rPr>
                  <m:sty m:val="b"/>
                </m:rPr>
                <w:rPr>
                  <w:rFonts w:ascii="Cambria Math" w:hAnsi="Cambria Math"/>
                </w:rPr>
                <m:t>/</m:t>
              </m:r>
              <m:r>
                <m:rPr>
                  <m:sty m:val="bi"/>
                </m:rPr>
                <w:rPr>
                  <w:rFonts w:ascii="Cambria Math" w:hAnsi="Cambria Math"/>
                </w:rPr>
                <m:t>2</m:t>
              </m:r>
            </m:oMath>
            <w:r w:rsidRPr="00E94E01">
              <w:rPr>
                <w:b/>
                <w:bCs/>
              </w:rPr>
              <w:t xml:space="preserve">) of the black hole. Bottom row: </w:t>
            </w:r>
            <m:oMath>
              <m:r>
                <m:rPr>
                  <m:sty m:val="bi"/>
                </m:rPr>
                <w:rPr>
                  <w:rFonts w:ascii="Cambria Math" w:hAnsi="Cambria Math"/>
                </w:rPr>
                <m:t>η</m:t>
              </m:r>
            </m:oMath>
            <w:r w:rsidRPr="00E94E01">
              <w:rPr>
                <w:b/>
                <w:bCs/>
              </w:rPr>
              <w:t xml:space="preserve"> is plotted as a function of the magnetic field parameter </w:t>
            </w:r>
            <m:oMath>
              <m:r>
                <m:rPr>
                  <m:sty m:val="bi"/>
                </m:rPr>
                <w:rPr>
                  <w:rFonts w:ascii="Cambria Math" w:hAnsi="Cambria Math"/>
                </w:rPr>
                <m:t>β</m:t>
              </m:r>
            </m:oMath>
            <w:r w:rsidRPr="00E94E01">
              <w:rPr>
                <w:b/>
                <w:bCs/>
              </w:rPr>
              <w:t xml:space="preserve"> for various possible combinations of </w:t>
            </w:r>
            <m:oMath>
              <m:sSub>
                <m:sSubPr>
                  <m:ctrlPr>
                    <w:rPr>
                      <w:rFonts w:ascii="Cambria Math" w:hAnsi="Cambria Math"/>
                      <w:b/>
                      <w:bCs/>
                    </w:rPr>
                  </m:ctrlPr>
                </m:sSubPr>
                <m:e>
                  <m:r>
                    <m:rPr>
                      <m:sty m:val="bi"/>
                    </m:rPr>
                    <w:rPr>
                      <w:rFonts w:ascii="Cambria Math" w:hAnsi="Cambria Math"/>
                    </w:rPr>
                    <m:t>δ</m:t>
                  </m:r>
                </m:e>
                <m:sub>
                  <m:r>
                    <m:rPr>
                      <m:sty m:val="bi"/>
                    </m:rPr>
                    <w:rPr>
                      <w:rFonts w:ascii="Cambria Math" w:hAnsi="Cambria Math"/>
                    </w:rPr>
                    <m:t>2</m:t>
                  </m:r>
                </m:sub>
              </m:sSub>
            </m:oMath>
            <w:r w:rsidRPr="00E94E01">
              <w:rPr>
                <w:b/>
                <w:bCs/>
              </w:rPr>
              <w:t xml:space="preserve"> for fixed </w:t>
            </w:r>
            <m:oMath>
              <m:r>
                <m:rPr>
                  <m:sty m:val="bi"/>
                </m:rPr>
                <w:rPr>
                  <w:rFonts w:ascii="Cambria Math" w:hAnsi="Cambria Math"/>
                </w:rPr>
                <m:t>a</m:t>
              </m:r>
              <m:r>
                <m:rPr>
                  <m:sty m:val="b"/>
                </m:rPr>
                <w:rPr>
                  <w:rFonts w:ascii="Cambria Math" w:hAnsi="Cambria Math"/>
                </w:rPr>
                <m:t>=</m:t>
              </m:r>
              <m:r>
                <m:rPr>
                  <m:sty m:val="bi"/>
                </m:rPr>
                <w:rPr>
                  <w:rFonts w:ascii="Cambria Math" w:hAnsi="Cambria Math"/>
                </w:rPr>
                <m:t>0.5</m:t>
              </m:r>
            </m:oMath>
            <w:r w:rsidRPr="00E94E01">
              <w:rPr>
                <w:b/>
                <w:bCs/>
              </w:rPr>
              <w:t xml:space="preserve"> (left) and the extremal value, </w:t>
            </w:r>
            <m:oMath>
              <m:r>
                <m:rPr>
                  <m:sty m:val="bi"/>
                </m:rPr>
                <w:rPr>
                  <w:rFonts w:ascii="Cambria Math" w:hAnsi="Cambria Math"/>
                </w:rPr>
                <m:t>a</m:t>
              </m:r>
              <m:r>
                <m:rPr>
                  <m:sty m:val="b"/>
                </m:rPr>
                <w:rPr>
                  <w:rFonts w:ascii="Cambria Math" w:hAnsi="Cambria Math"/>
                </w:rPr>
                <m:t>=</m:t>
              </m:r>
              <m:r>
                <m:rPr>
                  <m:sty m:val="bi"/>
                </m:rPr>
                <w:rPr>
                  <w:rFonts w:ascii="Cambria Math" w:hAnsi="Cambria Math"/>
                </w:rPr>
                <m:t>1</m:t>
              </m:r>
            </m:oMath>
            <w:r w:rsidRPr="00E94E01">
              <w:rPr>
                <w:b/>
                <w:bCs/>
              </w:rPr>
              <w:t xml:space="preserve"> (right).</w:t>
            </w:r>
          </w:p>
        </w:tc>
      </w:tr>
    </w:tbl>
    <w:p w14:paraId="7D3144EC" w14:textId="4B2196A0" w:rsidR="002E4C17" w:rsidRPr="00E94E01" w:rsidRDefault="00444DA5" w:rsidP="00444DA5">
      <w:pPr>
        <w:pStyle w:val="BodyText"/>
        <w:spacing w:after="0"/>
        <w:ind w:firstLine="720"/>
        <w:jc w:val="both"/>
        <w:rPr>
          <w:sz w:val="28"/>
          <w:szCs w:val="28"/>
        </w:rPr>
      </w:pPr>
      <w:r w:rsidRPr="00E94E01">
        <w:rPr>
          <w:sz w:val="28"/>
          <w:szCs w:val="28"/>
        </w:rPr>
        <w:t xml:space="preserve">In Fig. 7, we show the efficiency of energy extraction from the black hole as a function of the spin parameter </w:t>
      </w:r>
      <m:oMath>
        <m:r>
          <w:rPr>
            <w:rFonts w:ascii="Cambria Math" w:hAnsi="Cambria Math"/>
            <w:sz w:val="28"/>
            <w:szCs w:val="28"/>
          </w:rPr>
          <m:t>a</m:t>
        </m:r>
      </m:oMath>
      <w:r w:rsidRPr="00E94E01">
        <w:rPr>
          <w:sz w:val="28"/>
          <w:szCs w:val="28"/>
        </w:rPr>
        <w:t xml:space="preserve"> in the top row, and the magnetic field parameter </w:t>
      </w:r>
      <m:oMath>
        <m:r>
          <w:rPr>
            <w:rFonts w:ascii="Cambria Math" w:hAnsi="Cambria Math"/>
            <w:sz w:val="28"/>
            <w:szCs w:val="28"/>
          </w:rPr>
          <w:lastRenderedPageBreak/>
          <m:t>β</m:t>
        </m:r>
      </m:oMath>
      <w:r w:rsidRPr="00E94E01">
        <w:rPr>
          <w:sz w:val="28"/>
          <w:szCs w:val="28"/>
        </w:rPr>
        <w:t xml:space="preserve"> in the bottom row. It is observed from the top row of Fig. 7 that the shape of the efficiency of energy extraction shifts upward toward larger values as the magnetic field parameter </w:t>
      </w:r>
      <m:oMath>
        <m:r>
          <w:rPr>
            <w:rFonts w:ascii="Cambria Math" w:hAnsi="Cambria Math"/>
            <w:sz w:val="28"/>
            <w:szCs w:val="28"/>
          </w:rPr>
          <m:t>β</m:t>
        </m:r>
      </m:oMath>
      <w:r w:rsidRPr="00E94E01">
        <w:rPr>
          <w:sz w:val="28"/>
          <w:szCs w:val="28"/>
        </w:rPr>
        <w:t xml:space="preserve"> increases. Therefore, the efficiency is strongly enhanced due to the influence of the magnetic field parameter, resulting in it exceeding </w:t>
      </w:r>
      <m:oMath>
        <m:r>
          <w:rPr>
            <w:rFonts w:ascii="Cambria Math" w:hAnsi="Cambria Math"/>
            <w:sz w:val="28"/>
            <w:szCs w:val="28"/>
          </w:rPr>
          <m:t>100</m:t>
        </m:r>
        <m:r>
          <m:rPr>
            <m:sty m:val="p"/>
          </m:rPr>
          <w:rPr>
            <w:rFonts w:ascii="Cambria Math" w:hAnsi="Cambria Math"/>
            <w:sz w:val="28"/>
            <w:szCs w:val="28"/>
          </w:rPr>
          <m:t>%</m:t>
        </m:r>
      </m:oMath>
      <w:r w:rsidRPr="00E94E01">
        <w:rPr>
          <w:sz w:val="28"/>
          <w:szCs w:val="28"/>
        </w:rPr>
        <w:t xml:space="preserve">. This enhancement occurs due to the magnetic Penrose process and allows for arbitrarily large energy efficiency. Additionally, the point to note is that the efficiency of energy extraction with positive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r>
          <m:rPr>
            <m:sty m:val="p"/>
          </m:rPr>
          <w:rPr>
            <w:rFonts w:ascii="Cambria Math" w:hAnsi="Cambria Math"/>
            <w:sz w:val="28"/>
            <w:szCs w:val="28"/>
          </w:rPr>
          <m:t>&gt;</m:t>
        </m:r>
        <m:r>
          <w:rPr>
            <w:rFonts w:ascii="Cambria Math" w:hAnsi="Cambria Math"/>
            <w:sz w:val="28"/>
            <w:szCs w:val="28"/>
          </w:rPr>
          <m:t>0</m:t>
        </m:r>
      </m:oMath>
      <w:r w:rsidRPr="00E94E01">
        <w:rPr>
          <w:sz w:val="28"/>
          <w:szCs w:val="28"/>
        </w:rPr>
        <w:t xml:space="preserve"> takes larger values than with negative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r>
          <m:rPr>
            <m:sty m:val="p"/>
          </m:rPr>
          <w:rPr>
            <w:rFonts w:ascii="Cambria Math" w:hAnsi="Cambria Math"/>
            <w:sz w:val="28"/>
            <w:szCs w:val="28"/>
          </w:rPr>
          <m:t>&lt;</m:t>
        </m:r>
        <m:r>
          <w:rPr>
            <w:rFonts w:ascii="Cambria Math" w:hAnsi="Cambria Math"/>
            <w:sz w:val="28"/>
            <w:szCs w:val="28"/>
          </w:rPr>
          <m:t>0</m:t>
        </m:r>
      </m:oMath>
      <w:r w:rsidRPr="00E94E01">
        <w:rPr>
          <w:sz w:val="28"/>
          <w:szCs w:val="28"/>
        </w:rPr>
        <w:t xml:space="preserve">. Notably, it can be observed from the top left panel of Fig. 7 that the energy efficiency reaches </w:t>
      </w:r>
      <m:oMath>
        <m:r>
          <w:rPr>
            <w:rFonts w:ascii="Cambria Math" w:hAnsi="Cambria Math"/>
            <w:sz w:val="28"/>
            <w:szCs w:val="28"/>
          </w:rPr>
          <m:t>η</m:t>
        </m:r>
        <m:r>
          <m:rPr>
            <m:sty m:val="p"/>
          </m:rPr>
          <w:rPr>
            <w:rFonts w:ascii="Cambria Math" w:hAnsi="Cambria Math"/>
            <w:sz w:val="28"/>
            <w:szCs w:val="28"/>
          </w:rPr>
          <m:t>∼</m:t>
        </m:r>
        <m:r>
          <w:rPr>
            <w:rFonts w:ascii="Cambria Math" w:hAnsi="Cambria Math"/>
            <w:sz w:val="28"/>
            <w:szCs w:val="28"/>
          </w:rPr>
          <m:t>23.3</m:t>
        </m:r>
        <m:r>
          <m:rPr>
            <m:sty m:val="p"/>
          </m:rPr>
          <w:rPr>
            <w:rFonts w:ascii="Cambria Math" w:hAnsi="Cambria Math"/>
            <w:sz w:val="28"/>
            <w:szCs w:val="28"/>
          </w:rPr>
          <m:t>%</m:t>
        </m:r>
      </m:oMath>
      <w:r w:rsidRPr="00E94E01">
        <w:rPr>
          <w:sz w:val="28"/>
          <w:szCs w:val="28"/>
        </w:rPr>
        <w:t xml:space="preserve">, which is greater than the Kerr case (where it is </w:t>
      </w:r>
      <m:oMath>
        <m:r>
          <w:rPr>
            <w:rFonts w:ascii="Cambria Math" w:hAnsi="Cambria Math"/>
            <w:sz w:val="28"/>
            <w:szCs w:val="28"/>
          </w:rPr>
          <m:t>η</m:t>
        </m:r>
        <m:r>
          <m:rPr>
            <m:sty m:val="p"/>
          </m:rPr>
          <w:rPr>
            <w:rFonts w:ascii="Cambria Math" w:hAnsi="Cambria Math"/>
            <w:sz w:val="28"/>
            <w:szCs w:val="28"/>
          </w:rPr>
          <m:t>∼</m:t>
        </m:r>
        <m:r>
          <w:rPr>
            <w:rFonts w:ascii="Cambria Math" w:hAnsi="Cambria Math"/>
            <w:sz w:val="28"/>
            <w:szCs w:val="28"/>
          </w:rPr>
          <m:t>20.7</m:t>
        </m:r>
        <m:r>
          <m:rPr>
            <m:sty m:val="p"/>
          </m:rPr>
          <w:rPr>
            <w:rFonts w:ascii="Cambria Math" w:hAnsi="Cambria Math"/>
            <w:sz w:val="28"/>
            <w:szCs w:val="28"/>
          </w:rPr>
          <m:t>%</m:t>
        </m:r>
      </m:oMath>
      <w:r w:rsidRPr="00E94E01">
        <w:rPr>
          <w:sz w:val="28"/>
          <w:szCs w:val="28"/>
        </w:rPr>
        <w:t xml:space="preserve">) when </w:t>
      </w:r>
      <m:oMath>
        <m:r>
          <w:rPr>
            <w:rFonts w:ascii="Cambria Math" w:hAnsi="Cambria Math"/>
            <w:sz w:val="28"/>
            <w:szCs w:val="28"/>
          </w:rPr>
          <m:t>a</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ext</m:t>
            </m:r>
          </m:sub>
        </m:sSub>
      </m:oMath>
      <w:r w:rsidRPr="00E94E01">
        <w:rPr>
          <w:sz w:val="28"/>
          <w:szCs w:val="28"/>
        </w:rPr>
        <w:t xml:space="preserve">. This occurs because the magnetic Penrose process part goes to </w:t>
      </w:r>
      <m:oMath>
        <m:r>
          <w:rPr>
            <w:rFonts w:ascii="Cambria Math" w:hAnsi="Cambria Math"/>
            <w:sz w:val="28"/>
            <w:szCs w:val="28"/>
          </w:rPr>
          <m:t>η</m:t>
        </m:r>
        <m:sSub>
          <m:sSubPr>
            <m:ctrlPr>
              <w:rPr>
                <w:rFonts w:ascii="Cambria Math" w:hAnsi="Cambria Math"/>
                <w:sz w:val="28"/>
                <w:szCs w:val="28"/>
              </w:rPr>
            </m:ctrlPr>
          </m:sSubPr>
          <m:e>
            <m:r>
              <m:rPr>
                <m:sty m:val="p"/>
              </m:rPr>
              <w:rPr>
                <w:rFonts w:ascii="Cambria Math" w:hAnsi="Cambria Math"/>
                <w:sz w:val="28"/>
                <w:szCs w:val="28"/>
              </w:rPr>
              <m:t>|</m:t>
            </m:r>
          </m:e>
          <m:sub>
            <m:r>
              <w:rPr>
                <w:rFonts w:ascii="Cambria Math" w:hAnsi="Cambria Math"/>
                <w:sz w:val="28"/>
                <w:szCs w:val="28"/>
              </w:rPr>
              <m:t>q</m:t>
            </m:r>
            <m:r>
              <m:rPr>
                <m:sty m:val="p"/>
              </m:rPr>
              <w:rPr>
                <w:rFonts w:ascii="Cambria Math" w:hAnsi="Cambria Math"/>
                <w:sz w:val="28"/>
                <w:szCs w:val="28"/>
              </w:rPr>
              <m:t>≠</m:t>
            </m:r>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0</m:t>
        </m:r>
      </m:oMath>
      <w:r w:rsidRPr="00E94E01">
        <w:rPr>
          <w:sz w:val="28"/>
          <w:szCs w:val="28"/>
        </w:rPr>
        <w:t xml:space="preserve"> when </w:t>
      </w:r>
      <m:oMath>
        <m:r>
          <w:rPr>
            <w:rFonts w:ascii="Cambria Math" w:hAnsi="Cambria Math"/>
            <w:sz w:val="28"/>
            <w:szCs w:val="28"/>
          </w:rPr>
          <m:t>a</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ext</m:t>
            </m:r>
          </m:sub>
        </m:sSub>
      </m:oMath>
      <w:r w:rsidRPr="00E94E01">
        <w:rPr>
          <w:sz w:val="28"/>
          <w:szCs w:val="28"/>
        </w:rPr>
        <w:t xml:space="preserve">. However, the negative values of the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xml:space="preserve"> allow the magnetic Penrose process part to retain its contribution even when </w:t>
      </w:r>
      <m:oMath>
        <m:r>
          <w:rPr>
            <w:rFonts w:ascii="Cambria Math" w:hAnsi="Cambria Math"/>
            <w:sz w:val="28"/>
            <w:szCs w:val="28"/>
          </w:rPr>
          <m:t>a</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ext</m:t>
            </m:r>
          </m:sub>
        </m:sSub>
      </m:oMath>
      <w:r w:rsidRPr="00E94E01">
        <w:rPr>
          <w:sz w:val="28"/>
          <w:szCs w:val="28"/>
        </w:rPr>
        <w:t xml:space="preserve">, as shown in the right column of Fig. 7. This is a remarkable and distinguishing nature of these positive and negative values of the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xml:space="preserve">. In the bottom row of Fig. 7, we demonstrate the impact of the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xml:space="preserve"> on the efficiency of energy extraction from the black hole via the magnetic Penrose process. It is evident from the left panel of Fig. 7 that the curves of the efficiency of energy extraction shift upward toward larger values and surpass </w:t>
      </w:r>
      <m:oMath>
        <m:r>
          <w:rPr>
            <w:rFonts w:ascii="Cambria Math" w:hAnsi="Cambria Math"/>
            <w:sz w:val="28"/>
            <w:szCs w:val="28"/>
          </w:rPr>
          <m:t>η</m:t>
        </m:r>
        <m:r>
          <m:rPr>
            <m:sty m:val="p"/>
          </m:rPr>
          <w:rPr>
            <w:rFonts w:ascii="Cambria Math" w:hAnsi="Cambria Math"/>
            <w:sz w:val="28"/>
            <w:szCs w:val="28"/>
          </w:rPr>
          <m:t>&gt;</m:t>
        </m:r>
        <m:r>
          <w:rPr>
            <w:rFonts w:ascii="Cambria Math" w:hAnsi="Cambria Math"/>
            <w:sz w:val="28"/>
            <w:szCs w:val="28"/>
          </w:rPr>
          <m:t>100</m:t>
        </m:r>
        <m:r>
          <m:rPr>
            <m:sty m:val="p"/>
          </m:rPr>
          <w:rPr>
            <w:rFonts w:ascii="Cambria Math" w:hAnsi="Cambria Math"/>
            <w:sz w:val="28"/>
            <w:szCs w:val="28"/>
          </w:rPr>
          <m:t>%</m:t>
        </m:r>
      </m:oMath>
      <w:r w:rsidRPr="00E94E01">
        <w:rPr>
          <w:sz w:val="28"/>
          <w:szCs w:val="28"/>
        </w:rPr>
        <w:t xml:space="preserve"> as we increase the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xml:space="preserve"> from negative to positive values. One can also notice that the efficiency becomes larger than the Kerr case for positive values of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xml:space="preserve">, but less for its negative values, as depicted in the bottom left panel of Fig. 7. As highlighted earlier, the efficiency of energy extraction increases with the rise in the negative value of </w:t>
      </w:r>
      <m:oMath>
        <m:r>
          <w:rPr>
            <w:rFonts w:ascii="Cambria Math" w:hAnsi="Cambria Math"/>
            <w:sz w:val="28"/>
            <w:szCs w:val="28"/>
          </w:rPr>
          <m:t>δ</m:t>
        </m:r>
      </m:oMath>
      <w:r w:rsidRPr="00E94E01">
        <w:rPr>
          <w:sz w:val="28"/>
          <w:szCs w:val="28"/>
        </w:rPr>
        <w:t xml:space="preserve"> even in the case of </w:t>
      </w:r>
      <m:oMath>
        <m:r>
          <w:rPr>
            <w:rFonts w:ascii="Cambria Math" w:hAnsi="Cambria Math"/>
            <w:sz w:val="28"/>
            <w:szCs w:val="28"/>
          </w:rPr>
          <m:t>a</m:t>
        </m:r>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ext</m:t>
            </m:r>
          </m:sub>
        </m:sSub>
      </m:oMath>
      <w:r w:rsidRPr="00E94E01">
        <w:rPr>
          <w:sz w:val="28"/>
          <w:szCs w:val="28"/>
        </w:rPr>
        <w:t xml:space="preserve">; see the bottom right panel of Fig. 7. This is one of the unique aspects of the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w:t>
      </w:r>
    </w:p>
    <w:p w14:paraId="662E02F3" w14:textId="6A3337D2" w:rsidR="002E4C17" w:rsidRPr="00E94E01" w:rsidRDefault="00444DA5" w:rsidP="002E4C17">
      <w:pPr>
        <w:pStyle w:val="NormalWeb"/>
        <w:spacing w:before="0" w:beforeAutospacing="0" w:after="0" w:afterAutospacing="0"/>
        <w:ind w:firstLine="567"/>
        <w:jc w:val="both"/>
        <w:rPr>
          <w:sz w:val="28"/>
          <w:szCs w:val="28"/>
        </w:rPr>
      </w:pPr>
      <w:r w:rsidRPr="00E94E01">
        <w:rPr>
          <w:sz w:val="28"/>
          <w:szCs w:val="28"/>
        </w:rPr>
        <w:t>The analytical form of the energy for the accelerating protons is given by</w:t>
      </w:r>
      <w:r w:rsidR="002E4C17" w:rsidRPr="00E94E01">
        <w:rPr>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793"/>
      </w:tblGrid>
      <w:tr w:rsidR="002E4C17" w:rsidRPr="00E94E01" w14:paraId="368ED6A0" w14:textId="77777777" w:rsidTr="00C43494">
        <w:trPr>
          <w:trHeight w:val="1394"/>
        </w:trPr>
        <w:tc>
          <w:tcPr>
            <w:tcW w:w="8545" w:type="dxa"/>
            <w:vAlign w:val="center"/>
          </w:tcPr>
          <w:p w14:paraId="0E340FCE" w14:textId="77777777" w:rsidR="002E4C17" w:rsidRPr="00E94E01" w:rsidRDefault="00000000" w:rsidP="005076D6">
            <w:pPr>
              <w:pStyle w:val="BodyText"/>
              <w:jc w:val="both"/>
              <w:rPr>
                <w:i/>
                <w:sz w:val="28"/>
                <w:szCs w:val="28"/>
              </w:rPr>
            </w:pPr>
            <m:oMathPara>
              <m:oMath>
                <m:m>
                  <m:mPr>
                    <m:plcHide m:val="1"/>
                    <m:mcs>
                      <m:mc>
                        <m:mcPr>
                          <m:count m:val="1"/>
                          <m:mcJc m:val="right"/>
                        </m:mcPr>
                      </m:mc>
                    </m:mcs>
                    <m:ctrlPr>
                      <w:rPr>
                        <w:rFonts w:ascii="Cambria Math" w:hAnsi="Cambria Math"/>
                        <w:sz w:val="28"/>
                        <w:szCs w:val="28"/>
                      </w:rPr>
                    </m:ctrlPr>
                  </m:mPr>
                  <m:mr>
                    <m:e>
                      <m:sSub>
                        <m:sSubPr>
                          <m:ctrlPr>
                            <w:rPr>
                              <w:rFonts w:ascii="Cambria Math" w:hAnsi="Cambria Math"/>
                              <w:sz w:val="28"/>
                              <w:szCs w:val="28"/>
                            </w:rPr>
                          </m:ctrlPr>
                        </m:sSubPr>
                        <m:e>
                          <m:r>
                            <w:rPr>
                              <w:rFonts w:ascii="Cambria Math" w:hAnsi="Cambria Math"/>
                              <w:sz w:val="28"/>
                              <w:szCs w:val="28"/>
                            </w:rPr>
                            <m:t>E</m:t>
                          </m:r>
                        </m:e>
                        <m:sub>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sub>
                      </m:sSub>
                      <m:r>
                        <m:rPr>
                          <m:sty m:val="p"/>
                        </m:rP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d>
                        <m:dPr>
                          <m:ctrlPr>
                            <w:rPr>
                              <w:rFonts w:ascii="Cambria Math" w:hAnsi="Cambria Math"/>
                              <w:sz w:val="28"/>
                              <w:szCs w:val="28"/>
                            </w:rPr>
                          </m:ctrlPr>
                        </m:dPr>
                        <m:e>
                          <m:rad>
                            <m:radPr>
                              <m:degHide m:val="1"/>
                              <m:ctrlPr>
                                <w:rPr>
                                  <w:rFonts w:ascii="Cambria Math" w:hAnsi="Cambria Math"/>
                                  <w:sz w:val="28"/>
                                  <w:szCs w:val="28"/>
                                </w:rPr>
                              </m:ctrlPr>
                            </m:radPr>
                            <m:deg/>
                            <m:e>
                              <m:f>
                                <m:fPr>
                                  <m:ctrlPr>
                                    <w:rPr>
                                      <w:rFonts w:ascii="Cambria Math" w:hAnsi="Cambria Math"/>
                                      <w:sz w:val="28"/>
                                      <w:szCs w:val="28"/>
                                    </w:rPr>
                                  </m:ctrlPr>
                                </m:fPr>
                                <m:num>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2a</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e>
                                    <m:sup>
                                      <m:r>
                                        <w:rPr>
                                          <w:rFonts w:ascii="Cambria Math" w:hAnsi="Cambria Math"/>
                                          <w:sz w:val="28"/>
                                          <w:szCs w:val="28"/>
                                        </w:rPr>
                                        <m:t>2</m:t>
                                      </m:r>
                                    </m:sup>
                                  </m:sSup>
                                </m:num>
                                <m:den>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den>
                              </m:f>
                              <m:r>
                                <m:rPr>
                                  <m:sty m:val="p"/>
                                </m:rPr>
                                <w:rPr>
                                  <w:rFonts w:ascii="Cambria Math" w:hAnsi="Cambria Math"/>
                                  <w:sz w:val="28"/>
                                  <w:szCs w:val="28"/>
                                </w:rPr>
                                <m:t>+</m:t>
                              </m:r>
                              <m:r>
                                <w:rPr>
                                  <w:rFonts w:ascii="Cambria Math" w:hAnsi="Cambria Math"/>
                                  <w:sz w:val="28"/>
                                  <w:szCs w:val="28"/>
                                </w:rPr>
                                <m:t>1</m:t>
                              </m:r>
                            </m:e>
                          </m:rad>
                          <m:r>
                            <m:rPr>
                              <m:sty m:val="p"/>
                            </m:rPr>
                            <w:rPr>
                              <w:rFonts w:ascii="Cambria Math" w:hAnsi="Cambria Math"/>
                              <w:sz w:val="28"/>
                              <w:szCs w:val="28"/>
                            </w:rPr>
                            <m:t>-</m:t>
                          </m:r>
                          <m:r>
                            <w:rPr>
                              <w:rFonts w:ascii="Cambria Math" w:hAnsi="Cambria Math"/>
                              <w:sz w:val="28"/>
                              <w:szCs w:val="28"/>
                            </w:rPr>
                            <m:t>1</m:t>
                          </m:r>
                        </m:e>
                      </m:d>
                      <m:sSub>
                        <m:sSubPr>
                          <m:ctrlPr>
                            <w:rPr>
                              <w:rFonts w:ascii="Cambria Math" w:hAnsi="Cambria Math"/>
                              <w:sz w:val="28"/>
                              <w:szCs w:val="28"/>
                            </w:rPr>
                          </m:ctrlPr>
                        </m:sSubPr>
                        <m:e>
                          <m:r>
                            <w:rPr>
                              <w:rFonts w:ascii="Cambria Math" w:hAnsi="Cambria Math"/>
                              <w:sz w:val="28"/>
                              <w:szCs w:val="28"/>
                            </w:rPr>
                            <m:t>m</m:t>
                          </m:r>
                        </m:e>
                        <m:sub>
                          <m:sSup>
                            <m:sSupPr>
                              <m:ctrlPr>
                                <w:rPr>
                                  <w:rFonts w:ascii="Cambria Math" w:hAnsi="Cambria Math"/>
                                  <w:sz w:val="28"/>
                                  <w:szCs w:val="28"/>
                                </w:rPr>
                              </m:ctrlPr>
                            </m:sSupPr>
                            <m:e>
                              <m:r>
                                <w:rPr>
                                  <w:rFonts w:ascii="Cambria Math" w:hAnsi="Cambria Math"/>
                                  <w:sz w:val="28"/>
                                  <w:szCs w:val="28"/>
                                </w:rPr>
                                <m:t>n</m:t>
                              </m:r>
                            </m:e>
                            <m:sup>
                              <m:r>
                                <w:rPr>
                                  <w:rFonts w:ascii="Cambria Math" w:hAnsi="Cambria Math"/>
                                  <w:sz w:val="28"/>
                                  <w:szCs w:val="28"/>
                                </w:rPr>
                                <m:t>0</m:t>
                              </m:r>
                            </m:sup>
                          </m:sSup>
                        </m:sub>
                      </m:sSub>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2</m:t>
                          </m:r>
                        </m:sup>
                      </m:sSup>
                      <m:r>
                        <m:rPr>
                          <m:sty m:val="p"/>
                        </m:rPr>
                        <w:rPr>
                          <w:rFonts w:ascii="Cambria Math" w:hAnsi="Cambria Math"/>
                          <w:sz w:val="28"/>
                          <w:szCs w:val="28"/>
                        </w:rPr>
                        <m:t>+</m:t>
                      </m:r>
                    </m:e>
                  </m:mr>
                  <m:mr>
                    <m:e>
                      <m:r>
                        <m:rPr>
                          <m:sty m:val="p"/>
                        </m:rPr>
                        <w:rPr>
                          <w:rFonts w:ascii="Cambria Math" w:hAnsi="Cambria Math"/>
                          <w:sz w:val="28"/>
                          <w:szCs w:val="28"/>
                        </w:rPr>
                        <m:t>+</m:t>
                      </m:r>
                      <m:r>
                        <w:rPr>
                          <w:rFonts w:ascii="Cambria Math" w:hAnsi="Cambria Math"/>
                          <w:sz w:val="28"/>
                          <w:szCs w:val="28"/>
                        </w:rPr>
                        <m:t>eB</m:t>
                      </m:r>
                      <m:f>
                        <m:fPr>
                          <m:ctrlPr>
                            <w:rPr>
                              <w:rFonts w:ascii="Cambria Math" w:hAnsi="Cambria Math"/>
                              <w:sz w:val="28"/>
                              <w:szCs w:val="28"/>
                            </w:rPr>
                          </m:ctrlPr>
                        </m:fPr>
                        <m:num>
                          <m:d>
                            <m:dPr>
                              <m:ctrlPr>
                                <w:rPr>
                                  <w:rFonts w:ascii="Cambria Math" w:hAnsi="Cambria Math"/>
                                  <w:sz w:val="28"/>
                                  <w:szCs w:val="28"/>
                                </w:rPr>
                              </m:ctrlPr>
                            </m:dPr>
                            <m:e>
                              <m:r>
                                <w:rPr>
                                  <w:rFonts w:ascii="Cambria Math" w:hAnsi="Cambria Math"/>
                                  <w:sz w:val="28"/>
                                  <w:szCs w:val="28"/>
                                </w:rPr>
                                <m:t>2a</m:t>
                              </m:r>
                              <m:r>
                                <m:rPr>
                                  <m:sty m:val="p"/>
                                </m:rP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
                            <m:dPr>
                              <m:begChr m:val="["/>
                              <m:endChr m:val="]"/>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2</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num>
                        <m:den>
                          <m:r>
                            <w:rPr>
                              <w:rFonts w:ascii="Cambria Math" w:hAnsi="Cambria Math"/>
                              <w:sz w:val="28"/>
                              <w:szCs w:val="28"/>
                            </w:rPr>
                            <m:t>2</m:t>
                          </m:r>
                          <m:d>
                            <m:dPr>
                              <m:ctrlPr>
                                <w:rPr>
                                  <w:rFonts w:ascii="Cambria Math" w:hAnsi="Cambria Math"/>
                                  <w:sz w:val="28"/>
                                  <w:szCs w:val="28"/>
                                </w:rPr>
                              </m:ctrlPr>
                            </m:dPr>
                            <m:e>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4</m:t>
                                  </m:r>
                                </m:sup>
                              </m:sSubSup>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0</m:t>
                                      </m:r>
                                    </m:sub>
                                  </m:sSub>
                                  <m:r>
                                    <m:rPr>
                                      <m:sty m:val="p"/>
                                    </m:rPr>
                                    <w:rPr>
                                      <w:rFonts w:ascii="Cambria Math" w:hAnsi="Cambria Math"/>
                                      <w:sz w:val="28"/>
                                      <w:szCs w:val="28"/>
                                    </w:rPr>
                                    <m:t>+</m:t>
                                  </m:r>
                                  <m:r>
                                    <w:rPr>
                                      <w:rFonts w:ascii="Cambria Math" w:hAnsi="Cambria Math"/>
                                      <w:sz w:val="28"/>
                                      <w:szCs w:val="28"/>
                                    </w:rPr>
                                    <m:t>2</m:t>
                                  </m:r>
                                </m:e>
                              </m:d>
                              <m:r>
                                <m:rPr>
                                  <m:sty m:val="p"/>
                                </m:rPr>
                                <w:rPr>
                                  <w:rFonts w:ascii="Cambria Math" w:hAnsi="Cambria Math"/>
                                  <w:sz w:val="28"/>
                                  <w:szCs w:val="28"/>
                                </w:rPr>
                                <m:t>+</m:t>
                              </m:r>
                              <m:r>
                                <w:rPr>
                                  <w:rFonts w:ascii="Cambria Math" w:hAnsi="Cambria Math"/>
                                  <w:sz w:val="28"/>
                                  <w:szCs w:val="28"/>
                                </w:rPr>
                                <m:t>a</m:t>
                              </m:r>
                              <m:sSubSup>
                                <m:sSubSupPr>
                                  <m:ctrlPr>
                                    <w:rPr>
                                      <w:rFonts w:ascii="Cambria Math" w:hAnsi="Cambria Math"/>
                                      <w:sz w:val="28"/>
                                      <w:szCs w:val="28"/>
                                    </w:rPr>
                                  </m:ctrlPr>
                                </m:sSubSupPr>
                                <m:e>
                                  <m:r>
                                    <w:rPr>
                                      <w:rFonts w:ascii="Cambria Math" w:hAnsi="Cambria Math"/>
                                      <w:sz w:val="28"/>
                                      <w:szCs w:val="28"/>
                                    </w:rPr>
                                    <m:t>r</m:t>
                                  </m:r>
                                </m:e>
                                <m:sub>
                                  <m:r>
                                    <w:rPr>
                                      <w:rFonts w:ascii="Cambria Math" w:hAnsi="Cambria Math"/>
                                      <w:sz w:val="28"/>
                                      <w:szCs w:val="28"/>
                                    </w:rPr>
                                    <m:t>0</m:t>
                                  </m:r>
                                </m:sub>
                                <m:sup>
                                  <m:r>
                                    <w:rPr>
                                      <w:rFonts w:ascii="Cambria Math" w:hAnsi="Cambria Math"/>
                                      <w:sz w:val="28"/>
                                      <w:szCs w:val="28"/>
                                    </w:rPr>
                                    <m:t>3</m:t>
                                  </m:r>
                                </m:sup>
                              </m:sSubSup>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e>
                          </m:d>
                        </m:den>
                      </m:f>
                      <m:r>
                        <w:rPr>
                          <w:rFonts w:ascii="Cambria Math" w:hAnsi="Cambria Math"/>
                          <w:sz w:val="28"/>
                          <w:szCs w:val="28"/>
                        </w:rPr>
                        <m:t> </m:t>
                      </m:r>
                      <m:r>
                        <m:rPr>
                          <m:sty m:val="p"/>
                        </m:rPr>
                        <w:rPr>
                          <w:rFonts w:ascii="Cambria Math" w:hAnsi="Cambria Math"/>
                          <w:sz w:val="28"/>
                          <w:szCs w:val="28"/>
                        </w:rPr>
                        <m:t xml:space="preserve">, </m:t>
                      </m:r>
                    </m:e>
                  </m:mr>
                </m:m>
              </m:oMath>
            </m:oMathPara>
          </w:p>
        </w:tc>
        <w:tc>
          <w:tcPr>
            <w:tcW w:w="793" w:type="dxa"/>
            <w:vAlign w:val="center"/>
          </w:tcPr>
          <w:p w14:paraId="7E4EF80C" w14:textId="77777777" w:rsidR="002E4C17" w:rsidRPr="00E94E01" w:rsidRDefault="002E4C17" w:rsidP="005076D6">
            <w:pPr>
              <w:widowControl w:val="0"/>
              <w:pBdr>
                <w:top w:val="none" w:sz="0" w:space="0" w:color="auto"/>
                <w:left w:val="none" w:sz="0" w:space="0" w:color="auto"/>
                <w:bottom w:val="none" w:sz="0" w:space="0" w:color="auto"/>
                <w:right w:val="none" w:sz="0" w:space="0" w:color="auto"/>
                <w:between w:val="none" w:sz="0" w:space="0" w:color="auto"/>
                <w:bar w:val="none" w:sz="0" w:color="auto"/>
              </w:pBdr>
              <w:jc w:val="right"/>
              <w:rPr>
                <w:rFonts w:cs="Times New Roman"/>
                <w:sz w:val="28"/>
                <w:szCs w:val="28"/>
              </w:rPr>
            </w:pPr>
            <w:r w:rsidRPr="00E94E01">
              <w:rPr>
                <w:rFonts w:cs="Times New Roman"/>
                <w:sz w:val="28"/>
                <w:szCs w:val="28"/>
              </w:rPr>
              <w:t>(28)</w:t>
            </w:r>
          </w:p>
        </w:tc>
      </w:tr>
    </w:tbl>
    <w:p w14:paraId="20CC921E" w14:textId="4C98EBBF" w:rsidR="002E4C17" w:rsidRPr="00E94E01" w:rsidRDefault="00A8770A" w:rsidP="002E4C17">
      <w:pPr>
        <w:pStyle w:val="FirstParagraph"/>
        <w:spacing w:before="0"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where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m</m:t>
            </m:r>
          </m:e>
          <m:sub>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n</m:t>
                </m:r>
              </m:e>
              <m:sup>
                <m:r>
                  <w:rPr>
                    <w:rFonts w:ascii="Cambria Math" w:hAnsi="Cambria Math" w:cs="Times New Roman"/>
                    <w:sz w:val="28"/>
                    <w:szCs w:val="28"/>
                    <w:lang w:val="uz-Latn-UZ"/>
                  </w:rPr>
                  <m:t>0</m:t>
                </m:r>
              </m:sup>
            </m:sSup>
          </m:sub>
        </m:sSub>
      </m:oMath>
      <w:r w:rsidRPr="00E94E01">
        <w:rPr>
          <w:rFonts w:ascii="Times New Roman" w:hAnsi="Times New Roman" w:cs="Times New Roman"/>
          <w:sz w:val="28"/>
          <w:szCs w:val="28"/>
          <w:lang w:val="uz-Latn-UZ"/>
        </w:rPr>
        <w:t xml:space="preserve"> refers to the mass of falling neutron. Using Eq. (29), the energy of the escaping proton after the beta-decay of a free neutron can be determined by the following expression</w:t>
      </w:r>
      <w:r w:rsidR="002E4C17" w:rsidRPr="00E94E01">
        <w:rPr>
          <w:rFonts w:ascii="Times New Roman" w:hAnsi="Times New Roman" w:cs="Times New Roman"/>
          <w:sz w:val="28"/>
          <w:szCs w:val="28"/>
          <w:lang w:val="uz-Latn-UZ"/>
        </w:rPr>
        <w:t>:</w:t>
      </w:r>
    </w:p>
    <w:p w14:paraId="630E4224" w14:textId="77777777" w:rsidR="002E4C17" w:rsidRPr="00E94E01" w:rsidRDefault="00000000" w:rsidP="002E4C17">
      <w:pPr>
        <w:pStyle w:val="BodyText"/>
        <w:jc w:val="both"/>
        <w:rPr>
          <w:sz w:val="28"/>
          <w:szCs w:val="28"/>
        </w:rPr>
      </w:pPr>
      <m:oMathPara>
        <m:oMathParaPr>
          <m:jc m:val="center"/>
        </m:oMathParaPr>
        <m:oMath>
          <m:m>
            <m:mPr>
              <m:plcHide m:val="1"/>
              <m:mcs>
                <m:mc>
                  <m:mcPr>
                    <m:count m:val="1"/>
                    <m:mcJc m:val="right"/>
                  </m:mcPr>
                </m:mc>
              </m:mcs>
              <m:ctrlPr>
                <w:rPr>
                  <w:rFonts w:ascii="Cambria Math" w:hAnsi="Cambria Math"/>
                  <w:sz w:val="28"/>
                  <w:szCs w:val="28"/>
                </w:rPr>
              </m:ctrlPr>
            </m:mPr>
            <m:mr>
              <m:e>
                <m:sSub>
                  <m:sSubPr>
                    <m:ctrlPr>
                      <w:rPr>
                        <w:rFonts w:ascii="Cambria Math" w:hAnsi="Cambria Math"/>
                        <w:sz w:val="28"/>
                        <w:szCs w:val="28"/>
                      </w:rPr>
                    </m:ctrlPr>
                  </m:sSubPr>
                  <m:e>
                    <m:r>
                      <w:rPr>
                        <w:rFonts w:ascii="Cambria Math" w:hAnsi="Cambria Math"/>
                        <w:sz w:val="28"/>
                        <w:szCs w:val="28"/>
                      </w:rPr>
                      <m:t>E</m:t>
                    </m:r>
                  </m:e>
                  <m:sub>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sub>
                </m:sSub>
                <m:r>
                  <m:rPr>
                    <m:sty m:val="p"/>
                  </m:rPr>
                  <w:rPr>
                    <w:rFonts w:ascii="Cambria Math" w:hAnsi="Cambria Math"/>
                    <w:sz w:val="28"/>
                    <w:szCs w:val="28"/>
                  </w:rPr>
                  <m:t>=</m:t>
                </m:r>
                <m:r>
                  <w:rPr>
                    <w:rFonts w:ascii="Cambria Math" w:hAnsi="Cambria Math"/>
                    <w:sz w:val="28"/>
                    <w:szCs w:val="28"/>
                  </w:rPr>
                  <m:t>1.57</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20</m:t>
                    </m:r>
                  </m:sup>
                </m:sSup>
                <m:r>
                  <m:rPr>
                    <m:nor/>
                  </m:rPr>
                  <w:rPr>
                    <w:sz w:val="28"/>
                    <w:szCs w:val="28"/>
                  </w:rPr>
                  <m:t>eV</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4</m:t>
                            </m:r>
                          </m:sup>
                        </m:sSup>
                        <m:r>
                          <m:rPr>
                            <m:nor/>
                          </m:rPr>
                          <w:rPr>
                            <w:sz w:val="28"/>
                            <w:szCs w:val="28"/>
                          </w:rPr>
                          <m:t>G</m:t>
                        </m:r>
                      </m:den>
                    </m:f>
                  </m:e>
                </m:d>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M</m:t>
                        </m:r>
                      </m:num>
                      <m:den>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9</m:t>
                            </m:r>
                          </m:sup>
                        </m:sSup>
                        <m:sSub>
                          <m:sSubPr>
                            <m:ctrlPr>
                              <w:rPr>
                                <w:rFonts w:ascii="Cambria Math" w:hAnsi="Cambria Math"/>
                                <w:sz w:val="28"/>
                                <w:szCs w:val="28"/>
                              </w:rPr>
                            </m:ctrlPr>
                          </m:sSubPr>
                          <m:e>
                            <m:r>
                              <w:rPr>
                                <w:rFonts w:ascii="Cambria Math" w:hAnsi="Cambria Math"/>
                                <w:sz w:val="28"/>
                                <w:szCs w:val="28"/>
                              </w:rPr>
                              <m:t>M</m:t>
                            </m:r>
                          </m:e>
                          <m:sub>
                            <m:r>
                              <m:rPr>
                                <m:sty m:val="p"/>
                              </m:rPr>
                              <w:rPr>
                                <w:rFonts w:ascii="Cambria Math" w:hAnsi="Cambria Math"/>
                                <w:sz w:val="28"/>
                                <w:szCs w:val="28"/>
                              </w:rPr>
                              <m:t>⊙</m:t>
                            </m:r>
                          </m:sub>
                        </m:sSub>
                      </m:den>
                    </m:f>
                  </m:e>
                </m:d>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0.5</m:t>
                        </m:r>
                      </m:den>
                    </m:f>
                  </m:e>
                </m:d>
                <m:r>
                  <w:rPr>
                    <w:rFonts w:ascii="Cambria Math" w:hAnsi="Cambria Math"/>
                    <w:sz w:val="28"/>
                    <w:szCs w:val="28"/>
                  </w:rPr>
                  <m:t> </m:t>
                </m:r>
                <m:r>
                  <m:rPr>
                    <m:sty m:val="p"/>
                  </m:rPr>
                  <w:rPr>
                    <w:rFonts w:ascii="Cambria Math" w:hAnsi="Cambria Math"/>
                    <w:sz w:val="28"/>
                    <w:szCs w:val="28"/>
                  </w:rPr>
                  <m:t>,</m:t>
                </m:r>
              </m:e>
            </m:mr>
          </m:m>
        </m:oMath>
      </m:oMathPara>
    </w:p>
    <w:p w14:paraId="350C5697" w14:textId="79A324F0" w:rsidR="002E4C17" w:rsidRPr="00181AEF" w:rsidRDefault="00A8770A" w:rsidP="00A8770A">
      <w:pPr>
        <w:pStyle w:val="FirstParagraph"/>
        <w:jc w:val="both"/>
        <w:rPr>
          <w:rStyle w:val="None"/>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where we have set the rotational deformation parameter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δ</m:t>
            </m:r>
          </m:e>
          <m:sub>
            <m:r>
              <w:rPr>
                <w:rFonts w:ascii="Cambria Math" w:hAnsi="Cambria Math" w:cs="Times New Roman"/>
                <w:sz w:val="28"/>
                <w:szCs w:val="28"/>
                <w:lang w:val="uz-Latn-UZ"/>
              </w:rPr>
              <m:t>2</m:t>
            </m:r>
          </m:sub>
        </m:sSub>
        <m:r>
          <m:rPr>
            <m:sty m:val="p"/>
          </m:rPr>
          <w:rPr>
            <w:rFonts w:ascii="Cambria Math" w:hAnsi="Cambria Math" w:cs="Times New Roman"/>
            <w:sz w:val="28"/>
            <w:szCs w:val="28"/>
            <w:lang w:val="uz-Latn-UZ"/>
          </w:rPr>
          <m:t>=</m:t>
        </m:r>
        <m:r>
          <w:rPr>
            <w:rFonts w:ascii="Cambria Math" w:hAnsi="Cambria Math" w:cs="Times New Roman"/>
            <w:sz w:val="28"/>
            <w:szCs w:val="28"/>
            <w:lang w:val="uz-Latn-UZ"/>
          </w:rPr>
          <m:t>0.2</m:t>
        </m:r>
      </m:oMath>
      <w:r w:rsidRPr="00E94E01">
        <w:rPr>
          <w:rFonts w:ascii="Times New Roman" w:hAnsi="Times New Roman" w:cs="Times New Roman"/>
          <w:sz w:val="28"/>
          <w:szCs w:val="28"/>
          <w:lang w:val="uz-Latn-UZ"/>
        </w:rPr>
        <w:t xml:space="preserve"> of the parameterized metric considered here. To be more quantitative, we estimate this energy of escaping protons. We show that it can be estimated to be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E</m:t>
            </m:r>
          </m:e>
          <m:sub>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p</m:t>
                </m:r>
              </m:e>
              <m:sup>
                <m:r>
                  <m:rPr>
                    <m:sty m:val="p"/>
                  </m:rPr>
                  <w:rPr>
                    <w:rFonts w:ascii="Cambria Math" w:hAnsi="Cambria Math" w:cs="Times New Roman"/>
                    <w:sz w:val="28"/>
                    <w:szCs w:val="28"/>
                    <w:lang w:val="uz-Latn-UZ"/>
                  </w:rPr>
                  <m:t>+</m:t>
                </m:r>
              </m:sup>
            </m:sSup>
          </m:sub>
        </m:sSub>
      </m:oMath>
      <w:r w:rsidRPr="00E94E01">
        <w:rPr>
          <w:rFonts w:ascii="Times New Roman" w:hAnsi="Times New Roman" w:cs="Times New Roman"/>
          <w:sz w:val="28"/>
          <w:szCs w:val="28"/>
          <w:lang w:val="uz-Latn-UZ"/>
        </w:rPr>
        <w:t xml:space="preserve"> reaches the value </w:t>
      </w:r>
      <m:oMath>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10</m:t>
            </m:r>
          </m:e>
          <m:sup>
            <m:r>
              <w:rPr>
                <w:rFonts w:ascii="Cambria Math" w:hAnsi="Cambria Math" w:cs="Times New Roman"/>
                <w:sz w:val="28"/>
                <w:szCs w:val="28"/>
                <w:lang w:val="uz-Latn-UZ"/>
              </w:rPr>
              <m:t>20</m:t>
            </m:r>
          </m:sup>
        </m:sSup>
        <m:r>
          <w:rPr>
            <w:rFonts w:ascii="Cambria Math" w:hAnsi="Cambria Math" w:cs="Times New Roman"/>
            <w:sz w:val="28"/>
            <w:szCs w:val="28"/>
            <w:lang w:val="uz-Latn-UZ"/>
          </w:rPr>
          <m:t>eV</m:t>
        </m:r>
      </m:oMath>
      <w:r w:rsidRPr="00E94E01">
        <w:rPr>
          <w:rFonts w:ascii="Times New Roman" w:hAnsi="Times New Roman" w:cs="Times New Roman"/>
          <w:sz w:val="28"/>
          <w:szCs w:val="28"/>
          <w:lang w:val="uz-Latn-UZ"/>
        </w:rPr>
        <w:t xml:space="preserve"> for given the mass </w:t>
      </w:r>
      <m:oMath>
        <m:r>
          <w:rPr>
            <w:rFonts w:ascii="Cambria Math" w:hAnsi="Cambria Math" w:cs="Times New Roman"/>
            <w:sz w:val="28"/>
            <w:szCs w:val="28"/>
            <w:lang w:val="uz-Latn-UZ"/>
          </w:rPr>
          <m:t>M</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10</m:t>
            </m:r>
          </m:e>
          <m:sup>
            <m:r>
              <w:rPr>
                <w:rFonts w:ascii="Cambria Math" w:hAnsi="Cambria Math" w:cs="Times New Roman"/>
                <w:sz w:val="28"/>
                <w:szCs w:val="28"/>
                <w:lang w:val="uz-Latn-UZ"/>
              </w:rPr>
              <m:t>9</m:t>
            </m:r>
          </m:sup>
        </m:sSup>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M</m:t>
            </m:r>
          </m:e>
          <m:sub>
            <m:r>
              <m:rPr>
                <m:sty m:val="p"/>
              </m:rPr>
              <w:rPr>
                <w:rFonts w:ascii="Cambria Math" w:hAnsi="Cambria Math" w:cs="Times New Roman"/>
                <w:sz w:val="28"/>
                <w:szCs w:val="28"/>
                <w:lang w:val="uz-Latn-UZ"/>
              </w:rPr>
              <m:t>⊙</m:t>
            </m:r>
          </m:sub>
        </m:sSub>
      </m:oMath>
      <w:r w:rsidRPr="00E94E01">
        <w:rPr>
          <w:rFonts w:ascii="Times New Roman" w:hAnsi="Times New Roman" w:cs="Times New Roman"/>
          <w:sz w:val="28"/>
          <w:szCs w:val="28"/>
          <w:lang w:val="uz-Latn-UZ"/>
        </w:rPr>
        <w:t xml:space="preserve"> and magnetic field strength </w:t>
      </w:r>
      <m:oMath>
        <m:r>
          <w:rPr>
            <w:rFonts w:ascii="Cambria Math" w:hAnsi="Cambria Math" w:cs="Times New Roman"/>
            <w:sz w:val="28"/>
            <w:szCs w:val="28"/>
            <w:lang w:val="uz-Latn-UZ"/>
          </w:rPr>
          <m:t>B</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10</m:t>
            </m:r>
          </m:e>
          <m:sup>
            <m:r>
              <w:rPr>
                <w:rFonts w:ascii="Cambria Math" w:hAnsi="Cambria Math" w:cs="Times New Roman"/>
                <w:sz w:val="28"/>
                <w:szCs w:val="28"/>
                <w:lang w:val="uz-Latn-UZ"/>
              </w:rPr>
              <m:t>4</m:t>
            </m:r>
          </m:sup>
        </m:sSup>
        <m:r>
          <m:rPr>
            <m:nor/>
          </m:rPr>
          <w:rPr>
            <w:rFonts w:ascii="Times New Roman" w:hAnsi="Times New Roman" w:cs="Times New Roman"/>
            <w:sz w:val="28"/>
            <w:szCs w:val="28"/>
            <w:lang w:val="uz-Latn-UZ"/>
          </w:rPr>
          <m:t>G</m:t>
        </m:r>
      </m:oMath>
      <w:r w:rsidRPr="00E94E01">
        <w:rPr>
          <w:rFonts w:ascii="Times New Roman" w:hAnsi="Times New Roman" w:cs="Times New Roman"/>
          <w:sz w:val="28"/>
          <w:szCs w:val="28"/>
          <w:lang w:val="uz-Latn-UZ"/>
        </w:rPr>
        <w:t xml:space="preserve"> provided that the beta decay occurs around the black hole, especially very </w:t>
      </w:r>
      <w:r w:rsidRPr="00E94E01">
        <w:rPr>
          <w:rFonts w:ascii="Times New Roman" w:hAnsi="Times New Roman" w:cs="Times New Roman"/>
          <w:sz w:val="28"/>
          <w:szCs w:val="28"/>
          <w:lang w:val="uz-Latn-UZ"/>
        </w:rPr>
        <w:lastRenderedPageBreak/>
        <w:t xml:space="preserve">close to the black hole’s event horizon, i.e., </w:t>
      </w:r>
      <m:oMath>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m:rPr>
                <m:nor/>
              </m:rPr>
              <w:rPr>
                <w:rFonts w:ascii="Times New Roman" w:hAnsi="Times New Roman" w:cs="Times New Roman"/>
                <w:sz w:val="28"/>
                <w:szCs w:val="28"/>
                <w:lang w:val="uz-Latn-UZ"/>
              </w:rPr>
              <m:t>decay</m:t>
            </m:r>
          </m:sub>
        </m:sSub>
        <m:r>
          <m:rPr>
            <m:sty m:val="p"/>
          </m:rPr>
          <w:rPr>
            <w:rFonts w:ascii="Cambria Math" w:hAnsi="Cambria Math" w:cs="Times New Roman"/>
            <w:sz w:val="28"/>
            <w:szCs w:val="28"/>
            <w:lang w:val="uz-Latn-UZ"/>
          </w:rPr>
          <m:t>≈</m:t>
        </m:r>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r</m:t>
            </m:r>
          </m:e>
          <m:sub>
            <m:r>
              <w:rPr>
                <w:rFonts w:ascii="Cambria Math" w:hAnsi="Cambria Math" w:cs="Times New Roman"/>
                <w:sz w:val="28"/>
                <w:szCs w:val="28"/>
                <w:lang w:val="uz-Latn-UZ"/>
              </w:rPr>
              <m:t>0</m:t>
            </m:r>
          </m:sub>
        </m:sSub>
      </m:oMath>
      <w:r w:rsidRPr="00E94E01">
        <w:rPr>
          <w:rFonts w:ascii="Times New Roman" w:hAnsi="Times New Roman" w:cs="Times New Roman"/>
          <w:sz w:val="28"/>
          <w:szCs w:val="28"/>
          <w:lang w:val="uz-Latn-UZ"/>
        </w:rPr>
        <w:t xml:space="preserve">. This value of energy corresponds to the ultra-high-energy cosmic rays. </w:t>
      </w:r>
      <w:r w:rsidRPr="00181AEF">
        <w:rPr>
          <w:rFonts w:ascii="Times New Roman" w:hAnsi="Times New Roman" w:cs="Times New Roman"/>
          <w:sz w:val="28"/>
          <w:szCs w:val="28"/>
          <w:lang w:val="uz-Latn-UZ"/>
        </w:rPr>
        <w:t>We now turn to estimate the accelerating power of the supermassive black hole at the center of SgrA</w:t>
      </w:r>
      <m:oMath>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m:t>
            </m:r>
          </m:e>
          <m:sup>
            <m:r>
              <m:rPr>
                <m:sty m:val="p"/>
              </m:rPr>
              <w:rPr>
                <w:rFonts w:ascii="Cambria Math" w:hAnsi="Cambria Math" w:cs="Times New Roman"/>
                <w:sz w:val="28"/>
                <w:szCs w:val="28"/>
                <w:lang w:val="uz-Latn-UZ"/>
              </w:rPr>
              <m:t>⋆</m:t>
            </m:r>
          </m:sup>
        </m:sSup>
      </m:oMath>
      <w:r w:rsidRPr="00181AEF">
        <w:rPr>
          <w:rFonts w:ascii="Times New Roman" w:hAnsi="Times New Roman" w:cs="Times New Roman"/>
          <w:sz w:val="28"/>
          <w:szCs w:val="28"/>
          <w:lang w:val="uz-Latn-UZ"/>
        </w:rPr>
        <w:t xml:space="preserve"> with a mass of </w:t>
      </w:r>
      <m:oMath>
        <m:r>
          <w:rPr>
            <w:rFonts w:ascii="Cambria Math" w:hAnsi="Cambria Math" w:cs="Times New Roman"/>
            <w:sz w:val="28"/>
            <w:szCs w:val="28"/>
            <w:lang w:val="uz-Latn-UZ"/>
          </w:rPr>
          <m:t>4</m:t>
        </m:r>
        <m:r>
          <m:rPr>
            <m:sty m:val="p"/>
          </m:rPr>
          <w:rPr>
            <w:rFonts w:ascii="Cambria Math" w:hAnsi="Cambria Math" w:cs="Times New Roman"/>
            <w:sz w:val="28"/>
            <w:szCs w:val="28"/>
            <w:lang w:val="uz-Latn-UZ"/>
          </w:rPr>
          <m:t>×</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10</m:t>
            </m:r>
          </m:e>
          <m:sup>
            <m:r>
              <w:rPr>
                <w:rFonts w:ascii="Cambria Math" w:hAnsi="Cambria Math" w:cs="Times New Roman"/>
                <w:sz w:val="28"/>
                <w:szCs w:val="28"/>
                <w:lang w:val="uz-Latn-UZ"/>
              </w:rPr>
              <m:t>6</m:t>
            </m:r>
          </m:sup>
        </m:sSup>
        <m:sSub>
          <m:sSubPr>
            <m:ctrlPr>
              <w:rPr>
                <w:rFonts w:ascii="Cambria Math" w:hAnsi="Cambria Math" w:cs="Times New Roman"/>
                <w:sz w:val="28"/>
                <w:szCs w:val="28"/>
                <w:lang w:val="uz-Latn-UZ"/>
              </w:rPr>
            </m:ctrlPr>
          </m:sSubPr>
          <m:e>
            <m:r>
              <w:rPr>
                <w:rFonts w:ascii="Cambria Math" w:hAnsi="Cambria Math" w:cs="Times New Roman"/>
                <w:sz w:val="28"/>
                <w:szCs w:val="28"/>
                <w:lang w:val="uz-Latn-UZ"/>
              </w:rPr>
              <m:t>M</m:t>
            </m:r>
          </m:e>
          <m:sub>
            <m:r>
              <m:rPr>
                <m:sty m:val="p"/>
              </m:rPr>
              <w:rPr>
                <w:rFonts w:ascii="Cambria Math" w:hAnsi="Cambria Math" w:cs="Times New Roman"/>
                <w:sz w:val="28"/>
                <w:szCs w:val="28"/>
                <w:lang w:val="uz-Latn-UZ"/>
              </w:rPr>
              <m:t>⊙</m:t>
            </m:r>
          </m:sub>
        </m:sSub>
      </m:oMath>
      <w:r w:rsidRPr="00181AEF">
        <w:rPr>
          <w:rFonts w:ascii="Times New Roman" w:hAnsi="Times New Roman" w:cs="Times New Roman"/>
          <w:sz w:val="28"/>
          <w:szCs w:val="28"/>
          <w:lang w:val="uz-Latn-UZ"/>
        </w:rPr>
        <w:t xml:space="preserve"> and the magnetic field of nearly 1 to 200G at the event horizon scales. After beta decay the maximum energy of protons accelerated by SgrA</w:t>
      </w:r>
      <m:oMath>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m:t>
            </m:r>
          </m:e>
          <m:sup>
            <m:r>
              <m:rPr>
                <m:sty m:val="p"/>
              </m:rPr>
              <w:rPr>
                <w:rFonts w:ascii="Cambria Math" w:hAnsi="Cambria Math" w:cs="Times New Roman"/>
                <w:sz w:val="28"/>
                <w:szCs w:val="28"/>
                <w:lang w:val="uz-Latn-UZ"/>
              </w:rPr>
              <m:t>⋆</m:t>
            </m:r>
          </m:sup>
        </m:sSup>
      </m:oMath>
      <w:r w:rsidRPr="00181AEF">
        <w:rPr>
          <w:rFonts w:ascii="Times New Roman" w:hAnsi="Times New Roman" w:cs="Times New Roman"/>
          <w:sz w:val="28"/>
          <w:szCs w:val="28"/>
          <w:lang w:val="uz-Latn-UZ"/>
        </w:rPr>
        <w:t xml:space="preserve"> as the parameterized Konopolya-Rezolla-Zhidenko black hole can be estimated as follows</w:t>
      </w:r>
      <w:r w:rsidR="002E4C17" w:rsidRPr="00181AEF">
        <w:rPr>
          <w:rFonts w:ascii="Times New Roman" w:hAnsi="Times New Roman" w:cs="Times New Roman"/>
          <w:sz w:val="28"/>
          <w:szCs w:val="28"/>
          <w:lang w:val="uz-Latn-UZ"/>
        </w:rPr>
        <w:t>:</w:t>
      </w:r>
    </w:p>
    <w:p w14:paraId="3562ADD5" w14:textId="77777777" w:rsidR="002E4C17" w:rsidRPr="00E94E01" w:rsidRDefault="00000000" w:rsidP="002E4C17">
      <w:pPr>
        <w:pStyle w:val="BodyText"/>
        <w:jc w:val="both"/>
        <w:rPr>
          <w:sz w:val="28"/>
          <w:szCs w:val="28"/>
        </w:rPr>
      </w:pPr>
      <m:oMathPara>
        <m:oMathParaPr>
          <m:jc m:val="center"/>
        </m:oMathParaPr>
        <m:oMath>
          <m:m>
            <m:mPr>
              <m:plcHide m:val="1"/>
              <m:mcs>
                <m:mc>
                  <m:mcPr>
                    <m:count m:val="1"/>
                    <m:mcJc m:val="right"/>
                  </m:mcPr>
                </m:mc>
              </m:mcs>
              <m:ctrlPr>
                <w:rPr>
                  <w:rFonts w:ascii="Cambria Math" w:hAnsi="Cambria Math"/>
                  <w:sz w:val="28"/>
                  <w:szCs w:val="28"/>
                </w:rPr>
              </m:ctrlPr>
            </m:mPr>
            <m:mr>
              <m:e>
                <m:sSubSup>
                  <m:sSubSupPr>
                    <m:ctrlPr>
                      <w:rPr>
                        <w:rFonts w:ascii="Cambria Math" w:hAnsi="Cambria Math"/>
                        <w:sz w:val="28"/>
                        <w:szCs w:val="28"/>
                      </w:rPr>
                    </m:ctrlPr>
                  </m:sSubSupPr>
                  <m:e>
                    <m:r>
                      <w:rPr>
                        <w:rFonts w:ascii="Cambria Math" w:hAnsi="Cambria Math"/>
                        <w:sz w:val="28"/>
                        <w:szCs w:val="28"/>
                      </w:rPr>
                      <m:t>E</m:t>
                    </m:r>
                  </m:e>
                  <m:sub>
                    <m:sSup>
                      <m:sSupPr>
                        <m:ctrlPr>
                          <w:rPr>
                            <w:rFonts w:ascii="Cambria Math" w:hAnsi="Cambria Math"/>
                            <w:sz w:val="28"/>
                            <w:szCs w:val="28"/>
                          </w:rPr>
                        </m:ctrlPr>
                      </m:sSupPr>
                      <m:e>
                        <m:r>
                          <w:rPr>
                            <w:rFonts w:ascii="Cambria Math" w:hAnsi="Cambria Math"/>
                            <w:sz w:val="28"/>
                            <w:szCs w:val="28"/>
                          </w:rPr>
                          <m:t>p</m:t>
                        </m:r>
                      </m:e>
                      <m:sup>
                        <m:r>
                          <m:rPr>
                            <m:sty m:val="p"/>
                          </m:rPr>
                          <w:rPr>
                            <w:rFonts w:ascii="Cambria Math" w:hAnsi="Cambria Math"/>
                            <w:sz w:val="28"/>
                            <w:szCs w:val="28"/>
                          </w:rPr>
                          <m:t>+</m:t>
                        </m:r>
                      </m:sup>
                    </m:sSup>
                  </m:sub>
                  <m:sup>
                    <m:r>
                      <m:rPr>
                        <m:nor/>
                      </m:rPr>
                      <w:rPr>
                        <w:sz w:val="28"/>
                        <w:szCs w:val="28"/>
                      </w:rPr>
                      <m:t xml:space="preserve">Sgr </m:t>
                    </m:r>
                    <m:sSup>
                      <m:sSupPr>
                        <m:ctrlPr>
                          <w:rPr>
                            <w:rFonts w:ascii="Cambria Math" w:hAnsi="Cambria Math"/>
                            <w:sz w:val="28"/>
                            <w:szCs w:val="28"/>
                          </w:rPr>
                        </m:ctrlPr>
                      </m:sSupPr>
                      <m:e>
                        <m:r>
                          <w:rPr>
                            <w:rFonts w:ascii="Cambria Math" w:hAnsi="Cambria Math"/>
                            <w:sz w:val="28"/>
                            <w:szCs w:val="28"/>
                          </w:rPr>
                          <m:t>A</m:t>
                        </m:r>
                      </m:e>
                      <m:sup>
                        <m:r>
                          <m:rPr>
                            <m:sty m:val="p"/>
                          </m:rPr>
                          <w:rPr>
                            <w:rFonts w:ascii="Cambria Math" w:hAnsi="Cambria Math"/>
                            <w:sz w:val="28"/>
                            <w:szCs w:val="28"/>
                          </w:rPr>
                          <m:t>⋆</m:t>
                        </m:r>
                      </m:sup>
                    </m:sSup>
                  </m:sup>
                </m:sSubSup>
                <m:r>
                  <m:rPr>
                    <m:sty m:val="p"/>
                  </m:rPr>
                  <w:rPr>
                    <w:rFonts w:ascii="Cambria Math" w:hAnsi="Cambria Math"/>
                    <w:sz w:val="28"/>
                    <w:szCs w:val="28"/>
                  </w:rPr>
                  <m:t>=</m:t>
                </m:r>
                <m:r>
                  <w:rPr>
                    <w:rFonts w:ascii="Cambria Math" w:hAnsi="Cambria Math"/>
                    <w:sz w:val="28"/>
                    <w:szCs w:val="28"/>
                  </w:rPr>
                  <m:t>6.27</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15</m:t>
                    </m:r>
                  </m:sup>
                </m:sSup>
                <m:r>
                  <m:rPr>
                    <m:nor/>
                  </m:rPr>
                  <w:rPr>
                    <w:sz w:val="28"/>
                    <w:szCs w:val="28"/>
                  </w:rPr>
                  <m:t>eV</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2</m:t>
                            </m:r>
                          </m:sup>
                        </m:sSup>
                        <m:r>
                          <m:rPr>
                            <m:nor/>
                          </m:rPr>
                          <w:rPr>
                            <w:sz w:val="28"/>
                            <w:szCs w:val="28"/>
                          </w:rPr>
                          <m:t>G</m:t>
                        </m:r>
                      </m:den>
                    </m:f>
                  </m:e>
                </m:d>
                <m:r>
                  <m:rPr>
                    <m:sty m:val="p"/>
                  </m:rPr>
                  <w:rPr>
                    <w:rFonts w:ascii="Cambria Math" w:hAnsi="Cambria Math"/>
                    <w:sz w:val="28"/>
                    <w:szCs w:val="28"/>
                  </w:rPr>
                  <m:t>×</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M</m:t>
                        </m:r>
                      </m:num>
                      <m:den>
                        <m:r>
                          <w:rPr>
                            <w:rFonts w:ascii="Cambria Math" w:hAnsi="Cambria Math"/>
                            <w:sz w:val="28"/>
                            <w:szCs w:val="28"/>
                          </w:rPr>
                          <m:t>4</m:t>
                        </m:r>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6</m:t>
                            </m:r>
                          </m:sup>
                        </m:sSup>
                        <m:sSub>
                          <m:sSubPr>
                            <m:ctrlPr>
                              <w:rPr>
                                <w:rFonts w:ascii="Cambria Math" w:hAnsi="Cambria Math"/>
                                <w:sz w:val="28"/>
                                <w:szCs w:val="28"/>
                              </w:rPr>
                            </m:ctrlPr>
                          </m:sSubPr>
                          <m:e>
                            <m:r>
                              <w:rPr>
                                <w:rFonts w:ascii="Cambria Math" w:hAnsi="Cambria Math"/>
                                <w:sz w:val="28"/>
                                <w:szCs w:val="28"/>
                              </w:rPr>
                              <m:t>M</m:t>
                            </m:r>
                          </m:e>
                          <m:sub>
                            <m:r>
                              <m:rPr>
                                <m:sty m:val="p"/>
                              </m:rPr>
                              <w:rPr>
                                <w:rFonts w:ascii="Cambria Math" w:hAnsi="Cambria Math"/>
                                <w:sz w:val="28"/>
                                <w:szCs w:val="28"/>
                              </w:rPr>
                              <m:t>⊙</m:t>
                            </m:r>
                          </m:sub>
                        </m:sSub>
                      </m:den>
                    </m:f>
                  </m:e>
                </m:d>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a</m:t>
                        </m:r>
                      </m:num>
                      <m:den>
                        <m:r>
                          <w:rPr>
                            <w:rFonts w:ascii="Cambria Math" w:hAnsi="Cambria Math"/>
                            <w:sz w:val="28"/>
                            <w:szCs w:val="28"/>
                          </w:rPr>
                          <m:t>0.5</m:t>
                        </m:r>
                      </m:den>
                    </m:f>
                  </m:e>
                </m:d>
                <m:r>
                  <w:rPr>
                    <w:rFonts w:ascii="Cambria Math" w:hAnsi="Cambria Math"/>
                    <w:sz w:val="28"/>
                    <w:szCs w:val="28"/>
                  </w:rPr>
                  <m:t> </m:t>
                </m:r>
                <m:r>
                  <m:rPr>
                    <m:sty m:val="p"/>
                  </m:rPr>
                  <w:rPr>
                    <w:rFonts w:ascii="Cambria Math" w:hAnsi="Cambria Math"/>
                    <w:sz w:val="28"/>
                    <w:szCs w:val="28"/>
                  </w:rPr>
                  <m:t>,</m:t>
                </m:r>
              </m:e>
            </m:mr>
          </m:m>
        </m:oMath>
      </m:oMathPara>
    </w:p>
    <w:p w14:paraId="25B38917" w14:textId="3F0F0752" w:rsidR="002E4C17" w:rsidRPr="00E94E01" w:rsidRDefault="00A8770A" w:rsidP="00A8770A">
      <w:pPr>
        <w:pStyle w:val="FirstParagraph"/>
        <w:spacing w:after="0"/>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 xml:space="preserve">referred to as the knee of the cosmic ray energy spectrum. The knee energy is located around energies of </w:t>
      </w:r>
      <m:oMath>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10</m:t>
            </m:r>
          </m:e>
          <m:sup>
            <m:r>
              <w:rPr>
                <w:rFonts w:ascii="Cambria Math" w:hAnsi="Cambria Math" w:cs="Times New Roman"/>
                <w:sz w:val="28"/>
                <w:szCs w:val="28"/>
                <w:lang w:val="uz-Latn-UZ"/>
              </w:rPr>
              <m:t>15</m:t>
            </m:r>
          </m:sup>
        </m:sSup>
        <m:r>
          <m:rPr>
            <m:nor/>
          </m:rPr>
          <w:rPr>
            <w:rFonts w:ascii="Times New Roman" w:hAnsi="Times New Roman" w:cs="Times New Roman"/>
            <w:sz w:val="28"/>
            <w:szCs w:val="28"/>
            <w:lang w:val="uz-Latn-UZ"/>
          </w:rPr>
          <m:t>—</m:t>
        </m:r>
        <m:sSup>
          <m:sSupPr>
            <m:ctrlPr>
              <w:rPr>
                <w:rFonts w:ascii="Cambria Math" w:hAnsi="Cambria Math" w:cs="Times New Roman"/>
                <w:sz w:val="28"/>
                <w:szCs w:val="28"/>
                <w:lang w:val="uz-Latn-UZ"/>
              </w:rPr>
            </m:ctrlPr>
          </m:sSupPr>
          <m:e>
            <m:r>
              <w:rPr>
                <w:rFonts w:ascii="Cambria Math" w:hAnsi="Cambria Math" w:cs="Times New Roman"/>
                <w:sz w:val="28"/>
                <w:szCs w:val="28"/>
                <w:lang w:val="uz-Latn-UZ"/>
              </w:rPr>
              <m:t>10</m:t>
            </m:r>
          </m:e>
          <m:sup>
            <m:r>
              <w:rPr>
                <w:rFonts w:ascii="Cambria Math" w:hAnsi="Cambria Math" w:cs="Times New Roman"/>
                <w:sz w:val="28"/>
                <w:szCs w:val="28"/>
                <w:lang w:val="uz-Latn-UZ"/>
              </w:rPr>
              <m:t>16</m:t>
            </m:r>
          </m:sup>
        </m:sSup>
        <m:r>
          <w:rPr>
            <w:rFonts w:ascii="Cambria Math" w:hAnsi="Cambria Math" w:cs="Times New Roman"/>
            <w:sz w:val="28"/>
            <w:szCs w:val="28"/>
            <w:lang w:val="uz-Latn-UZ"/>
          </w:rPr>
          <m:t> </m:t>
        </m:r>
        <m:r>
          <m:rPr>
            <m:nor/>
          </m:rPr>
          <w:rPr>
            <w:rFonts w:ascii="Times New Roman" w:hAnsi="Times New Roman" w:cs="Times New Roman"/>
            <w:sz w:val="28"/>
            <w:szCs w:val="28"/>
            <w:lang w:val="uz-Latn-UZ"/>
          </w:rPr>
          <m:t>eV</m:t>
        </m:r>
      </m:oMath>
      <w:r w:rsidRPr="00E94E01">
        <w:rPr>
          <w:rFonts w:ascii="Times New Roman" w:hAnsi="Times New Roman" w:cs="Times New Roman"/>
          <w:sz w:val="28"/>
          <w:szCs w:val="28"/>
          <w:lang w:val="uz-Latn-UZ"/>
        </w:rPr>
        <w:t>. After this point, the flux of cosmic rays suddenly decreases. It is evident from the above estimated value that the knee energy for the parameterized Konopolya-Rezolla-Zhidenko black hole is larger than the one for the Kerr black hole case</w:t>
      </w:r>
      <w:r w:rsidR="002E4C17" w:rsidRPr="00E94E01">
        <w:rPr>
          <w:sz w:val="28"/>
          <w:szCs w:val="28"/>
          <w:lang w:val="uz-Latn-UZ"/>
        </w:rPr>
        <w:t>.</w:t>
      </w:r>
    </w:p>
    <w:p w14:paraId="35E279AD" w14:textId="3DC5CBF8" w:rsidR="002E4C17" w:rsidRPr="00E94E01" w:rsidRDefault="00F466A0" w:rsidP="002E4C17">
      <w:pPr>
        <w:pStyle w:val="NormalWeb"/>
        <w:spacing w:before="0" w:beforeAutospacing="0" w:after="0" w:afterAutospacing="0"/>
        <w:ind w:firstLine="567"/>
        <w:jc w:val="both"/>
        <w:rPr>
          <w:rStyle w:val="None"/>
          <w:sz w:val="28"/>
          <w:szCs w:val="28"/>
        </w:rPr>
      </w:pPr>
      <w:r w:rsidRPr="00E94E01">
        <w:rPr>
          <w:sz w:val="28"/>
          <w:szCs w:val="28"/>
        </w:rPr>
        <w:t xml:space="preserve">Fig. 8, we show how the combined effects of the magnetic field and black hole mass contribute to the energy of escaping protons which can likely be considered ultra-high-energy cosmic rays. As can be seen from Fig. 8, the vertical green lines manifest the range of possible magnetic field strength as stated by the observational data for black hole candidates. We also note that solid black, blue and orange lines depict specific energies of the escaping particles in the limit of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r>
          <m:rPr>
            <m:sty m:val="p"/>
          </m:rPr>
          <w:rPr>
            <w:rFonts w:ascii="Cambria Math" w:hAnsi="Cambria Math"/>
            <w:sz w:val="28"/>
            <w:szCs w:val="28"/>
          </w:rPr>
          <m:t>=</m:t>
        </m:r>
        <m:r>
          <w:rPr>
            <w:rFonts w:ascii="Cambria Math" w:hAnsi="Cambria Math"/>
            <w:sz w:val="28"/>
            <w:szCs w:val="28"/>
          </w:rPr>
          <m:t>0</m:t>
        </m:r>
      </m:oMath>
      <w:r w:rsidRPr="00E94E01">
        <w:rPr>
          <w:sz w:val="28"/>
          <w:szCs w:val="28"/>
        </w:rPr>
        <w:t xml:space="preserve">, thus manifesting the acceleration capability of a Kerr black hole. Unlike solid lines, the dashed and dotted lines depict the effect of the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xml:space="preserve"> on the acceleration capability of the parameterized Konopolya-Rezolla-Zhidenko black hole. Interestingly, we find that for the proton to get accelerated with the same energy under the acceleration capability of the parameterized Konopolya-Rezolla-Zhidenko black hole, it is required for a black hole to have more mass and a stronger magnetic field for the negative case of the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r>
          <m:rPr>
            <m:sty m:val="p"/>
          </m:rPr>
          <w:rPr>
            <w:rFonts w:ascii="Cambria Math" w:hAnsi="Cambria Math"/>
            <w:sz w:val="28"/>
            <w:szCs w:val="28"/>
          </w:rPr>
          <m:t>&lt;</m:t>
        </m:r>
        <m:r>
          <w:rPr>
            <w:rFonts w:ascii="Cambria Math" w:hAnsi="Cambria Math"/>
            <w:sz w:val="28"/>
            <w:szCs w:val="28"/>
          </w:rPr>
          <m:t>0</m:t>
        </m:r>
      </m:oMath>
      <w:r w:rsidRPr="00E94E01">
        <w:rPr>
          <w:sz w:val="28"/>
          <w:szCs w:val="28"/>
        </w:rPr>
        <w:t xml:space="preserve">. However, the opposite is true for the positive values of the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r>
          <m:rPr>
            <m:sty m:val="p"/>
          </m:rPr>
          <w:rPr>
            <w:rFonts w:ascii="Cambria Math" w:hAnsi="Cambria Math"/>
            <w:sz w:val="28"/>
            <w:szCs w:val="28"/>
          </w:rPr>
          <m:t>&gt;</m:t>
        </m:r>
        <m:r>
          <w:rPr>
            <w:rFonts w:ascii="Cambria Math" w:hAnsi="Cambria Math"/>
            <w:sz w:val="28"/>
            <w:szCs w:val="28"/>
          </w:rPr>
          <m:t>0</m:t>
        </m:r>
      </m:oMath>
      <w:r w:rsidRPr="00E94E01">
        <w:rPr>
          <w:sz w:val="28"/>
          <w:szCs w:val="28"/>
        </w:rPr>
        <w:t xml:space="preserve">. The point to be noted here is that we also show the red lines to describe the Greisen-Zatsepin-Kuzmin (GZK) limit, usually referred to as cutoff effect, for various possible values of the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The GZK cutoff limit delineates the maximum energy protons can have when travelling from other galaxies through the intergalactic medium to our SgrA</w:t>
      </w:r>
      <m:oMath>
        <m:sSup>
          <m:sSupPr>
            <m:ctrlPr>
              <w:rPr>
                <w:rFonts w:ascii="Cambria Math" w:hAnsi="Cambria Math"/>
                <w:sz w:val="28"/>
                <w:szCs w:val="28"/>
              </w:rPr>
            </m:ctrlPr>
          </m:sSupPr>
          <m:e>
            <m:r>
              <w:rPr>
                <w:rFonts w:ascii="Cambria Math" w:hAnsi="Cambria Math"/>
                <w:sz w:val="28"/>
                <w:szCs w:val="28"/>
              </w:rPr>
              <m:t>​</m:t>
            </m:r>
          </m:e>
          <m:sup>
            <m:r>
              <m:rPr>
                <m:sty m:val="p"/>
              </m:rPr>
              <w:rPr>
                <w:rFonts w:ascii="Cambria Math" w:hAnsi="Cambria Math"/>
                <w:sz w:val="28"/>
                <w:szCs w:val="28"/>
              </w:rPr>
              <m:t>⋆</m:t>
            </m:r>
          </m:sup>
        </m:sSup>
      </m:oMath>
      <w:r w:rsidRPr="00E94E01">
        <w:rPr>
          <w:sz w:val="28"/>
          <w:szCs w:val="28"/>
        </w:rPr>
        <w:t xml:space="preserve"> galaxy. This limit can be estimated theoretically to be nearly 5</w:t>
      </w:r>
      <m:oMath>
        <m:r>
          <m:rPr>
            <m:sty m:val="p"/>
          </m:rP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19</m:t>
            </m:r>
          </m:sup>
        </m:sSup>
        <m:r>
          <w:rPr>
            <w:rFonts w:ascii="Cambria Math" w:hAnsi="Cambria Math"/>
            <w:sz w:val="28"/>
            <w:szCs w:val="28"/>
          </w:rPr>
          <m:t> </m:t>
        </m:r>
      </m:oMath>
      <w:r w:rsidRPr="00E94E01">
        <w:rPr>
          <w:sz w:val="28"/>
          <w:szCs w:val="28"/>
        </w:rPr>
        <w:t>eV</w:t>
      </w:r>
      <w:r w:rsidR="002E4C17" w:rsidRPr="00E94E01">
        <w:rPr>
          <w:sz w:val="28"/>
          <w:szCs w:val="28"/>
        </w:rPr>
        <w:t>.</w:t>
      </w:r>
      <w:r w:rsidRPr="00E94E01">
        <w:rPr>
          <w:sz w:val="28"/>
          <w:szCs w:val="28"/>
        </w:rPr>
        <w:t xml:space="preserve"> The reason for the existence of this limit is due to interactions between the protons and the microwave background radiation over vast distances.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8"/>
      </w:tblGrid>
      <w:tr w:rsidR="002E4C17" w:rsidRPr="00E94E01" w14:paraId="0276A43C" w14:textId="77777777" w:rsidTr="005076D6">
        <w:tc>
          <w:tcPr>
            <w:tcW w:w="9348" w:type="dxa"/>
          </w:tcPr>
          <w:p w14:paraId="4C62B997" w14:textId="77777777" w:rsidR="002E4C17" w:rsidRPr="00E94E01" w:rsidRDefault="002E4C17" w:rsidP="005076D6">
            <w:pPr>
              <w:spacing w:line="252" w:lineRule="auto"/>
              <w:jc w:val="both"/>
              <w:rPr>
                <w:sz w:val="28"/>
                <w:szCs w:val="28"/>
              </w:rPr>
            </w:pPr>
            <w:r w:rsidRPr="00E94E01">
              <w:rPr>
                <w:noProof/>
                <w:sz w:val="28"/>
                <w:szCs w:val="28"/>
              </w:rPr>
              <w:lastRenderedPageBreak/>
              <w:drawing>
                <wp:inline distT="0" distB="0" distL="0" distR="0" wp14:anchorId="2DE37E4D" wp14:editId="0B71088C">
                  <wp:extent cx="5796501" cy="2082256"/>
                  <wp:effectExtent l="0" t="0" r="0" b="0"/>
                  <wp:docPr id="1523490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13267" name=""/>
                          <pic:cNvPicPr/>
                        </pic:nvPicPr>
                        <pic:blipFill>
                          <a:blip r:embed="rId25"/>
                          <a:stretch>
                            <a:fillRect/>
                          </a:stretch>
                        </pic:blipFill>
                        <pic:spPr>
                          <a:xfrm>
                            <a:off x="0" y="0"/>
                            <a:ext cx="5800124" cy="2083557"/>
                          </a:xfrm>
                          <a:prstGeom prst="rect">
                            <a:avLst/>
                          </a:prstGeom>
                        </pic:spPr>
                      </pic:pic>
                    </a:graphicData>
                  </a:graphic>
                </wp:inline>
              </w:drawing>
            </w:r>
          </w:p>
        </w:tc>
      </w:tr>
      <w:tr w:rsidR="002E4C17" w:rsidRPr="00E94E01" w14:paraId="0C73A05E" w14:textId="77777777" w:rsidTr="005076D6">
        <w:tc>
          <w:tcPr>
            <w:tcW w:w="9348" w:type="dxa"/>
          </w:tcPr>
          <w:p w14:paraId="1C874520" w14:textId="3F1B78EE" w:rsidR="002E4C17" w:rsidRPr="00E94E01" w:rsidRDefault="00E031EF" w:rsidP="005076D6">
            <w:pPr>
              <w:spacing w:after="240" w:line="252" w:lineRule="auto"/>
              <w:jc w:val="both"/>
              <w:rPr>
                <w:b/>
                <w:bCs/>
              </w:rPr>
            </w:pPr>
            <w:r w:rsidRPr="00E94E01">
              <w:rPr>
                <w:b/>
                <w:bCs/>
              </w:rPr>
              <w:t xml:space="preserve">Figure 8. The left panel shows constraint plot of the black hole mass and magnetic field for some selected black hole candidates serving as sources of high-energy protons with different energies for various possible cases of the rotational deformation parameter </w:t>
            </w:r>
            <m:oMath>
              <m:sSub>
                <m:sSubPr>
                  <m:ctrlPr>
                    <w:rPr>
                      <w:rFonts w:ascii="Cambria Math" w:hAnsi="Cambria Math"/>
                      <w:b/>
                      <w:bCs/>
                    </w:rPr>
                  </m:ctrlPr>
                </m:sSubPr>
                <m:e>
                  <m:r>
                    <m:rPr>
                      <m:sty m:val="bi"/>
                    </m:rPr>
                    <w:rPr>
                      <w:rFonts w:ascii="Cambria Math" w:hAnsi="Cambria Math"/>
                    </w:rPr>
                    <m:t>δ</m:t>
                  </m:r>
                </m:e>
                <m:sub>
                  <m:r>
                    <m:rPr>
                      <m:sty m:val="bi"/>
                    </m:rPr>
                    <w:rPr>
                      <w:rFonts w:ascii="Cambria Math" w:hAnsi="Cambria Math"/>
                    </w:rPr>
                    <m:t>2</m:t>
                  </m:r>
                </m:sub>
              </m:sSub>
            </m:oMath>
            <w:r w:rsidRPr="00E94E01">
              <w:rPr>
                <w:b/>
                <w:bCs/>
              </w:rPr>
              <w:t xml:space="preserve">. Solid lines correspond to </w:t>
            </w:r>
            <m:oMath>
              <m:sSub>
                <m:sSubPr>
                  <m:ctrlPr>
                    <w:rPr>
                      <w:rFonts w:ascii="Cambria Math" w:hAnsi="Cambria Math"/>
                      <w:b/>
                      <w:bCs/>
                    </w:rPr>
                  </m:ctrlPr>
                </m:sSubPr>
                <m:e>
                  <m:r>
                    <m:rPr>
                      <m:sty m:val="bi"/>
                    </m:rPr>
                    <w:rPr>
                      <w:rFonts w:ascii="Cambria Math" w:hAnsi="Cambria Math"/>
                    </w:rPr>
                    <m:t>δ</m:t>
                  </m:r>
                </m:e>
                <m:sub>
                  <m:r>
                    <m:rPr>
                      <m:sty m:val="bi"/>
                    </m:rPr>
                    <w:rPr>
                      <w:rFonts w:ascii="Cambria Math" w:hAnsi="Cambria Math"/>
                    </w:rPr>
                    <m:t>2</m:t>
                  </m:r>
                </m:sub>
              </m:sSub>
              <m:r>
                <m:rPr>
                  <m:sty m:val="b"/>
                </m:rPr>
                <w:rPr>
                  <w:rFonts w:ascii="Cambria Math" w:hAnsi="Cambria Math"/>
                </w:rPr>
                <m:t>=</m:t>
              </m:r>
              <m:r>
                <m:rPr>
                  <m:sty m:val="bi"/>
                </m:rPr>
                <w:rPr>
                  <w:rFonts w:ascii="Cambria Math" w:hAnsi="Cambria Math"/>
                </w:rPr>
                <m:t>0.0</m:t>
              </m:r>
            </m:oMath>
            <w:r w:rsidRPr="00E94E01">
              <w:rPr>
                <w:b/>
                <w:bCs/>
              </w:rPr>
              <w:t xml:space="preserve">, dotted to </w:t>
            </w:r>
            <m:oMath>
              <m:sSub>
                <m:sSubPr>
                  <m:ctrlPr>
                    <w:rPr>
                      <w:rFonts w:ascii="Cambria Math" w:hAnsi="Cambria Math"/>
                      <w:b/>
                      <w:bCs/>
                    </w:rPr>
                  </m:ctrlPr>
                </m:sSubPr>
                <m:e>
                  <m:r>
                    <m:rPr>
                      <m:sty m:val="bi"/>
                    </m:rPr>
                    <w:rPr>
                      <w:rFonts w:ascii="Cambria Math" w:hAnsi="Cambria Math"/>
                    </w:rPr>
                    <m:t>δ</m:t>
                  </m:r>
                </m:e>
                <m:sub>
                  <m:r>
                    <m:rPr>
                      <m:sty m:val="bi"/>
                    </m:rPr>
                    <w:rPr>
                      <w:rFonts w:ascii="Cambria Math" w:hAnsi="Cambria Math"/>
                    </w:rPr>
                    <m:t>2</m:t>
                  </m:r>
                </m:sub>
              </m:sSub>
              <m:r>
                <m:rPr>
                  <m:sty m:val="b"/>
                </m:rPr>
                <w:rPr>
                  <w:rFonts w:ascii="Cambria Math" w:hAnsi="Cambria Math"/>
                </w:rPr>
                <m:t>=</m:t>
              </m:r>
              <m:r>
                <m:rPr>
                  <m:sty m:val="bi"/>
                </m:rPr>
                <w:rPr>
                  <w:rFonts w:ascii="Cambria Math" w:hAnsi="Cambria Math"/>
                </w:rPr>
                <m:t>0.2</m:t>
              </m:r>
            </m:oMath>
            <w:r w:rsidRPr="00E94E01">
              <w:rPr>
                <w:b/>
                <w:bCs/>
              </w:rPr>
              <w:t xml:space="preserve">, and dashed to </w:t>
            </w:r>
            <m:oMath>
              <m:sSub>
                <m:sSubPr>
                  <m:ctrlPr>
                    <w:rPr>
                      <w:rFonts w:ascii="Cambria Math" w:hAnsi="Cambria Math"/>
                      <w:b/>
                      <w:bCs/>
                    </w:rPr>
                  </m:ctrlPr>
                </m:sSubPr>
                <m:e>
                  <m:r>
                    <m:rPr>
                      <m:sty m:val="bi"/>
                    </m:rPr>
                    <w:rPr>
                      <w:rFonts w:ascii="Cambria Math" w:hAnsi="Cambria Math"/>
                    </w:rPr>
                    <m:t>δ</m:t>
                  </m:r>
                </m:e>
                <m:sub>
                  <m:r>
                    <m:rPr>
                      <m:sty m:val="bi"/>
                    </m:rPr>
                    <w:rPr>
                      <w:rFonts w:ascii="Cambria Math" w:hAnsi="Cambria Math"/>
                    </w:rPr>
                    <m:t>2</m:t>
                  </m:r>
                </m:sub>
              </m:sSub>
              <m:r>
                <m:rPr>
                  <m:sty m:val="b"/>
                </m:rPr>
                <w:rPr>
                  <w:rFonts w:ascii="Cambria Math" w:hAnsi="Cambria Math"/>
                </w:rPr>
                <m:t>=-</m:t>
              </m:r>
              <m:r>
                <m:rPr>
                  <m:sty m:val="bi"/>
                </m:rPr>
                <w:rPr>
                  <w:rFonts w:ascii="Cambria Math" w:hAnsi="Cambria Math"/>
                </w:rPr>
                <m:t>0.2</m:t>
              </m:r>
            </m:oMath>
            <w:r w:rsidRPr="00E94E01">
              <w:rPr>
                <w:b/>
                <w:bCs/>
              </w:rPr>
              <w:t>. The right panel shows the energy of accelerated protons by SgrA</w:t>
            </w:r>
            <m:oMath>
              <m:sSup>
                <m:sSupPr>
                  <m:ctrlPr>
                    <w:rPr>
                      <w:rFonts w:ascii="Cambria Math" w:hAnsi="Cambria Math"/>
                      <w:b/>
                      <w:bCs/>
                    </w:rPr>
                  </m:ctrlPr>
                </m:sSupPr>
                <m:e>
                  <m:r>
                    <m:rPr>
                      <m:sty m:val="bi"/>
                    </m:rPr>
                    <w:rPr>
                      <w:rFonts w:ascii="Cambria Math" w:hAnsi="Cambria Math"/>
                    </w:rPr>
                    <m:t>​</m:t>
                  </m:r>
                </m:e>
                <m:sup>
                  <m:r>
                    <m:rPr>
                      <m:sty m:val="b"/>
                    </m:rPr>
                    <w:rPr>
                      <w:rFonts w:ascii="Cambria Math" w:hAnsi="Cambria Math"/>
                    </w:rPr>
                    <m:t>⋆</m:t>
                  </m:r>
                </m:sup>
              </m:sSup>
            </m:oMath>
            <w:r w:rsidRPr="00E94E01">
              <w:rPr>
                <w:b/>
                <w:bCs/>
              </w:rPr>
              <w:t xml:space="preserve"> after beta decay as a function of </w:t>
            </w:r>
            <m:oMath>
              <m:sSub>
                <m:sSubPr>
                  <m:ctrlPr>
                    <w:rPr>
                      <w:rFonts w:ascii="Cambria Math" w:hAnsi="Cambria Math"/>
                      <w:b/>
                      <w:bCs/>
                    </w:rPr>
                  </m:ctrlPr>
                </m:sSubPr>
                <m:e>
                  <m:r>
                    <m:rPr>
                      <m:sty m:val="bi"/>
                    </m:rPr>
                    <w:rPr>
                      <w:rFonts w:ascii="Cambria Math" w:hAnsi="Cambria Math"/>
                    </w:rPr>
                    <m:t>δ</m:t>
                  </m:r>
                </m:e>
                <m:sub>
                  <m:r>
                    <m:rPr>
                      <m:sty m:val="bi"/>
                    </m:rPr>
                    <w:rPr>
                      <w:rFonts w:ascii="Cambria Math" w:hAnsi="Cambria Math"/>
                    </w:rPr>
                    <m:t>2</m:t>
                  </m:r>
                </m:sub>
              </m:sSub>
            </m:oMath>
            <w:r w:rsidRPr="00E94E01">
              <w:rPr>
                <w:b/>
                <w:bCs/>
              </w:rPr>
              <w:t xml:space="preserve"> for various possible values of the magnetic field strength </w:t>
            </w:r>
            <m:oMath>
              <m:r>
                <m:rPr>
                  <m:sty m:val="bi"/>
                </m:rPr>
                <w:rPr>
                  <w:rFonts w:ascii="Cambria Math" w:hAnsi="Cambria Math"/>
                </w:rPr>
                <m:t>B</m:t>
              </m:r>
            </m:oMath>
            <w:r w:rsidR="002E4C17" w:rsidRPr="00E94E01">
              <w:rPr>
                <w:b/>
                <w:bCs/>
              </w:rPr>
              <w:t>.</w:t>
            </w:r>
          </w:p>
        </w:tc>
      </w:tr>
    </w:tbl>
    <w:p w14:paraId="4ADBE20E" w14:textId="3455A1F1" w:rsidR="002E4C17" w:rsidRPr="00E94E01" w:rsidRDefault="00F466A0" w:rsidP="002E4C17">
      <w:pPr>
        <w:spacing w:line="252" w:lineRule="auto"/>
        <w:ind w:firstLine="567"/>
        <w:jc w:val="both"/>
        <w:rPr>
          <w:sz w:val="28"/>
          <w:szCs w:val="28"/>
        </w:rPr>
      </w:pPr>
      <w:r w:rsidRPr="00E94E01">
        <w:rPr>
          <w:sz w:val="28"/>
          <w:szCs w:val="28"/>
        </w:rPr>
        <w:t xml:space="preserve">In addition, in the right panel of Fig. 8, we demonstrate the energy of accelerated protons as a function of the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xml:space="preserve"> for various possible combinations of the magnetic field strength </w:t>
      </w:r>
      <m:oMath>
        <m:r>
          <w:rPr>
            <w:rFonts w:ascii="Cambria Math" w:hAnsi="Cambria Math"/>
            <w:sz w:val="28"/>
            <w:szCs w:val="28"/>
          </w:rPr>
          <m:t>B</m:t>
        </m:r>
      </m:oMath>
      <w:r w:rsidRPr="00E94E01">
        <w:rPr>
          <w:sz w:val="28"/>
          <w:szCs w:val="28"/>
        </w:rPr>
        <w:t xml:space="preserve">. From the right panel of Fig. 8, the energy of accelerated protons rises as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xml:space="preserve"> increases for given black hole parameters. It can be observed from the right panel that the curves of energy shift upward toward larger values as a consequence of the rise in the value of the magnetic field strength. One can infer from the results that the energy of accelerated protons in the ergoregion of the parameterized Konopolya-Rezolla-Zhidenko black hole is more sensitive to the background magnetic field </w:t>
      </w:r>
      <m:oMath>
        <m:r>
          <w:rPr>
            <w:rFonts w:ascii="Cambria Math" w:hAnsi="Cambria Math"/>
            <w:sz w:val="28"/>
            <w:szCs w:val="28"/>
          </w:rPr>
          <m:t>B</m:t>
        </m:r>
      </m:oMath>
      <w:r w:rsidRPr="00E94E01">
        <w:rPr>
          <w:sz w:val="28"/>
          <w:szCs w:val="28"/>
        </w:rPr>
        <w:t xml:space="preserve"> and the rotational deformation parameter </w:t>
      </w:r>
      <m:oMath>
        <m:sSub>
          <m:sSubPr>
            <m:ctrlPr>
              <w:rPr>
                <w:rFonts w:ascii="Cambria Math" w:hAnsi="Cambria Math"/>
                <w:sz w:val="28"/>
                <w:szCs w:val="28"/>
              </w:rPr>
            </m:ctrlPr>
          </m:sSubPr>
          <m:e>
            <m:r>
              <w:rPr>
                <w:rFonts w:ascii="Cambria Math" w:hAnsi="Cambria Math"/>
                <w:sz w:val="28"/>
                <w:szCs w:val="28"/>
              </w:rPr>
              <m:t>δ</m:t>
            </m:r>
          </m:e>
          <m:sub>
            <m:r>
              <w:rPr>
                <w:rFonts w:ascii="Cambria Math" w:hAnsi="Cambria Math"/>
                <w:sz w:val="28"/>
                <w:szCs w:val="28"/>
              </w:rPr>
              <m:t>2</m:t>
            </m:r>
          </m:sub>
        </m:sSub>
      </m:oMath>
      <w:r w:rsidRPr="00E94E01">
        <w:rPr>
          <w:sz w:val="28"/>
          <w:szCs w:val="28"/>
        </w:rPr>
        <w:t xml:space="preserve"> as well</w:t>
      </w:r>
      <w:r w:rsidR="002E4C17" w:rsidRPr="00E94E01">
        <w:rPr>
          <w:sz w:val="28"/>
          <w:szCs w:val="28"/>
        </w:rPr>
        <w:t>.</w:t>
      </w:r>
    </w:p>
    <w:p w14:paraId="707C1DDB" w14:textId="77777777" w:rsidR="002E4C17" w:rsidRPr="00E94E01" w:rsidRDefault="002E4C17" w:rsidP="002E4C17">
      <w:pPr>
        <w:pStyle w:val="NormalWeb"/>
        <w:spacing w:before="0" w:beforeAutospacing="0" w:after="0" w:afterAutospacing="0"/>
        <w:ind w:firstLine="567"/>
        <w:jc w:val="both"/>
        <w:rPr>
          <w:rStyle w:val="None"/>
          <w:sz w:val="28"/>
          <w:szCs w:val="28"/>
        </w:rPr>
      </w:pPr>
    </w:p>
    <w:p w14:paraId="42B19D9D" w14:textId="46101E45" w:rsidR="00AE0643" w:rsidRPr="00E94E01" w:rsidRDefault="002E4C17" w:rsidP="00623B71">
      <w:pPr>
        <w:suppressAutoHyphens w:val="0"/>
        <w:rPr>
          <w:rStyle w:val="None"/>
          <w:b/>
          <w:bCs/>
          <w:color w:val="auto"/>
          <w:sz w:val="26"/>
          <w:szCs w:val="26"/>
        </w:rPr>
      </w:pPr>
      <w:r w:rsidRPr="00E94E01">
        <w:rPr>
          <w:rStyle w:val="None"/>
          <w:b/>
          <w:bCs/>
          <w:color w:val="auto"/>
          <w:sz w:val="26"/>
          <w:szCs w:val="26"/>
        </w:rPr>
        <w:br w:type="page"/>
      </w:r>
    </w:p>
    <w:p w14:paraId="50F36570" w14:textId="32F8690D" w:rsidR="00F36A3C" w:rsidRPr="00E94E01" w:rsidRDefault="006F19F6" w:rsidP="0047443D">
      <w:pPr>
        <w:ind w:firstLine="720"/>
        <w:jc w:val="center"/>
        <w:rPr>
          <w:rStyle w:val="None"/>
          <w:b/>
          <w:bCs/>
          <w:color w:val="auto"/>
          <w:sz w:val="28"/>
          <w:szCs w:val="28"/>
        </w:rPr>
      </w:pPr>
      <w:r w:rsidRPr="00E94E01">
        <w:rPr>
          <w:rStyle w:val="None"/>
          <w:b/>
          <w:bCs/>
          <w:color w:val="auto"/>
          <w:sz w:val="28"/>
          <w:szCs w:val="28"/>
        </w:rPr>
        <w:lastRenderedPageBreak/>
        <w:t>CONCLUSION</w:t>
      </w:r>
    </w:p>
    <w:p w14:paraId="7EE2E977" w14:textId="77777777" w:rsidR="00AE0643" w:rsidRPr="00E94E01" w:rsidRDefault="00AE0643" w:rsidP="0047443D">
      <w:pPr>
        <w:ind w:firstLine="720"/>
        <w:jc w:val="center"/>
        <w:rPr>
          <w:rStyle w:val="None"/>
          <w:b/>
          <w:bCs/>
          <w:color w:val="auto"/>
          <w:sz w:val="28"/>
          <w:szCs w:val="28"/>
        </w:rPr>
      </w:pPr>
    </w:p>
    <w:p w14:paraId="699B6E38" w14:textId="6353F27D" w:rsidR="00623B71" w:rsidRPr="00E94E01" w:rsidRDefault="006A778D" w:rsidP="00623B71">
      <w:pPr>
        <w:pStyle w:val="FirstParagraph"/>
        <w:jc w:val="both"/>
        <w:rPr>
          <w:rFonts w:ascii="Times New Roman" w:hAnsi="Times New Roman" w:cs="Times New Roman"/>
          <w:sz w:val="28"/>
          <w:szCs w:val="28"/>
          <w:lang w:val="uz-Latn-UZ"/>
        </w:rPr>
      </w:pPr>
      <w:r w:rsidRPr="00E94E01">
        <w:rPr>
          <w:rFonts w:ascii="Times New Roman" w:hAnsi="Times New Roman" w:cs="Times New Roman"/>
          <w:sz w:val="28"/>
          <w:szCs w:val="28"/>
          <w:lang w:val="uz-Latn-UZ"/>
        </w:rPr>
        <w:t>Based on the results of the dissertation titled "</w:t>
      </w:r>
      <w:r w:rsidR="00623B71" w:rsidRPr="00E94E01">
        <w:rPr>
          <w:rFonts w:ascii="Times New Roman" w:hAnsi="Times New Roman" w:cs="Times New Roman"/>
          <w:sz w:val="28"/>
          <w:szCs w:val="28"/>
          <w:lang w:val="uz-Latn-UZ"/>
        </w:rPr>
        <w:t>Astrophysical processes around black holes in extended theories of gravity</w:t>
      </w:r>
      <w:r w:rsidRPr="00E94E01">
        <w:rPr>
          <w:rFonts w:ascii="Times New Roman" w:hAnsi="Times New Roman" w:cs="Times New Roman"/>
          <w:sz w:val="28"/>
          <w:szCs w:val="28"/>
          <w:lang w:val="uz-Latn-UZ"/>
        </w:rPr>
        <w:t xml:space="preserve">", the following conclusions </w:t>
      </w:r>
      <w:r w:rsidR="006D42B5">
        <w:rPr>
          <w:rFonts w:ascii="Times New Roman" w:hAnsi="Times New Roman" w:cs="Times New Roman"/>
          <w:sz w:val="28"/>
          <w:szCs w:val="28"/>
          <w:lang w:val="uz-Latn-UZ"/>
        </w:rPr>
        <w:t xml:space="preserve">have been </w:t>
      </w:r>
      <w:r w:rsidR="001F2551">
        <w:rPr>
          <w:rFonts w:ascii="Times New Roman" w:hAnsi="Times New Roman" w:cs="Times New Roman"/>
          <w:sz w:val="28"/>
          <w:szCs w:val="28"/>
          <w:lang w:val="uz-Latn-UZ"/>
        </w:rPr>
        <w:t xml:space="preserve"> </w:t>
      </w:r>
      <w:r w:rsidRPr="00E94E01">
        <w:rPr>
          <w:rFonts w:ascii="Times New Roman" w:hAnsi="Times New Roman" w:cs="Times New Roman"/>
          <w:sz w:val="28"/>
          <w:szCs w:val="28"/>
          <w:lang w:val="uz-Latn-UZ"/>
        </w:rPr>
        <w:t>presented below:</w:t>
      </w:r>
    </w:p>
    <w:p w14:paraId="0AE03DA1" w14:textId="61C9348B" w:rsidR="00623B71" w:rsidRPr="00E94E01" w:rsidRDefault="00623B71" w:rsidP="00623B7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w:r w:rsidRPr="00E94E01">
        <w:rPr>
          <w:sz w:val="28"/>
          <w:szCs w:val="28"/>
        </w:rPr>
        <w:t xml:space="preserve">For the first time, the quantum correction parameter </w:t>
      </w:r>
      <m:oMath>
        <m:r>
          <w:rPr>
            <w:rFonts w:ascii="Cambria Math" w:hAnsi="Cambria Math"/>
            <w:sz w:val="28"/>
            <w:szCs w:val="28"/>
          </w:rPr>
          <m:t>ξ</m:t>
        </m:r>
      </m:oMath>
      <w:r w:rsidR="0021293B" w:rsidRPr="00E94E01">
        <w:rPr>
          <w:sz w:val="28"/>
          <w:szCs w:val="28"/>
        </w:rPr>
        <w:t xml:space="preserve"> </w:t>
      </w:r>
      <w:r w:rsidRPr="00E94E01">
        <w:rPr>
          <w:sz w:val="28"/>
          <w:szCs w:val="28"/>
        </w:rPr>
        <w:t xml:space="preserve">of </w:t>
      </w:r>
      <w:r w:rsidR="00411967" w:rsidRPr="00E94E01">
        <w:rPr>
          <w:sz w:val="28"/>
          <w:szCs w:val="28"/>
        </w:rPr>
        <w:t>quantum corrected black hole</w:t>
      </w:r>
      <w:r w:rsidRPr="00E94E01">
        <w:rPr>
          <w:sz w:val="28"/>
          <w:szCs w:val="28"/>
        </w:rPr>
        <w:t xml:space="preserve"> has been constrained as </w:t>
      </w:r>
      <m:oMath>
        <m:r>
          <w:rPr>
            <w:rFonts w:ascii="Cambria Math" w:hAnsi="Cambria Math"/>
            <w:sz w:val="28"/>
            <w:szCs w:val="28"/>
          </w:rPr>
          <m:t>ξ≤0.01869</m:t>
        </m:r>
      </m:oMath>
      <w:r w:rsidR="0021293B" w:rsidRPr="00E94E01">
        <w:rPr>
          <w:sz w:val="28"/>
          <w:szCs w:val="28"/>
        </w:rPr>
        <w:t xml:space="preserve"> </w:t>
      </w:r>
      <w:r w:rsidRPr="00E94E01">
        <w:rPr>
          <w:sz w:val="28"/>
          <w:szCs w:val="28"/>
        </w:rPr>
        <w:t xml:space="preserve">from Solar System tests, </w:t>
      </w:r>
      <m:oMath>
        <m:r>
          <w:rPr>
            <w:rFonts w:ascii="Cambria Math" w:hAnsi="Cambria Math"/>
            <w:sz w:val="28"/>
            <w:szCs w:val="28"/>
          </w:rPr>
          <m:t>ξ≤0.73528</m:t>
        </m:r>
      </m:oMath>
      <w:r w:rsidR="00411967" w:rsidRPr="00E94E01">
        <w:rPr>
          <w:sz w:val="28"/>
          <w:szCs w:val="28"/>
        </w:rPr>
        <w:t xml:space="preserve"> </w:t>
      </w:r>
      <w:r w:rsidRPr="00E94E01">
        <w:rPr>
          <w:sz w:val="28"/>
          <w:szCs w:val="28"/>
        </w:rPr>
        <w:t xml:space="preserve">from the orbit of the S2 star around Sgr A*, and </w:t>
      </w:r>
      <m:oMath>
        <m:r>
          <w:rPr>
            <w:rFonts w:ascii="Cambria Math" w:hAnsi="Cambria Math"/>
            <w:sz w:val="28"/>
            <w:szCs w:val="28"/>
          </w:rPr>
          <m:t>ξ≤2.086</m:t>
        </m:r>
      </m:oMath>
      <w:r w:rsidR="00411967" w:rsidRPr="00E94E01">
        <w:rPr>
          <w:sz w:val="28"/>
          <w:szCs w:val="28"/>
        </w:rPr>
        <w:t xml:space="preserve"> </w:t>
      </w:r>
      <w:r w:rsidRPr="00E94E01">
        <w:rPr>
          <w:sz w:val="28"/>
          <w:szCs w:val="28"/>
        </w:rPr>
        <w:t xml:space="preserve">from </w:t>
      </w:r>
      <w:r w:rsidR="00411967" w:rsidRPr="00E94E01">
        <w:rPr>
          <w:sz w:val="28"/>
          <w:szCs w:val="28"/>
        </w:rPr>
        <w:t>quasiperiodic oscillations</w:t>
      </w:r>
      <w:r w:rsidRPr="00E94E01">
        <w:rPr>
          <w:sz w:val="28"/>
          <w:szCs w:val="28"/>
        </w:rPr>
        <w:t xml:space="preserve"> observations of X-ray binaries. </w:t>
      </w:r>
    </w:p>
    <w:p w14:paraId="57A8F073" w14:textId="01FAF7EF" w:rsidR="00623B71" w:rsidRPr="00E94E01" w:rsidRDefault="00F020A6" w:rsidP="00623B71">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00"/>
        <w:jc w:val="both"/>
        <w:rPr>
          <w:sz w:val="28"/>
          <w:szCs w:val="28"/>
        </w:rPr>
      </w:pPr>
      <w:r w:rsidRPr="00F020A6">
        <w:rPr>
          <w:sz w:val="28"/>
          <w:szCs w:val="28"/>
        </w:rPr>
        <w:t xml:space="preserve">For the first time, it has been shown that the efficiency of the magnetic Penrose process for a loop quantum black hole is 19.3% (compared to 20.7% for the Kerr case). It was also found that the efficiency of the magnetic Penrose process can exceed 100%, as in the Kerr black hole, and </w:t>
      </w:r>
      <w:r w:rsidR="00F41A3F">
        <w:rPr>
          <w:sz w:val="28"/>
          <w:szCs w:val="28"/>
        </w:rPr>
        <w:t>can</w:t>
      </w:r>
      <w:r w:rsidRPr="00F020A6">
        <w:rPr>
          <w:sz w:val="28"/>
          <w:szCs w:val="28"/>
        </w:rPr>
        <w:t xml:space="preserve"> even surpass 140% for the quantum correction parameter value of </w:t>
      </w:r>
      <m:oMath>
        <m:r>
          <w:rPr>
            <w:rFonts w:ascii="Cambria Math" w:hAnsi="Cambria Math"/>
            <w:sz w:val="28"/>
            <w:szCs w:val="28"/>
          </w:rPr>
          <m:t>ϵ=0.2</m:t>
        </m:r>
      </m:oMath>
      <w:r w:rsidR="00623B71" w:rsidRPr="00E94E01">
        <w:rPr>
          <w:sz w:val="28"/>
          <w:szCs w:val="28"/>
        </w:rPr>
        <w:t>.</w:t>
      </w:r>
    </w:p>
    <w:p w14:paraId="071D5701" w14:textId="017E4F2B" w:rsidR="00623B71" w:rsidRPr="00E94E01" w:rsidRDefault="00623B71" w:rsidP="00411967">
      <w:pPr>
        <w:pStyle w:val="ListParagraph"/>
        <w:widowControl w:val="0"/>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after="240"/>
        <w:ind w:right="2"/>
        <w:contextualSpacing w:val="0"/>
        <w:jc w:val="both"/>
        <w:rPr>
          <w:sz w:val="28"/>
        </w:rPr>
      </w:pPr>
      <w:r w:rsidRPr="00E94E01">
        <w:rPr>
          <w:sz w:val="28"/>
        </w:rPr>
        <w:t xml:space="preserve">For the first time, it has been shown that for the quantum correction parameter </w:t>
      </w:r>
      <m:oMath>
        <m:r>
          <w:rPr>
            <w:rFonts w:ascii="Cambria Math" w:hAnsi="Cambria Math"/>
            <w:sz w:val="28"/>
          </w:rPr>
          <m:t>ϵ</m:t>
        </m:r>
      </m:oMath>
      <w:r w:rsidR="00411967" w:rsidRPr="00E94E01">
        <w:rPr>
          <w:sz w:val="28"/>
        </w:rPr>
        <w:t xml:space="preserve"> </w:t>
      </w:r>
      <w:r w:rsidRPr="00E94E01">
        <w:rPr>
          <w:sz w:val="28"/>
        </w:rPr>
        <w:t xml:space="preserve">of the </w:t>
      </w:r>
      <w:r w:rsidR="00411967" w:rsidRPr="00E94E01">
        <w:rPr>
          <w:sz w:val="28"/>
          <w:szCs w:val="28"/>
        </w:rPr>
        <w:t>loop quantum black hole</w:t>
      </w:r>
      <w:r w:rsidRPr="00E94E01">
        <w:rPr>
          <w:sz w:val="28"/>
        </w:rPr>
        <w:t xml:space="preserve">, </w:t>
      </w:r>
      <m:oMath>
        <m:r>
          <w:rPr>
            <w:rFonts w:ascii="Cambria Math" w:hAnsi="Cambria Math"/>
            <w:sz w:val="28"/>
          </w:rPr>
          <m:t>ϵ=0.2</m:t>
        </m:r>
      </m:oMath>
      <w:r w:rsidRPr="00E94E01">
        <w:rPr>
          <w:sz w:val="28"/>
        </w:rPr>
        <w:t xml:space="preserve">, the energy of an escaping proton from M87 can reach </w:t>
      </w:r>
      <m:oMath>
        <m:sSubSup>
          <m:sSubSupPr>
            <m:ctrlPr>
              <w:rPr>
                <w:rFonts w:ascii="Cambria Math" w:hAnsi="Cambria Math"/>
                <w:sz w:val="28"/>
              </w:rPr>
            </m:ctrlPr>
          </m:sSubSupPr>
          <m:e>
            <m:r>
              <w:rPr>
                <w:rFonts w:ascii="Cambria Math" w:hAnsi="Cambria Math"/>
                <w:sz w:val="28"/>
              </w:rPr>
              <m:t>E</m:t>
            </m:r>
          </m:e>
          <m:sub>
            <m:r>
              <w:rPr>
                <w:rFonts w:ascii="Cambria Math" w:hAnsi="Cambria Math"/>
                <w:sz w:val="28"/>
              </w:rPr>
              <m:t>p</m:t>
            </m:r>
          </m:sub>
          <m:sup>
            <m:r>
              <m:rPr>
                <m:nor/>
              </m:rPr>
              <w:rPr>
                <w:sz w:val="28"/>
              </w:rPr>
              <m:t>M87</m:t>
            </m:r>
          </m:sup>
        </m:sSubSup>
        <m:r>
          <w:rPr>
            <w:rFonts w:ascii="Cambria Math" w:hAnsi="Cambria Math"/>
            <w:sz w:val="28"/>
          </w:rPr>
          <m:t>=1.89×</m:t>
        </m:r>
        <m:sSup>
          <m:sSupPr>
            <m:ctrlPr>
              <w:rPr>
                <w:rFonts w:ascii="Cambria Math" w:hAnsi="Cambria Math"/>
                <w:sz w:val="28"/>
              </w:rPr>
            </m:ctrlPr>
          </m:sSupPr>
          <m:e>
            <m:r>
              <w:rPr>
                <w:rFonts w:ascii="Cambria Math" w:hAnsi="Cambria Math"/>
                <w:sz w:val="28"/>
              </w:rPr>
              <m:t>10</m:t>
            </m:r>
          </m:e>
          <m:sup>
            <m:r>
              <w:rPr>
                <w:rFonts w:ascii="Cambria Math" w:hAnsi="Cambria Math"/>
                <w:sz w:val="28"/>
              </w:rPr>
              <m:t>18</m:t>
            </m:r>
          </m:sup>
        </m:sSup>
        <m:r>
          <m:rPr>
            <m:nor/>
          </m:rPr>
          <w:rPr>
            <w:sz w:val="28"/>
          </w:rPr>
          <m:t> eV</m:t>
        </m:r>
      </m:oMath>
      <w:r w:rsidRPr="00E94E01">
        <w:rPr>
          <w:sz w:val="28"/>
        </w:rPr>
        <w:t>, corresponding to the ankle region of the cosmic-ray spectrum (</w:t>
      </w:r>
      <m:oMath>
        <m:sSup>
          <m:sSupPr>
            <m:ctrlPr>
              <w:rPr>
                <w:rFonts w:ascii="Cambria Math" w:hAnsi="Cambria Math"/>
                <w:sz w:val="28"/>
              </w:rPr>
            </m:ctrlPr>
          </m:sSupPr>
          <m:e>
            <m:r>
              <w:rPr>
                <w:rFonts w:ascii="Cambria Math" w:hAnsi="Cambria Math"/>
                <w:sz w:val="28"/>
              </w:rPr>
              <m:t>10</m:t>
            </m:r>
          </m:e>
          <m:sup>
            <m:r>
              <w:rPr>
                <w:rFonts w:ascii="Cambria Math" w:hAnsi="Cambria Math"/>
                <w:sz w:val="28"/>
              </w:rPr>
              <m:t>18</m:t>
            </m:r>
          </m:sup>
        </m:sSup>
        <m:r>
          <m:rPr>
            <m:nor/>
          </m:rPr>
          <w:rPr>
            <w:sz w:val="28"/>
          </w:rPr>
          <m:t>–</m:t>
        </m:r>
        <m:sSup>
          <m:sSupPr>
            <m:ctrlPr>
              <w:rPr>
                <w:rFonts w:ascii="Cambria Math" w:hAnsi="Cambria Math"/>
                <w:sz w:val="28"/>
              </w:rPr>
            </m:ctrlPr>
          </m:sSupPr>
          <m:e>
            <m:r>
              <w:rPr>
                <w:rFonts w:ascii="Cambria Math" w:hAnsi="Cambria Math"/>
                <w:sz w:val="28"/>
              </w:rPr>
              <m:t>10</m:t>
            </m:r>
          </m:e>
          <m:sup>
            <m:r>
              <w:rPr>
                <w:rFonts w:ascii="Cambria Math" w:hAnsi="Cambria Math"/>
                <w:sz w:val="28"/>
              </w:rPr>
              <m:t>19</m:t>
            </m:r>
          </m:sup>
        </m:sSup>
        <m:r>
          <m:rPr>
            <m:nor/>
          </m:rPr>
          <w:rPr>
            <w:sz w:val="28"/>
          </w:rPr>
          <m:t> eV</m:t>
        </m:r>
      </m:oMath>
      <w:r w:rsidRPr="00E94E01">
        <w:rPr>
          <w:sz w:val="28"/>
        </w:rPr>
        <w:t>).</w:t>
      </w:r>
    </w:p>
    <w:p w14:paraId="6DF6A42D" w14:textId="7DCEC37D" w:rsidR="00623B71" w:rsidRPr="00E94E01" w:rsidRDefault="00623B71" w:rsidP="00411967">
      <w:pPr>
        <w:pStyle w:val="ListParagraph"/>
        <w:widowControl w:val="0"/>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after="240"/>
        <w:ind w:right="2"/>
        <w:contextualSpacing w:val="0"/>
        <w:jc w:val="both"/>
        <w:rPr>
          <w:sz w:val="28"/>
        </w:rPr>
      </w:pPr>
      <w:r w:rsidRPr="00E94E01">
        <w:rPr>
          <w:sz w:val="28"/>
        </w:rPr>
        <w:t xml:space="preserve">For the first time, it has been found that the energy efficiency of the </w:t>
      </w:r>
      <w:r w:rsidR="00411967" w:rsidRPr="00E94E01">
        <w:rPr>
          <w:sz w:val="28"/>
        </w:rPr>
        <w:t>m</w:t>
      </w:r>
      <w:r w:rsidRPr="00E94E01">
        <w:rPr>
          <w:sz w:val="28"/>
        </w:rPr>
        <w:t xml:space="preserve">agnetic Penrose </w:t>
      </w:r>
      <w:r w:rsidR="00411967" w:rsidRPr="00E94E01">
        <w:rPr>
          <w:sz w:val="28"/>
        </w:rPr>
        <w:t>p</w:t>
      </w:r>
      <w:r w:rsidRPr="00E94E01">
        <w:rPr>
          <w:sz w:val="28"/>
        </w:rPr>
        <w:t xml:space="preserve">rocess for the </w:t>
      </w:r>
      <w:r w:rsidR="00411967" w:rsidRPr="00E94E01">
        <w:rPr>
          <w:sz w:val="28"/>
          <w:szCs w:val="28"/>
        </w:rPr>
        <w:t>Konoplya–Rezzolla–Zhidenko</w:t>
      </w:r>
      <w:r w:rsidRPr="00E94E01">
        <w:rPr>
          <w:sz w:val="28"/>
        </w:rPr>
        <w:t xml:space="preserve"> black hole approaches </w:t>
      </w:r>
      <m:oMath>
        <m:r>
          <w:rPr>
            <w:rFonts w:ascii="Cambria Math" w:hAnsi="Cambria Math"/>
            <w:sz w:val="28"/>
          </w:rPr>
          <m:t>η∼23.3</m:t>
        </m:r>
        <m:r>
          <m:rPr>
            <m:sty m:val="p"/>
          </m:rPr>
          <w:rPr>
            <w:rFonts w:ascii="Cambria Math" w:hAnsi="Cambria Math"/>
            <w:sz w:val="28"/>
          </w:rPr>
          <m:t>%</m:t>
        </m:r>
      </m:oMath>
      <w:r w:rsidRPr="00E94E01">
        <w:rPr>
          <w:sz w:val="28"/>
        </w:rPr>
        <w:t>, which is greater than in the Kerr case</w:t>
      </w:r>
      <w:r w:rsidRPr="00E94E01">
        <w:rPr>
          <w:sz w:val="28"/>
          <w:szCs w:val="28"/>
        </w:rPr>
        <w:t>.</w:t>
      </w:r>
    </w:p>
    <w:p w14:paraId="5322B7B2" w14:textId="43DE57D9" w:rsidR="00F67509" w:rsidRPr="00E94E01" w:rsidRDefault="00623B71" w:rsidP="00623B71">
      <w:pPr>
        <w:pStyle w:val="ListParagraph"/>
        <w:widowControl w:val="0"/>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ind w:right="2"/>
        <w:contextualSpacing w:val="0"/>
        <w:jc w:val="both"/>
        <w:rPr>
          <w:rStyle w:val="None"/>
          <w:sz w:val="28"/>
        </w:rPr>
        <w:sectPr w:rsidR="00F67509" w:rsidRPr="00E94E01" w:rsidSect="009F6F45">
          <w:footnotePr>
            <w:numRestart w:val="eachSect"/>
          </w:footnotePr>
          <w:pgSz w:w="11900" w:h="16840" w:code="9"/>
          <w:pgMar w:top="1134" w:right="1276" w:bottom="1134" w:left="1276" w:header="709" w:footer="709" w:gutter="0"/>
          <w:cols w:space="720"/>
          <w:titlePg/>
        </w:sectPr>
      </w:pPr>
      <w:r w:rsidRPr="00E94E01">
        <w:rPr>
          <w:sz w:val="28"/>
        </w:rPr>
        <w:t xml:space="preserve">For the first time, it has been shown that for the deformation parameter of the </w:t>
      </w:r>
      <w:r w:rsidR="00411967" w:rsidRPr="00E94E01">
        <w:rPr>
          <w:sz w:val="28"/>
          <w:szCs w:val="28"/>
        </w:rPr>
        <w:t>Konoplya–Rezzolla–Zhidenko</w:t>
      </w:r>
      <w:r w:rsidRPr="00E94E01">
        <w:rPr>
          <w:sz w:val="28"/>
        </w:rPr>
        <w:t xml:space="preserve"> black hole, </w:t>
      </w:r>
      <m:oMath>
        <m:sSub>
          <m:sSubPr>
            <m:ctrlPr>
              <w:rPr>
                <w:rFonts w:ascii="Cambria Math" w:hAnsi="Cambria Math"/>
                <w:sz w:val="28"/>
              </w:rPr>
            </m:ctrlPr>
          </m:sSubPr>
          <m:e>
            <m:r>
              <w:rPr>
                <w:rFonts w:ascii="Cambria Math" w:hAnsi="Cambria Math"/>
                <w:sz w:val="28"/>
              </w:rPr>
              <m:t>δ</m:t>
            </m:r>
          </m:e>
          <m:sub>
            <m:r>
              <w:rPr>
                <w:rFonts w:ascii="Cambria Math" w:hAnsi="Cambria Math"/>
                <w:sz w:val="28"/>
              </w:rPr>
              <m:t>2</m:t>
            </m:r>
          </m:sub>
        </m:sSub>
        <m:r>
          <w:rPr>
            <w:rFonts w:ascii="Cambria Math" w:hAnsi="Cambria Math"/>
            <w:sz w:val="28"/>
          </w:rPr>
          <m:t>=0.2</m:t>
        </m:r>
      </m:oMath>
      <w:r w:rsidRPr="00E94E01">
        <w:rPr>
          <w:sz w:val="28"/>
        </w:rPr>
        <w:t xml:space="preserve">, the energy of an escaping proton from Sgr A* can reach </w:t>
      </w:r>
      <m:oMath>
        <m:sSubSup>
          <m:sSubSupPr>
            <m:ctrlPr>
              <w:rPr>
                <w:rFonts w:ascii="Cambria Math" w:hAnsi="Cambria Math"/>
                <w:sz w:val="28"/>
              </w:rPr>
            </m:ctrlPr>
          </m:sSubSupPr>
          <m:e>
            <m:r>
              <w:rPr>
                <w:rFonts w:ascii="Cambria Math" w:hAnsi="Cambria Math"/>
                <w:sz w:val="28"/>
              </w:rPr>
              <m:t>E</m:t>
            </m:r>
          </m:e>
          <m:sub>
            <m:r>
              <w:rPr>
                <w:rFonts w:ascii="Cambria Math" w:hAnsi="Cambria Math"/>
                <w:sz w:val="28"/>
              </w:rPr>
              <m:t>p</m:t>
            </m:r>
          </m:sub>
          <m:sup>
            <m:r>
              <m:rPr>
                <m:nor/>
              </m:rPr>
              <w:rPr>
                <w:sz w:val="28"/>
              </w:rPr>
              <m:t>SgrA*</m:t>
            </m:r>
          </m:sup>
        </m:sSubSup>
        <m:r>
          <w:rPr>
            <w:rFonts w:ascii="Cambria Math" w:hAnsi="Cambria Math"/>
            <w:sz w:val="28"/>
          </w:rPr>
          <m:t>=6.27×</m:t>
        </m:r>
        <m:sSup>
          <m:sSupPr>
            <m:ctrlPr>
              <w:rPr>
                <w:rFonts w:ascii="Cambria Math" w:hAnsi="Cambria Math"/>
                <w:sz w:val="28"/>
              </w:rPr>
            </m:ctrlPr>
          </m:sSupPr>
          <m:e>
            <m:r>
              <w:rPr>
                <w:rFonts w:ascii="Cambria Math" w:hAnsi="Cambria Math"/>
                <w:sz w:val="28"/>
              </w:rPr>
              <m:t>10</m:t>
            </m:r>
          </m:e>
          <m:sup>
            <m:r>
              <w:rPr>
                <w:rFonts w:ascii="Cambria Math" w:hAnsi="Cambria Math"/>
                <w:sz w:val="28"/>
              </w:rPr>
              <m:t>15</m:t>
            </m:r>
          </m:sup>
        </m:sSup>
        <m:r>
          <m:rPr>
            <m:nor/>
          </m:rPr>
          <w:rPr>
            <w:rFonts w:cs="Times New Roman"/>
            <w:sz w:val="28"/>
          </w:rPr>
          <m:t> </m:t>
        </m:r>
        <m:r>
          <m:rPr>
            <m:nor/>
          </m:rPr>
          <w:rPr>
            <w:sz w:val="28"/>
          </w:rPr>
          <m:t>eV</m:t>
        </m:r>
      </m:oMath>
      <w:r w:rsidRPr="00E94E01">
        <w:rPr>
          <w:sz w:val="28"/>
        </w:rPr>
        <w:t>, corresponding to the knee region of the cosmic-ray spectrum (</w:t>
      </w:r>
      <m:oMath>
        <m:sSup>
          <m:sSupPr>
            <m:ctrlPr>
              <w:rPr>
                <w:rFonts w:ascii="Cambria Math" w:hAnsi="Cambria Math"/>
                <w:sz w:val="28"/>
              </w:rPr>
            </m:ctrlPr>
          </m:sSupPr>
          <m:e>
            <m:r>
              <w:rPr>
                <w:rFonts w:ascii="Cambria Math" w:hAnsi="Cambria Math"/>
                <w:sz w:val="28"/>
              </w:rPr>
              <m:t>10</m:t>
            </m:r>
          </m:e>
          <m:sup>
            <m:r>
              <w:rPr>
                <w:rFonts w:ascii="Cambria Math" w:hAnsi="Cambria Math"/>
                <w:sz w:val="28"/>
              </w:rPr>
              <m:t>15</m:t>
            </m:r>
          </m:sup>
        </m:sSup>
        <m:r>
          <m:rPr>
            <m:nor/>
          </m:rPr>
          <w:rPr>
            <w:sz w:val="28"/>
          </w:rPr>
          <m:t>–</m:t>
        </m:r>
        <m:sSup>
          <m:sSupPr>
            <m:ctrlPr>
              <w:rPr>
                <w:rFonts w:ascii="Cambria Math" w:hAnsi="Cambria Math"/>
                <w:sz w:val="28"/>
              </w:rPr>
            </m:ctrlPr>
          </m:sSupPr>
          <m:e>
            <m:r>
              <w:rPr>
                <w:rFonts w:ascii="Cambria Math" w:hAnsi="Cambria Math"/>
                <w:sz w:val="28"/>
              </w:rPr>
              <m:t>10</m:t>
            </m:r>
          </m:e>
          <m:sup>
            <m:r>
              <w:rPr>
                <w:rFonts w:ascii="Cambria Math" w:hAnsi="Cambria Math"/>
                <w:sz w:val="28"/>
              </w:rPr>
              <m:t>16</m:t>
            </m:r>
          </m:sup>
        </m:sSup>
        <m:r>
          <m:rPr>
            <m:nor/>
          </m:rPr>
          <w:rPr>
            <w:rFonts w:cs="Times New Roman"/>
            <w:sz w:val="28"/>
          </w:rPr>
          <m:t> </m:t>
        </m:r>
        <m:r>
          <m:rPr>
            <m:nor/>
          </m:rPr>
          <w:rPr>
            <w:sz w:val="28"/>
          </w:rPr>
          <m:t>eV</m:t>
        </m:r>
      </m:oMath>
      <w:r w:rsidRPr="00E94E01">
        <w:rPr>
          <w:sz w:val="28"/>
        </w:rPr>
        <w:t>).</w:t>
      </w:r>
    </w:p>
    <w:p w14:paraId="1B12514A" w14:textId="77777777" w:rsidR="008A4C1E" w:rsidRPr="00E94E01" w:rsidRDefault="00C72266" w:rsidP="00C72266">
      <w:pPr>
        <w:pStyle w:val="ListParagraph"/>
        <w:ind w:left="0"/>
        <w:jc w:val="center"/>
        <w:rPr>
          <w:rFonts w:cs="Times New Roman"/>
          <w:b/>
          <w:bCs/>
          <w:color w:val="auto"/>
          <w:sz w:val="28"/>
          <w:szCs w:val="28"/>
          <w14:textOutline w14:w="0" w14:cap="rnd" w14:cmpd="sng" w14:algn="ctr">
            <w14:noFill/>
            <w14:prstDash w14:val="solid"/>
            <w14:bevel/>
          </w14:textOutline>
        </w:rPr>
      </w:pPr>
      <w:r w:rsidRPr="00E94E01">
        <w:rPr>
          <w:rFonts w:cs="Times New Roman"/>
          <w:b/>
          <w:bCs/>
          <w:color w:val="auto"/>
          <w:sz w:val="28"/>
          <w:szCs w:val="28"/>
          <w14:textOutline w14:w="0" w14:cap="rnd" w14:cmpd="sng" w14:algn="ctr">
            <w14:noFill/>
            <w14:prstDash w14:val="solid"/>
            <w14:bevel/>
          </w14:textOutline>
        </w:rPr>
        <w:lastRenderedPageBreak/>
        <w:t xml:space="preserve">НАУЧНЫЙ СОВЕТ DSc.03/07.07.2025. FM/T.192.01 </w:t>
      </w:r>
    </w:p>
    <w:p w14:paraId="28C53EB4" w14:textId="77777777" w:rsidR="00C72266" w:rsidRPr="00E94E01" w:rsidRDefault="00C72266" w:rsidP="00C72266">
      <w:pPr>
        <w:pStyle w:val="ListParagraph"/>
        <w:ind w:left="0"/>
        <w:jc w:val="center"/>
        <w:rPr>
          <w:rFonts w:cs="Times New Roman"/>
          <w:b/>
          <w:bCs/>
          <w:color w:val="auto"/>
          <w:sz w:val="28"/>
          <w:szCs w:val="28"/>
          <w14:textOutline w14:w="0" w14:cap="rnd" w14:cmpd="sng" w14:algn="ctr">
            <w14:noFill/>
            <w14:prstDash w14:val="solid"/>
            <w14:bevel/>
          </w14:textOutline>
        </w:rPr>
      </w:pPr>
      <w:r w:rsidRPr="00E94E01">
        <w:rPr>
          <w:rFonts w:cs="Times New Roman"/>
          <w:b/>
          <w:bCs/>
          <w:color w:val="auto"/>
          <w:sz w:val="28"/>
          <w:szCs w:val="28"/>
          <w14:textOutline w14:w="0" w14:cap="rnd" w14:cmpd="sng" w14:algn="ctr">
            <w14:noFill/>
            <w14:prstDash w14:val="solid"/>
            <w14:bevel/>
          </w14:textOutline>
        </w:rPr>
        <w:t xml:space="preserve">ПО ПРИСУЖДЕНИЮ УЧЕНЫХ  СТЕПЕНЕЙ ПРИ ИНСТИТУТЕ ПЕРСПЕКТИВНЫХ ИССЛЕДОВАНИЙ УНИВЕРСИТЕТА </w:t>
      </w:r>
    </w:p>
    <w:p w14:paraId="3203496C" w14:textId="4011AC33" w:rsidR="002051FA" w:rsidRPr="00E94E01" w:rsidRDefault="00C72266" w:rsidP="00C72266">
      <w:pPr>
        <w:pStyle w:val="ListParagraph"/>
        <w:ind w:left="0"/>
        <w:jc w:val="center"/>
        <w:rPr>
          <w:rStyle w:val="None"/>
          <w:rFonts w:cs="Times New Roman"/>
          <w:b/>
          <w:bCs/>
          <w:color w:val="auto"/>
          <w:sz w:val="28"/>
          <w:szCs w:val="28"/>
          <w14:textOutline w14:w="0" w14:cap="rnd" w14:cmpd="sng" w14:algn="ctr">
            <w14:noFill/>
            <w14:prstDash w14:val="solid"/>
            <w14:bevel/>
          </w14:textOutline>
        </w:rPr>
      </w:pPr>
      <w:r w:rsidRPr="00E94E01">
        <w:rPr>
          <w:rFonts w:cs="Times New Roman"/>
          <w:b/>
          <w:bCs/>
          <w:color w:val="auto"/>
          <w:sz w:val="28"/>
          <w:szCs w:val="28"/>
          <w14:textOutline w14:w="0" w14:cap="rnd" w14:cmpd="sng" w14:algn="ctr">
            <w14:noFill/>
            <w14:prstDash w14:val="solid"/>
            <w14:bevel/>
          </w14:textOutline>
        </w:rPr>
        <w:t>“НОВЫЙ УЗБЕКИСТАН”</w:t>
      </w:r>
      <w:r w:rsidRPr="00E94E01">
        <w:rPr>
          <w:rStyle w:val="None"/>
          <w:rFonts w:cs="Times New Roman"/>
          <w:b/>
          <w:bCs/>
          <w:color w:val="auto"/>
          <w:sz w:val="28"/>
          <w:szCs w:val="28"/>
        </w:rPr>
        <w:t xml:space="preserve"> </w:t>
      </w:r>
    </w:p>
    <w:p w14:paraId="43247965" w14:textId="01080084" w:rsidR="00F36A3C" w:rsidRPr="00E94E01" w:rsidRDefault="00F67509" w:rsidP="00F67509">
      <w:pPr>
        <w:spacing w:before="80" w:after="3000"/>
        <w:jc w:val="center"/>
        <w:rPr>
          <w:rStyle w:val="None"/>
          <w:b/>
          <w:bCs/>
          <w:color w:val="auto"/>
          <w:sz w:val="28"/>
          <w:szCs w:val="28"/>
        </w:rPr>
      </w:pPr>
      <w:r w:rsidRPr="00E94E01">
        <w:rPr>
          <w:rFonts w:cs="Times New Roman"/>
          <w:b/>
          <w:bCs/>
          <w:noProof/>
          <w:color w:val="auto"/>
          <w:sz w:val="28"/>
          <w:szCs w:val="28"/>
          <w14:textOutline w14:w="0" w14:cap="rnd" w14:cmpd="sng" w14:algn="ctr">
            <w14:noFill/>
            <w14:prstDash w14:val="solid"/>
            <w14:bevel/>
          </w14:textOutline>
        </w:rPr>
        <mc:AlternateContent>
          <mc:Choice Requires="wps">
            <w:drawing>
              <wp:anchor distT="0" distB="0" distL="114300" distR="114300" simplePos="0" relativeHeight="251720704" behindDoc="0" locked="0" layoutInCell="1" allowOverlap="1" wp14:anchorId="459CCA6D" wp14:editId="077B2283">
                <wp:simplePos x="0" y="0"/>
                <wp:positionH relativeFrom="column">
                  <wp:posOffset>18415</wp:posOffset>
                </wp:positionH>
                <wp:positionV relativeFrom="paragraph">
                  <wp:posOffset>14605</wp:posOffset>
                </wp:positionV>
                <wp:extent cx="5924550" cy="0"/>
                <wp:effectExtent l="0" t="0" r="0" b="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29BED5" id="Прямая соединительная линия 6"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45pt,1.15pt" to="467.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" strokecolor="black [3040]" strokeweight="1.5pt"/>
            </w:pict>
          </mc:Fallback>
        </mc:AlternateContent>
      </w:r>
      <w:r w:rsidR="00324C2E" w:rsidRPr="00E94E01">
        <w:rPr>
          <w:rFonts w:cs="Times New Roman"/>
          <w:b/>
          <w:bCs/>
          <w:color w:val="auto"/>
          <w:sz w:val="28"/>
          <w:szCs w:val="28"/>
          <w14:textOutline w14:w="0" w14:cap="rnd" w14:cmpd="sng" w14:algn="ctr">
            <w14:noFill/>
            <w14:prstDash w14:val="solid"/>
            <w14:bevel/>
          </w14:textOutline>
        </w:rPr>
        <w:t xml:space="preserve">ИНСТИТУТ </w:t>
      </w:r>
      <w:r w:rsidR="006F19F6" w:rsidRPr="00E94E01">
        <w:rPr>
          <w:rStyle w:val="None"/>
          <w:b/>
          <w:bCs/>
          <w:color w:val="auto"/>
          <w:sz w:val="28"/>
          <w:szCs w:val="28"/>
        </w:rPr>
        <w:t xml:space="preserve">ФУНДАМЕНТАЛЬНЫХ И ПРИКЛАДНЫХ ИССЛЕДОВАНИЙ </w:t>
      </w:r>
    </w:p>
    <w:p w14:paraId="6951E444" w14:textId="021BC68E" w:rsidR="00F36A3C" w:rsidRPr="00E94E01" w:rsidRDefault="003E2B8D">
      <w:pPr>
        <w:spacing w:after="1000"/>
        <w:jc w:val="center"/>
        <w:rPr>
          <w:rStyle w:val="None"/>
          <w:b/>
          <w:bCs/>
          <w:smallCaps/>
          <w:color w:val="auto"/>
          <w:sz w:val="28"/>
          <w:szCs w:val="28"/>
        </w:rPr>
      </w:pPr>
      <w:r w:rsidRPr="00E94E01">
        <w:rPr>
          <w:rStyle w:val="None"/>
          <w:b/>
          <w:bCs/>
          <w:smallCaps/>
          <w:color w:val="auto"/>
          <w:sz w:val="28"/>
          <w:szCs w:val="28"/>
        </w:rPr>
        <w:t>ХАМИДОВ ТУРСУНАЛИ ОЛИМЖОН</w:t>
      </w:r>
      <w:r w:rsidR="006F19F6" w:rsidRPr="00E94E01">
        <w:rPr>
          <w:rStyle w:val="None"/>
          <w:b/>
          <w:bCs/>
          <w:smallCaps/>
          <w:color w:val="auto"/>
          <w:sz w:val="28"/>
          <w:szCs w:val="28"/>
        </w:rPr>
        <w:t xml:space="preserve"> У</w:t>
      </w:r>
      <w:r w:rsidR="00DF1973" w:rsidRPr="00E94E01">
        <w:rPr>
          <w:rStyle w:val="None"/>
          <w:rFonts w:cs="Times New Roman"/>
          <w:b/>
          <w:bCs/>
          <w:smallCaps/>
          <w:color w:val="auto"/>
          <w:sz w:val="28"/>
          <w:szCs w:val="28"/>
        </w:rPr>
        <w:t>Г</w:t>
      </w:r>
      <w:r w:rsidR="006F19F6" w:rsidRPr="00E94E01">
        <w:rPr>
          <w:rStyle w:val="None"/>
          <w:b/>
          <w:bCs/>
          <w:smallCaps/>
          <w:color w:val="auto"/>
          <w:sz w:val="28"/>
          <w:szCs w:val="28"/>
        </w:rPr>
        <w:t>ЛИ</w:t>
      </w:r>
    </w:p>
    <w:p w14:paraId="14CDBF5F" w14:textId="7706D3DE" w:rsidR="00B76056" w:rsidRPr="00E94E01" w:rsidRDefault="003E2B8D" w:rsidP="00FE1877">
      <w:pPr>
        <w:jc w:val="center"/>
        <w:rPr>
          <w:rStyle w:val="None"/>
          <w:rFonts w:cs="Times New Roman"/>
          <w:b/>
          <w:bCs/>
          <w:smallCaps/>
          <w:color w:val="auto"/>
          <w:sz w:val="28"/>
          <w:szCs w:val="28"/>
        </w:rPr>
      </w:pPr>
      <w:r w:rsidRPr="00E94E01">
        <w:rPr>
          <w:rStyle w:val="None"/>
          <w:rFonts w:cs="Times New Roman"/>
          <w:b/>
          <w:bCs/>
          <w:smallCaps/>
          <w:color w:val="auto"/>
          <w:sz w:val="28"/>
          <w:szCs w:val="28"/>
        </w:rPr>
        <w:t>АСТРОФИЗИЧЕСКИЕ ПРОЦЕССЫ ВОКРУГ ЧЁРНЫХ ДЫР В РАСШИРЕННЫХ ТЕОРИЯХ ГРАВИТАЦИИ</w:t>
      </w:r>
    </w:p>
    <w:p w14:paraId="34334E6B" w14:textId="5BFADED0" w:rsidR="00F36A3C" w:rsidRPr="00E94E01" w:rsidRDefault="00F36A3C">
      <w:pPr>
        <w:spacing w:before="1000"/>
        <w:jc w:val="center"/>
        <w:rPr>
          <w:rStyle w:val="None"/>
          <w:b/>
          <w:bCs/>
          <w:color w:val="auto"/>
        </w:rPr>
      </w:pPr>
    </w:p>
    <w:p w14:paraId="2F542D79" w14:textId="77777777" w:rsidR="00F36A3C" w:rsidRPr="00E94E01" w:rsidRDefault="006F19F6">
      <w:pPr>
        <w:spacing w:after="1000"/>
        <w:jc w:val="center"/>
        <w:rPr>
          <w:rStyle w:val="None"/>
          <w:b/>
          <w:bCs/>
          <w:color w:val="auto"/>
        </w:rPr>
      </w:pPr>
      <w:r w:rsidRPr="00E94E01">
        <w:rPr>
          <w:rStyle w:val="None"/>
          <w:b/>
          <w:bCs/>
          <w:color w:val="auto"/>
        </w:rPr>
        <w:t>01.04.02 – Теоретическая физика</w:t>
      </w:r>
    </w:p>
    <w:p w14:paraId="4B614330" w14:textId="77777777" w:rsidR="00324C2E" w:rsidRPr="00E94E01" w:rsidRDefault="006F19F6" w:rsidP="00324C2E">
      <w:pPr>
        <w:pStyle w:val="NormalWeb"/>
        <w:jc w:val="center"/>
        <w:rPr>
          <w:b/>
          <w:bCs/>
        </w:rPr>
      </w:pPr>
      <w:r w:rsidRPr="00E94E01">
        <w:rPr>
          <w:rStyle w:val="None"/>
          <w:b/>
          <w:bCs/>
        </w:rPr>
        <w:t>АВТОРЕФЕРАТ ДИССЕРТАЦИИ</w:t>
      </w:r>
      <w:r w:rsidRPr="00E94E01">
        <w:rPr>
          <w:rStyle w:val="None"/>
          <w:b/>
          <w:bCs/>
        </w:rPr>
        <w:br/>
      </w:r>
      <w:r w:rsidR="00324C2E" w:rsidRPr="00E94E01">
        <w:rPr>
          <w:b/>
          <w:bCs/>
        </w:rPr>
        <w:t>ДОКТОРА ФИЛОСОФИИ (</w:t>
      </w:r>
      <w:r w:rsidR="00C72266" w:rsidRPr="00E94E01">
        <w:rPr>
          <w:b/>
          <w:bCs/>
        </w:rPr>
        <w:t>PhD</w:t>
      </w:r>
      <w:r w:rsidR="00324C2E" w:rsidRPr="00E94E01">
        <w:rPr>
          <w:b/>
          <w:bCs/>
        </w:rPr>
        <w:t>) ПО ФИЗИКО-МАТЕМАТИЧЕСКИМ НАУКАМ</w:t>
      </w:r>
    </w:p>
    <w:p w14:paraId="49F507F3" w14:textId="4FE96BF9" w:rsidR="00324C2E" w:rsidRPr="00E94E01" w:rsidRDefault="00F67509" w:rsidP="00F67509">
      <w:pPr>
        <w:pStyle w:val="NormalWeb"/>
        <w:spacing w:before="3600" w:beforeAutospacing="0"/>
        <w:jc w:val="center"/>
        <w:rPr>
          <w:b/>
          <w:bCs/>
        </w:rPr>
      </w:pPr>
      <w:r w:rsidRPr="00E94E01">
        <w:rPr>
          <w:rStyle w:val="None"/>
          <w:noProof/>
          <w:sz w:val="28"/>
          <w:szCs w:val="28"/>
        </w:rPr>
        <mc:AlternateContent>
          <mc:Choice Requires="wps">
            <w:drawing>
              <wp:anchor distT="0" distB="0" distL="0" distR="0" simplePos="0" relativeHeight="251722752" behindDoc="0" locked="0" layoutInCell="1" allowOverlap="1" wp14:anchorId="49352AA0" wp14:editId="6D1EF11A">
                <wp:simplePos x="0" y="0"/>
                <wp:positionH relativeFrom="page">
                  <wp:posOffset>6019165</wp:posOffset>
                </wp:positionH>
                <wp:positionV relativeFrom="line">
                  <wp:posOffset>1811020</wp:posOffset>
                </wp:positionV>
                <wp:extent cx="1247775" cy="1190625"/>
                <wp:effectExtent l="0" t="0" r="28575" b="28575"/>
                <wp:wrapNone/>
                <wp:docPr id="7" name="officeArt object" descr="Овал 12"/>
                <wp:cNvGraphicFramePr/>
                <a:graphic xmlns:a="http://schemas.openxmlformats.org/drawingml/2006/main">
                  <a:graphicData uri="http://schemas.microsoft.com/office/word/2010/wordprocessingShape">
                    <wps:wsp>
                      <wps:cNvSpPr/>
                      <wps:spPr>
                        <a:xfrm>
                          <a:off x="0" y="0"/>
                          <a:ext cx="1247775" cy="1190625"/>
                        </a:xfrm>
                        <a:prstGeom prst="ellipse">
                          <a:avLst/>
                        </a:prstGeom>
                        <a:solidFill>
                          <a:srgbClr val="FFFFFF"/>
                        </a:solidFill>
                        <a:ln w="9525" cap="flat">
                          <a:solidFill>
                            <a:srgbClr val="FFFFFF"/>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oval w14:anchorId="0638408C" id="officeArt object" o:spid="_x0000_s1026" alt="Овал 12" style="position:absolute;margin-left:473.95pt;margin-top:142.6pt;width:98.25pt;height:93.75pt;z-index:251722752;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" strokecolor="white">
                <w10:wrap anchorx="page" anchory="line"/>
              </v:oval>
            </w:pict>
          </mc:Fallback>
        </mc:AlternateContent>
      </w:r>
      <w:r w:rsidR="00324C2E" w:rsidRPr="00E94E01">
        <w:rPr>
          <w:b/>
          <w:bCs/>
        </w:rPr>
        <w:t>Ташкент - 2025</w:t>
      </w:r>
    </w:p>
    <w:p w14:paraId="583ECC0B" w14:textId="2E9D6598" w:rsidR="00FE1877" w:rsidRPr="00E94E01" w:rsidRDefault="006F19F6" w:rsidP="00F67509">
      <w:pPr>
        <w:pStyle w:val="NormalWeb"/>
        <w:spacing w:before="0" w:beforeAutospacing="0" w:after="0" w:afterAutospacing="0"/>
        <w:ind w:firstLine="567"/>
        <w:jc w:val="both"/>
      </w:pPr>
      <w:r w:rsidRPr="00E94E01">
        <w:rPr>
          <w:rStyle w:val="None"/>
          <w:b/>
          <w:bCs/>
          <w:sz w:val="22"/>
          <w:szCs w:val="22"/>
        </w:rPr>
        <w:lastRenderedPageBreak/>
        <w:t>Тема диссертации доктора философии (PhD) по физико</w:t>
      </w:r>
      <w:r w:rsidR="00324C2E" w:rsidRPr="00E94E01">
        <w:rPr>
          <w:rStyle w:val="None"/>
          <w:b/>
          <w:bCs/>
          <w:sz w:val="22"/>
          <w:szCs w:val="22"/>
        </w:rPr>
        <w:t>-</w:t>
      </w:r>
      <w:r w:rsidRPr="00E94E01">
        <w:rPr>
          <w:rStyle w:val="None"/>
          <w:b/>
          <w:bCs/>
          <w:sz w:val="22"/>
          <w:szCs w:val="22"/>
        </w:rPr>
        <w:t xml:space="preserve">математическим наукам зарегистрирована в Высшей аттестационной комиссии при </w:t>
      </w:r>
      <w:r w:rsidR="00FE1877" w:rsidRPr="00E94E01">
        <w:rPr>
          <w:rStyle w:val="None"/>
          <w:b/>
          <w:bCs/>
        </w:rPr>
        <w:t>М</w:t>
      </w:r>
      <w:r w:rsidR="00FE1877" w:rsidRPr="00E94E01">
        <w:rPr>
          <w:b/>
          <w:bCs/>
        </w:rPr>
        <w:t>инистерстве высшего образования науки и инноваций</w:t>
      </w:r>
      <w:r w:rsidR="00FE1877" w:rsidRPr="00E94E01">
        <w:rPr>
          <w:rStyle w:val="None"/>
          <w:b/>
          <w:bCs/>
          <w:sz w:val="22"/>
          <w:szCs w:val="22"/>
        </w:rPr>
        <w:t xml:space="preserve"> </w:t>
      </w:r>
      <w:r w:rsidRPr="00E94E01">
        <w:rPr>
          <w:rStyle w:val="None"/>
          <w:b/>
          <w:bCs/>
          <w:sz w:val="22"/>
          <w:szCs w:val="22"/>
        </w:rPr>
        <w:t xml:space="preserve">Республики Узбекистан за номером </w:t>
      </w:r>
      <w:r w:rsidR="00E55C24" w:rsidRPr="00E55C24">
        <w:rPr>
          <w:b/>
          <w:bCs/>
          <w:sz w:val="22"/>
          <w:szCs w:val="22"/>
        </w:rPr>
        <w:t>B2025.2.PhD/FM1327</w:t>
      </w:r>
      <w:r w:rsidR="002A7E5D" w:rsidRPr="00E94E01">
        <w:rPr>
          <w:rStyle w:val="None"/>
          <w:b/>
          <w:bCs/>
          <w:sz w:val="22"/>
          <w:szCs w:val="22"/>
        </w:rPr>
        <w:t>.</w:t>
      </w:r>
      <w:r w:rsidR="00FE1877" w:rsidRPr="00E94E01">
        <w:t xml:space="preserve"> </w:t>
      </w:r>
    </w:p>
    <w:p w14:paraId="7C26A8DF" w14:textId="77777777" w:rsidR="00F36A3C" w:rsidRPr="00E94E01" w:rsidRDefault="00F36A3C" w:rsidP="00324C2E">
      <w:pPr>
        <w:spacing w:after="400"/>
        <w:jc w:val="both"/>
        <w:rPr>
          <w:rStyle w:val="None"/>
          <w:b/>
          <w:bCs/>
          <w:color w:val="auto"/>
          <w:sz w:val="22"/>
          <w:szCs w:val="22"/>
        </w:rPr>
      </w:pPr>
    </w:p>
    <w:p w14:paraId="72295BE9" w14:textId="77777777" w:rsidR="00F36A3C" w:rsidRPr="00E94E01" w:rsidRDefault="006F19F6" w:rsidP="00F67509">
      <w:pPr>
        <w:ind w:firstLine="567"/>
        <w:rPr>
          <w:rStyle w:val="None"/>
          <w:color w:val="auto"/>
          <w:sz w:val="22"/>
          <w:szCs w:val="22"/>
        </w:rPr>
      </w:pPr>
      <w:r w:rsidRPr="00E94E01">
        <w:rPr>
          <w:rStyle w:val="None"/>
          <w:color w:val="auto"/>
          <w:sz w:val="22"/>
          <w:szCs w:val="22"/>
        </w:rPr>
        <w:t>Диссертация выполнена в Институте фундаментальных и прикладных исследований.</w:t>
      </w:r>
    </w:p>
    <w:p w14:paraId="23EDFA23" w14:textId="5D27F262" w:rsidR="00F36A3C" w:rsidRPr="00E94E01" w:rsidRDefault="006F19F6" w:rsidP="00F67509">
      <w:pPr>
        <w:spacing w:after="400"/>
        <w:ind w:firstLine="567"/>
        <w:jc w:val="both"/>
        <w:rPr>
          <w:rStyle w:val="None"/>
          <w:color w:val="auto"/>
          <w:sz w:val="22"/>
          <w:szCs w:val="22"/>
        </w:rPr>
      </w:pPr>
      <w:r w:rsidRPr="00E94E01">
        <w:rPr>
          <w:rStyle w:val="None"/>
          <w:color w:val="auto"/>
          <w:sz w:val="22"/>
          <w:szCs w:val="22"/>
        </w:rPr>
        <w:t>Автореферат диссертации на трех языках (узбекский, английский, русский (резюме)) размещен на веб-странице Научного совета (</w:t>
      </w:r>
      <w:hyperlink r:id="rId32" w:history="1">
        <w:r w:rsidR="005E47EE" w:rsidRPr="00E94E01">
          <w:rPr>
            <w:rStyle w:val="Hyperlink1"/>
            <w:color w:val="auto"/>
          </w:rPr>
          <w:t>www.ias.newuu.uz</w:t>
        </w:r>
      </w:hyperlink>
      <w:r w:rsidRPr="00E94E01">
        <w:rPr>
          <w:rStyle w:val="None"/>
          <w:color w:val="auto"/>
          <w:sz w:val="22"/>
          <w:szCs w:val="22"/>
        </w:rPr>
        <w:t>)  и Информационно-образовательном портале «Ziyonet» (</w:t>
      </w:r>
      <w:hyperlink r:id="rId33" w:history="1">
        <w:r w:rsidRPr="00E94E01">
          <w:rPr>
            <w:rStyle w:val="Hyperlink1"/>
            <w:color w:val="auto"/>
          </w:rPr>
          <w:t>www.ziyonet.uz</w:t>
        </w:r>
      </w:hyperlink>
      <w:r w:rsidRPr="00E94E01">
        <w:rPr>
          <w:rStyle w:val="None"/>
          <w:color w:val="auto"/>
          <w:sz w:val="22"/>
          <w:szCs w:val="22"/>
        </w:rPr>
        <w:t xml:space="preserve">). </w:t>
      </w:r>
    </w:p>
    <w:p w14:paraId="266D70AA" w14:textId="612FDB37" w:rsidR="00F67509" w:rsidRPr="00E94E01" w:rsidRDefault="00F67509" w:rsidP="00F67509">
      <w:pPr>
        <w:tabs>
          <w:tab w:val="left" w:pos="4536"/>
        </w:tabs>
        <w:ind w:firstLine="567"/>
        <w:rPr>
          <w:rStyle w:val="None"/>
          <w:b/>
          <w:bCs/>
          <w:color w:val="auto"/>
          <w:sz w:val="22"/>
          <w:szCs w:val="22"/>
        </w:rPr>
      </w:pPr>
      <w:r w:rsidRPr="00E94E01">
        <w:rPr>
          <w:rStyle w:val="None"/>
          <w:b/>
          <w:bCs/>
          <w:color w:val="auto"/>
          <w:sz w:val="22"/>
          <w:szCs w:val="22"/>
        </w:rPr>
        <w:t>Научны</w:t>
      </w:r>
      <w:r w:rsidR="00BE199E" w:rsidRPr="00BE199E">
        <w:rPr>
          <w:rStyle w:val="None"/>
          <w:b/>
          <w:bCs/>
          <w:color w:val="auto"/>
          <w:sz w:val="22"/>
          <w:szCs w:val="22"/>
        </w:rPr>
        <w:t>й</w:t>
      </w:r>
      <w:r w:rsidRPr="00E94E01">
        <w:rPr>
          <w:rStyle w:val="None"/>
          <w:b/>
          <w:bCs/>
          <w:color w:val="auto"/>
          <w:sz w:val="22"/>
          <w:szCs w:val="22"/>
        </w:rPr>
        <w:t xml:space="preserve"> руководител</w:t>
      </w:r>
      <w:r w:rsidR="00BE199E" w:rsidRPr="00BE199E">
        <w:rPr>
          <w:rStyle w:val="None"/>
          <w:b/>
          <w:bCs/>
          <w:color w:val="auto"/>
          <w:sz w:val="22"/>
          <w:szCs w:val="22"/>
        </w:rPr>
        <w:t>ь</w:t>
      </w:r>
      <w:r w:rsidRPr="00E94E01">
        <w:rPr>
          <w:rStyle w:val="None"/>
          <w:b/>
          <w:bCs/>
          <w:color w:val="auto"/>
          <w:sz w:val="22"/>
          <w:szCs w:val="22"/>
        </w:rPr>
        <w:t>:</w:t>
      </w:r>
      <w:r w:rsidRPr="00E94E01">
        <w:rPr>
          <w:color w:val="auto"/>
        </w:rPr>
        <w:tab/>
      </w:r>
      <w:r w:rsidRPr="00E94E01">
        <w:rPr>
          <w:rStyle w:val="None"/>
          <w:b/>
          <w:bCs/>
          <w:color w:val="auto"/>
          <w:sz w:val="22"/>
          <w:szCs w:val="22"/>
        </w:rPr>
        <w:t xml:space="preserve">Шайматов Санжар Рузимуротович </w:t>
      </w:r>
    </w:p>
    <w:p w14:paraId="4F87E387" w14:textId="33A7AA3C" w:rsidR="00F67509" w:rsidRPr="00E94E01" w:rsidRDefault="00F67509" w:rsidP="00F67509">
      <w:pPr>
        <w:tabs>
          <w:tab w:val="left" w:pos="4536"/>
        </w:tabs>
        <w:spacing w:after="120"/>
        <w:ind w:firstLine="567"/>
        <w:rPr>
          <w:color w:val="auto"/>
        </w:rPr>
      </w:pPr>
      <w:r w:rsidRPr="00E94E01">
        <w:rPr>
          <w:rStyle w:val="None"/>
          <w:color w:val="auto"/>
          <w:sz w:val="22"/>
          <w:szCs w:val="22"/>
        </w:rPr>
        <w:tab/>
        <w:t>доктор физико-математических наук</w:t>
      </w:r>
    </w:p>
    <w:p w14:paraId="2B308D9B" w14:textId="5405C682" w:rsidR="00F67509" w:rsidRPr="00E94E01" w:rsidRDefault="00F67509" w:rsidP="00F67509">
      <w:pPr>
        <w:tabs>
          <w:tab w:val="left" w:pos="4536"/>
        </w:tabs>
        <w:ind w:firstLine="567"/>
        <w:rPr>
          <w:b/>
          <w:bCs/>
          <w:color w:val="auto"/>
          <w:sz w:val="22"/>
          <w:szCs w:val="22"/>
        </w:rPr>
      </w:pPr>
      <w:r w:rsidRPr="00E94E01">
        <w:rPr>
          <w:rStyle w:val="None"/>
          <w:b/>
          <w:bCs/>
          <w:color w:val="auto"/>
          <w:sz w:val="22"/>
          <w:szCs w:val="22"/>
        </w:rPr>
        <w:t>Официальные оппоненты:</w:t>
      </w:r>
      <w:r w:rsidRPr="00E94E01">
        <w:rPr>
          <w:color w:val="auto"/>
        </w:rPr>
        <w:tab/>
      </w:r>
      <w:r w:rsidR="003E2B8D" w:rsidRPr="00E94E01">
        <w:rPr>
          <w:b/>
          <w:bCs/>
          <w:color w:val="auto"/>
          <w:sz w:val="22"/>
          <w:szCs w:val="22"/>
        </w:rPr>
        <w:t>Абдужаббаров Ахмаджон Адильжанович</w:t>
      </w:r>
    </w:p>
    <w:p w14:paraId="00B54BCE" w14:textId="321A6F8A" w:rsidR="00F67509" w:rsidRPr="00AA393F" w:rsidRDefault="00F67509" w:rsidP="00F67509">
      <w:pPr>
        <w:tabs>
          <w:tab w:val="left" w:pos="4536"/>
        </w:tabs>
        <w:ind w:firstLine="567"/>
        <w:rPr>
          <w:color w:val="auto"/>
          <w:sz w:val="22"/>
          <w:szCs w:val="22"/>
          <w:lang w:val="ru-RU"/>
        </w:rPr>
      </w:pPr>
      <w:r w:rsidRPr="00E94E01">
        <w:rPr>
          <w:color w:val="auto"/>
          <w:sz w:val="22"/>
          <w:szCs w:val="22"/>
        </w:rPr>
        <w:tab/>
      </w:r>
      <w:r w:rsidR="0079617A" w:rsidRPr="00E94E01">
        <w:rPr>
          <w:rStyle w:val="None"/>
          <w:color w:val="auto"/>
          <w:sz w:val="22"/>
          <w:szCs w:val="22"/>
        </w:rPr>
        <w:t>д</w:t>
      </w:r>
      <w:r w:rsidRPr="00E94E01">
        <w:rPr>
          <w:color w:val="auto"/>
          <w:sz w:val="22"/>
          <w:szCs w:val="22"/>
        </w:rPr>
        <w:t>октор физико-математических наук</w:t>
      </w:r>
      <w:r w:rsidR="00AA393F">
        <w:rPr>
          <w:color w:val="auto"/>
          <w:sz w:val="22"/>
          <w:szCs w:val="22"/>
          <w:lang w:val="ru-RU"/>
        </w:rPr>
        <w:t>, профессор</w:t>
      </w:r>
    </w:p>
    <w:p w14:paraId="4A89BBAE" w14:textId="5417E703" w:rsidR="00F67509" w:rsidRPr="00E94E01" w:rsidRDefault="00F67509" w:rsidP="00F67509">
      <w:pPr>
        <w:tabs>
          <w:tab w:val="left" w:pos="4536"/>
        </w:tabs>
        <w:spacing w:before="120"/>
        <w:ind w:firstLine="567"/>
        <w:rPr>
          <w:b/>
          <w:bCs/>
          <w:color w:val="auto"/>
          <w:sz w:val="22"/>
          <w:szCs w:val="22"/>
        </w:rPr>
      </w:pPr>
      <w:r w:rsidRPr="00E94E01">
        <w:rPr>
          <w:b/>
          <w:bCs/>
          <w:color w:val="auto"/>
          <w:sz w:val="22"/>
          <w:szCs w:val="22"/>
        </w:rPr>
        <w:tab/>
      </w:r>
      <w:r w:rsidR="003E2B8D" w:rsidRPr="00E94E01">
        <w:rPr>
          <w:b/>
          <w:bCs/>
          <w:color w:val="auto"/>
          <w:sz w:val="22"/>
          <w:szCs w:val="22"/>
        </w:rPr>
        <w:t>Хугаев Авас Васильевич</w:t>
      </w:r>
    </w:p>
    <w:p w14:paraId="20F1D529" w14:textId="06B827C5" w:rsidR="00F67509" w:rsidRPr="00AA393F" w:rsidRDefault="000B58AD" w:rsidP="003E2B8D">
      <w:pPr>
        <w:tabs>
          <w:tab w:val="left" w:pos="4536"/>
        </w:tabs>
        <w:spacing w:after="200"/>
        <w:ind w:left="4536"/>
        <w:rPr>
          <w:color w:val="auto"/>
          <w:lang w:val="ru-RU"/>
        </w:rPr>
      </w:pPr>
      <w:r w:rsidRPr="000B58AD">
        <w:rPr>
          <w:rStyle w:val="None"/>
          <w:color w:val="auto"/>
          <w:sz w:val="22"/>
          <w:szCs w:val="22"/>
          <w:lang w:val="ru-RU"/>
        </w:rPr>
        <w:t>кандидат</w:t>
      </w:r>
      <w:r w:rsidR="003E2B8D" w:rsidRPr="000B58AD">
        <w:rPr>
          <w:rStyle w:val="None"/>
          <w:color w:val="auto"/>
          <w:sz w:val="22"/>
          <w:szCs w:val="22"/>
        </w:rPr>
        <w:t xml:space="preserve"> физико-математических наук</w:t>
      </w:r>
    </w:p>
    <w:p w14:paraId="3A4FC667" w14:textId="77777777" w:rsidR="00877380" w:rsidRPr="00E94E01" w:rsidRDefault="00F67509" w:rsidP="00877380">
      <w:pPr>
        <w:tabs>
          <w:tab w:val="left" w:pos="4536"/>
        </w:tabs>
        <w:ind w:firstLine="567"/>
        <w:jc w:val="both"/>
        <w:rPr>
          <w:rStyle w:val="None"/>
          <w:b/>
          <w:bCs/>
          <w:color w:val="auto"/>
          <w:sz w:val="22"/>
          <w:szCs w:val="22"/>
        </w:rPr>
      </w:pPr>
      <w:r w:rsidRPr="00E94E01">
        <w:rPr>
          <w:rStyle w:val="None"/>
          <w:b/>
          <w:bCs/>
          <w:color w:val="auto"/>
          <w:sz w:val="22"/>
          <w:szCs w:val="22"/>
        </w:rPr>
        <w:t>Ведущая организация:</w:t>
      </w:r>
      <w:r w:rsidRPr="00E94E01">
        <w:rPr>
          <w:color w:val="auto"/>
        </w:rPr>
        <w:tab/>
      </w:r>
      <w:r w:rsidRPr="00E94E01">
        <w:rPr>
          <w:rStyle w:val="None"/>
          <w:b/>
          <w:bCs/>
          <w:color w:val="auto"/>
          <w:sz w:val="22"/>
          <w:szCs w:val="22"/>
        </w:rPr>
        <w:t xml:space="preserve">Казахский Национальный </w:t>
      </w:r>
      <w:r w:rsidRPr="00E94E01">
        <w:rPr>
          <w:rStyle w:val="None"/>
          <w:b/>
          <w:bCs/>
          <w:color w:val="auto"/>
          <w:sz w:val="22"/>
          <w:szCs w:val="22"/>
          <w:shd w:val="clear" w:color="auto" w:fill="FFFFFF"/>
        </w:rPr>
        <w:t>У</w:t>
      </w:r>
      <w:r w:rsidRPr="00E94E01">
        <w:rPr>
          <w:rStyle w:val="None"/>
          <w:b/>
          <w:bCs/>
          <w:color w:val="auto"/>
          <w:sz w:val="22"/>
          <w:szCs w:val="22"/>
        </w:rPr>
        <w:t xml:space="preserve">ниверситет </w:t>
      </w:r>
    </w:p>
    <w:p w14:paraId="7C4D1426" w14:textId="3CBC9CB5" w:rsidR="00F36A3C" w:rsidRPr="00E94E01" w:rsidRDefault="00877380" w:rsidP="00877380">
      <w:pPr>
        <w:tabs>
          <w:tab w:val="left" w:pos="4536"/>
        </w:tabs>
        <w:ind w:firstLine="567"/>
        <w:jc w:val="both"/>
        <w:rPr>
          <w:rStyle w:val="None"/>
          <w:b/>
          <w:bCs/>
          <w:color w:val="auto"/>
          <w:sz w:val="22"/>
          <w:szCs w:val="22"/>
        </w:rPr>
      </w:pPr>
      <w:r w:rsidRPr="00E94E01">
        <w:rPr>
          <w:rStyle w:val="None"/>
          <w:b/>
          <w:bCs/>
          <w:color w:val="auto"/>
          <w:sz w:val="22"/>
          <w:szCs w:val="22"/>
        </w:rPr>
        <w:t xml:space="preserve">                                                                        </w:t>
      </w:r>
      <w:r w:rsidR="00F67509" w:rsidRPr="00E94E01">
        <w:rPr>
          <w:rStyle w:val="None"/>
          <w:b/>
          <w:bCs/>
          <w:color w:val="auto"/>
          <w:sz w:val="22"/>
          <w:szCs w:val="22"/>
        </w:rPr>
        <w:t xml:space="preserve">имени </w:t>
      </w:r>
      <w:r w:rsidR="00F67509" w:rsidRPr="00E94E01">
        <w:rPr>
          <w:b/>
          <w:bCs/>
          <w:color w:val="auto"/>
          <w:sz w:val="22"/>
          <w:szCs w:val="22"/>
        </w:rPr>
        <w:t>А</w:t>
      </w:r>
      <w:r w:rsidR="00F67509" w:rsidRPr="00E94E01">
        <w:rPr>
          <w:rStyle w:val="None"/>
          <w:b/>
          <w:bCs/>
          <w:color w:val="auto"/>
          <w:sz w:val="22"/>
          <w:szCs w:val="22"/>
        </w:rPr>
        <w:t>ль-Фараби</w:t>
      </w:r>
    </w:p>
    <w:p w14:paraId="35BCA990" w14:textId="77777777" w:rsidR="00877380" w:rsidRPr="00E94E01" w:rsidRDefault="00877380" w:rsidP="00F67509">
      <w:pPr>
        <w:spacing w:after="120"/>
        <w:ind w:firstLine="567"/>
        <w:jc w:val="both"/>
        <w:rPr>
          <w:rStyle w:val="None"/>
          <w:color w:val="auto"/>
          <w:sz w:val="22"/>
          <w:szCs w:val="22"/>
        </w:rPr>
      </w:pPr>
    </w:p>
    <w:p w14:paraId="340AE2AD" w14:textId="30462BFF" w:rsidR="00F36A3C" w:rsidRPr="00E94E01" w:rsidRDefault="006F19F6" w:rsidP="00F67509">
      <w:pPr>
        <w:spacing w:after="120"/>
        <w:ind w:firstLine="567"/>
        <w:jc w:val="both"/>
        <w:rPr>
          <w:rStyle w:val="None"/>
          <w:color w:val="auto"/>
          <w:sz w:val="22"/>
          <w:szCs w:val="22"/>
        </w:rPr>
      </w:pPr>
      <w:r w:rsidRPr="00E94E01">
        <w:rPr>
          <w:rStyle w:val="None"/>
          <w:color w:val="auto"/>
          <w:sz w:val="22"/>
          <w:szCs w:val="22"/>
        </w:rPr>
        <w:t xml:space="preserve">Защита диссертации состоится «__» </w:t>
      </w:r>
      <w:r w:rsidRPr="00E94E01">
        <w:rPr>
          <w:rStyle w:val="None"/>
          <w:i/>
          <w:iCs/>
          <w:color w:val="auto"/>
          <w:sz w:val="22"/>
          <w:szCs w:val="22"/>
          <w:u w:val="single"/>
        </w:rPr>
        <w:t>________</w:t>
      </w:r>
      <w:r w:rsidRPr="00E94E01">
        <w:rPr>
          <w:rStyle w:val="None"/>
          <w:color w:val="auto"/>
          <w:sz w:val="22"/>
          <w:szCs w:val="22"/>
        </w:rPr>
        <w:t xml:space="preserve"> 2025 года в </w:t>
      </w:r>
      <w:r w:rsidRPr="00E94E01">
        <w:rPr>
          <w:rStyle w:val="None"/>
          <w:i/>
          <w:iCs/>
          <w:color w:val="auto"/>
          <w:sz w:val="22"/>
          <w:szCs w:val="22"/>
          <w:u w:val="single"/>
        </w:rPr>
        <w:t>___</w:t>
      </w:r>
      <w:r w:rsidRPr="00E94E01">
        <w:rPr>
          <w:rStyle w:val="None"/>
          <w:color w:val="auto"/>
          <w:sz w:val="22"/>
          <w:szCs w:val="22"/>
        </w:rPr>
        <w:t xml:space="preserve"> часов на заседании Научного </w:t>
      </w:r>
      <w:r w:rsidR="00877380" w:rsidRPr="00E94E01">
        <w:rPr>
          <w:rStyle w:val="None"/>
          <w:color w:val="auto"/>
          <w:sz w:val="22"/>
          <w:szCs w:val="22"/>
        </w:rPr>
        <w:t>C</w:t>
      </w:r>
      <w:r w:rsidRPr="00E94E01">
        <w:rPr>
          <w:rStyle w:val="None"/>
          <w:color w:val="auto"/>
          <w:sz w:val="22"/>
          <w:szCs w:val="22"/>
        </w:rPr>
        <w:t xml:space="preserve">овета DSc.03/07.07.2025.FM/T.10.04 </w:t>
      </w:r>
      <w:r w:rsidR="006C3781" w:rsidRPr="00E94E01">
        <w:rPr>
          <w:rFonts w:cs="Times New Roman"/>
          <w:color w:val="auto"/>
          <w:sz w:val="22"/>
          <w:szCs w:val="22"/>
          <w14:textOutline w14:w="0" w14:cap="rnd" w14:cmpd="sng" w14:algn="ctr">
            <w14:noFill/>
            <w14:prstDash w14:val="solid"/>
            <w14:bevel/>
          </w14:textOutline>
        </w:rPr>
        <w:t xml:space="preserve">при Институте перспективных исследований </w:t>
      </w:r>
      <w:r w:rsidR="000510F6" w:rsidRPr="00E94E01">
        <w:rPr>
          <w:rStyle w:val="None"/>
          <w:color w:val="auto"/>
          <w:sz w:val="22"/>
          <w:szCs w:val="22"/>
          <w:shd w:val="clear" w:color="auto" w:fill="FFFFFF"/>
        </w:rPr>
        <w:t>у</w:t>
      </w:r>
      <w:r w:rsidR="006C3781" w:rsidRPr="00E94E01">
        <w:rPr>
          <w:rFonts w:cs="Times New Roman"/>
          <w:color w:val="auto"/>
          <w:sz w:val="22"/>
          <w:szCs w:val="22"/>
          <w14:textOutline w14:w="0" w14:cap="rnd" w14:cmpd="sng" w14:algn="ctr">
            <w14:noFill/>
            <w14:prstDash w14:val="solid"/>
            <w14:bevel/>
          </w14:textOutline>
        </w:rPr>
        <w:t>ниверситета  "Новый Узбекистан"</w:t>
      </w:r>
      <w:r w:rsidRPr="00E94E01">
        <w:rPr>
          <w:rStyle w:val="None"/>
          <w:color w:val="auto"/>
          <w:sz w:val="22"/>
          <w:szCs w:val="22"/>
        </w:rPr>
        <w:t xml:space="preserve"> </w:t>
      </w:r>
      <w:r w:rsidR="0079617A" w:rsidRPr="00E94E01">
        <w:rPr>
          <w:rStyle w:val="None"/>
          <w:color w:val="auto"/>
          <w:sz w:val="22"/>
          <w:szCs w:val="22"/>
        </w:rPr>
        <w:t>(</w:t>
      </w:r>
      <w:r w:rsidRPr="00E94E01">
        <w:rPr>
          <w:rStyle w:val="None"/>
          <w:color w:val="auto"/>
          <w:sz w:val="22"/>
          <w:szCs w:val="22"/>
        </w:rPr>
        <w:t xml:space="preserve">Адрес: </w:t>
      </w:r>
      <w:r w:rsidR="0079617A" w:rsidRPr="00E94E01">
        <w:rPr>
          <w:rStyle w:val="None"/>
          <w:sz w:val="22"/>
          <w:szCs w:val="22"/>
        </w:rPr>
        <w:t xml:space="preserve">100007, г. Ташкент, ул. Мовароуннахр 1, </w:t>
      </w:r>
      <w:r w:rsidR="0079617A" w:rsidRPr="00E94E01">
        <w:rPr>
          <w:sz w:val="22"/>
          <w:szCs w:val="22"/>
        </w:rPr>
        <w:t>Институте перспективных исследований университета  "Новый Узбекистан"</w:t>
      </w:r>
      <w:r w:rsidR="0079617A" w:rsidRPr="00E94E01">
        <w:rPr>
          <w:rStyle w:val="None"/>
          <w:sz w:val="22"/>
          <w:szCs w:val="22"/>
        </w:rPr>
        <w:t>, Тел.: +99871 202-41-11</w:t>
      </w:r>
      <w:r w:rsidR="00665B10" w:rsidRPr="00E94E01">
        <w:rPr>
          <w:rStyle w:val="None"/>
          <w:color w:val="auto"/>
          <w:sz w:val="22"/>
          <w:szCs w:val="22"/>
          <w:shd w:val="clear" w:color="auto" w:fill="FFFFFF"/>
        </w:rPr>
        <w:t>)</w:t>
      </w:r>
    </w:p>
    <w:p w14:paraId="20A6DDD7" w14:textId="0F9AFD6B" w:rsidR="00F36A3C" w:rsidRPr="00E94E01" w:rsidRDefault="006F19F6" w:rsidP="00F67509">
      <w:pPr>
        <w:pStyle w:val="NormalWeb"/>
        <w:spacing w:before="0" w:beforeAutospacing="0" w:after="120" w:afterAutospacing="0"/>
        <w:ind w:firstLine="567"/>
        <w:jc w:val="both"/>
        <w:rPr>
          <w:rStyle w:val="None"/>
        </w:rPr>
      </w:pPr>
      <w:r w:rsidRPr="00E94E01">
        <w:rPr>
          <w:rStyle w:val="None"/>
          <w:sz w:val="22"/>
          <w:szCs w:val="22"/>
        </w:rPr>
        <w:t xml:space="preserve">С диссертацией можно ознакомиться в Информационно-ресурсном центре </w:t>
      </w:r>
      <w:r w:rsidR="006C3781" w:rsidRPr="00E94E01">
        <w:rPr>
          <w:sz w:val="22"/>
          <w:szCs w:val="22"/>
        </w:rPr>
        <w:t xml:space="preserve">при Институте перспективных исследований </w:t>
      </w:r>
      <w:r w:rsidR="000510F6" w:rsidRPr="00E94E01">
        <w:rPr>
          <w:rStyle w:val="None"/>
          <w:sz w:val="22"/>
          <w:szCs w:val="22"/>
          <w:shd w:val="clear" w:color="auto" w:fill="FFFFFF"/>
        </w:rPr>
        <w:t>у</w:t>
      </w:r>
      <w:r w:rsidR="006C3781" w:rsidRPr="00E94E01">
        <w:rPr>
          <w:sz w:val="22"/>
          <w:szCs w:val="22"/>
        </w:rPr>
        <w:t>ниверситета  "Новый Узбекистан"</w:t>
      </w:r>
      <w:r w:rsidRPr="00E94E01">
        <w:rPr>
          <w:rStyle w:val="None"/>
          <w:sz w:val="22"/>
          <w:szCs w:val="22"/>
        </w:rPr>
        <w:t xml:space="preserve"> (регистрационный номер</w:t>
      </w:r>
      <w:r w:rsidR="00877380" w:rsidRPr="00E94E01">
        <w:rPr>
          <w:rStyle w:val="None"/>
          <w:sz w:val="22"/>
          <w:szCs w:val="22"/>
        </w:rPr>
        <w:t>___</w:t>
      </w:r>
      <w:r w:rsidRPr="00E94E01">
        <w:rPr>
          <w:rStyle w:val="None"/>
          <w:sz w:val="22"/>
          <w:szCs w:val="22"/>
        </w:rPr>
        <w:t>) (Адрес: 10000</w:t>
      </w:r>
      <w:r w:rsidR="007A57F7" w:rsidRPr="00E94E01">
        <w:rPr>
          <w:rStyle w:val="None"/>
          <w:sz w:val="22"/>
          <w:szCs w:val="22"/>
        </w:rPr>
        <w:t>7</w:t>
      </w:r>
      <w:r w:rsidRPr="00E94E01">
        <w:rPr>
          <w:rStyle w:val="None"/>
          <w:sz w:val="22"/>
          <w:szCs w:val="22"/>
        </w:rPr>
        <w:t xml:space="preserve">, г. Ташкент, ул. Мовароуннахр 1, </w:t>
      </w:r>
      <w:r w:rsidR="00665B10" w:rsidRPr="00E94E01">
        <w:rPr>
          <w:sz w:val="22"/>
          <w:szCs w:val="22"/>
        </w:rPr>
        <w:t>Институте перспективных исследований университета  "Новый Узбекистан"</w:t>
      </w:r>
      <w:r w:rsidR="008A4C1E" w:rsidRPr="00E94E01">
        <w:rPr>
          <w:rStyle w:val="None"/>
          <w:sz w:val="22"/>
          <w:szCs w:val="22"/>
        </w:rPr>
        <w:t>,</w:t>
      </w:r>
      <w:r w:rsidRPr="00E94E01">
        <w:rPr>
          <w:rStyle w:val="None"/>
          <w:sz w:val="22"/>
          <w:szCs w:val="22"/>
        </w:rPr>
        <w:t xml:space="preserve"> Тел.: +99871 202-41-11).</w:t>
      </w:r>
      <w:r w:rsidR="006C3781" w:rsidRPr="00E94E01">
        <w:t xml:space="preserve"> </w:t>
      </w:r>
    </w:p>
    <w:p w14:paraId="3C995686" w14:textId="77777777" w:rsidR="00F36A3C" w:rsidRPr="00E94E01" w:rsidRDefault="006F19F6" w:rsidP="00F67509">
      <w:pPr>
        <w:ind w:firstLine="567"/>
        <w:jc w:val="both"/>
        <w:rPr>
          <w:rStyle w:val="None"/>
          <w:color w:val="auto"/>
          <w:sz w:val="22"/>
          <w:szCs w:val="22"/>
        </w:rPr>
      </w:pPr>
      <w:r w:rsidRPr="00E94E01">
        <w:rPr>
          <w:rStyle w:val="None"/>
          <w:color w:val="auto"/>
          <w:sz w:val="22"/>
          <w:szCs w:val="22"/>
        </w:rPr>
        <w:t xml:space="preserve">Автореферат диссертации разослан «__» </w:t>
      </w:r>
      <w:r w:rsidRPr="00E94E01">
        <w:rPr>
          <w:rStyle w:val="None"/>
          <w:i/>
          <w:iCs/>
          <w:color w:val="auto"/>
          <w:sz w:val="22"/>
          <w:szCs w:val="22"/>
        </w:rPr>
        <w:t>______</w:t>
      </w:r>
      <w:r w:rsidRPr="00E94E01">
        <w:rPr>
          <w:rStyle w:val="None"/>
          <w:color w:val="auto"/>
          <w:sz w:val="22"/>
          <w:szCs w:val="22"/>
        </w:rPr>
        <w:t xml:space="preserve"> 2025 г.  </w:t>
      </w:r>
    </w:p>
    <w:p w14:paraId="61992F37" w14:textId="217830EE" w:rsidR="00F36A3C" w:rsidRPr="00E94E01" w:rsidRDefault="006F19F6" w:rsidP="00F67509">
      <w:pPr>
        <w:ind w:firstLine="567"/>
        <w:jc w:val="both"/>
        <w:rPr>
          <w:rStyle w:val="None"/>
          <w:color w:val="auto"/>
          <w:sz w:val="22"/>
          <w:szCs w:val="22"/>
        </w:rPr>
      </w:pPr>
      <w:r w:rsidRPr="00E94E01">
        <w:rPr>
          <w:rStyle w:val="None"/>
          <w:color w:val="auto"/>
          <w:sz w:val="22"/>
          <w:szCs w:val="22"/>
        </w:rPr>
        <w:t xml:space="preserve">(протокол рассылки № </w:t>
      </w:r>
      <w:r w:rsidRPr="00E94E01">
        <w:rPr>
          <w:rStyle w:val="None"/>
          <w:i/>
          <w:iCs/>
          <w:color w:val="auto"/>
          <w:sz w:val="22"/>
          <w:szCs w:val="22"/>
        </w:rPr>
        <w:t>__</w:t>
      </w:r>
      <w:r w:rsidRPr="00E94E01">
        <w:rPr>
          <w:rStyle w:val="None"/>
          <w:color w:val="auto"/>
          <w:sz w:val="22"/>
          <w:szCs w:val="22"/>
        </w:rPr>
        <w:t xml:space="preserve"> от «</w:t>
      </w:r>
      <w:r w:rsidRPr="00E94E01">
        <w:rPr>
          <w:rStyle w:val="None"/>
          <w:i/>
          <w:iCs/>
          <w:color w:val="auto"/>
          <w:sz w:val="22"/>
          <w:szCs w:val="22"/>
        </w:rPr>
        <w:t>__</w:t>
      </w:r>
      <w:r w:rsidRPr="00E94E01">
        <w:rPr>
          <w:rStyle w:val="None"/>
          <w:color w:val="auto"/>
          <w:sz w:val="22"/>
          <w:szCs w:val="22"/>
        </w:rPr>
        <w:t xml:space="preserve">» </w:t>
      </w:r>
      <w:r w:rsidRPr="00E94E01">
        <w:rPr>
          <w:rStyle w:val="None"/>
          <w:i/>
          <w:iCs/>
          <w:color w:val="auto"/>
          <w:sz w:val="22"/>
          <w:szCs w:val="22"/>
        </w:rPr>
        <w:t>________</w:t>
      </w:r>
      <w:r w:rsidRPr="00E94E01">
        <w:rPr>
          <w:rStyle w:val="None"/>
          <w:color w:val="auto"/>
          <w:sz w:val="22"/>
          <w:szCs w:val="22"/>
        </w:rPr>
        <w:t xml:space="preserve"> 2025 г.)     </w:t>
      </w:r>
    </w:p>
    <w:p w14:paraId="1AF9D834" w14:textId="7DE81023" w:rsidR="00F67509" w:rsidRPr="00E94E01" w:rsidRDefault="00F67509" w:rsidP="00F67509">
      <w:pPr>
        <w:ind w:firstLine="567"/>
        <w:jc w:val="both"/>
        <w:rPr>
          <w:rStyle w:val="None"/>
          <w:color w:val="auto"/>
          <w:sz w:val="22"/>
          <w:szCs w:val="22"/>
        </w:rPr>
      </w:pPr>
    </w:p>
    <w:p w14:paraId="4AC01955" w14:textId="4698AD37" w:rsidR="00F67509" w:rsidRPr="00E94E01" w:rsidRDefault="00F67509" w:rsidP="00F67509">
      <w:pPr>
        <w:ind w:firstLine="567"/>
        <w:jc w:val="both"/>
        <w:rPr>
          <w:rStyle w:val="None"/>
          <w:color w:val="auto"/>
          <w:sz w:val="22"/>
          <w:szCs w:val="22"/>
        </w:rPr>
      </w:pPr>
    </w:p>
    <w:p w14:paraId="6A3A00ED" w14:textId="4E427E28" w:rsidR="00F67509" w:rsidRPr="00E94E01" w:rsidRDefault="00F67509" w:rsidP="00F67509">
      <w:pPr>
        <w:ind w:firstLine="567"/>
        <w:jc w:val="both"/>
        <w:rPr>
          <w:rStyle w:val="None"/>
          <w:color w:val="auto"/>
          <w:sz w:val="22"/>
          <w:szCs w:val="22"/>
        </w:rPr>
      </w:pPr>
    </w:p>
    <w:p w14:paraId="67EE9A3F" w14:textId="77777777" w:rsidR="00F67509" w:rsidRPr="00E94E01" w:rsidRDefault="00F67509" w:rsidP="00F67509">
      <w:pPr>
        <w:ind w:firstLine="567"/>
        <w:jc w:val="both"/>
        <w:rPr>
          <w:rStyle w:val="None"/>
          <w:color w:val="auto"/>
          <w:sz w:val="22"/>
          <w:szCs w:val="22"/>
        </w:rPr>
      </w:pPr>
    </w:p>
    <w:p w14:paraId="4CB53755" w14:textId="7B3477BC" w:rsidR="002250AF" w:rsidRPr="00E94E01" w:rsidRDefault="002250AF" w:rsidP="002250AF">
      <w:pPr>
        <w:ind w:left="5954"/>
        <w:jc w:val="both"/>
        <w:rPr>
          <w:rStyle w:val="None"/>
          <w:b/>
          <w:bCs/>
          <w:color w:val="auto"/>
          <w:sz w:val="22"/>
          <w:szCs w:val="22"/>
        </w:rPr>
      </w:pPr>
      <w:r w:rsidRPr="00E94E01">
        <w:rPr>
          <w:rStyle w:val="None"/>
          <w:b/>
          <w:bCs/>
          <w:color w:val="auto"/>
          <w:sz w:val="22"/>
          <w:szCs w:val="22"/>
        </w:rPr>
        <w:t xml:space="preserve">                                 </w:t>
      </w:r>
      <w:r w:rsidR="00B90001" w:rsidRPr="00E94E01">
        <w:rPr>
          <w:rStyle w:val="None"/>
          <w:b/>
          <w:bCs/>
          <w:color w:val="auto"/>
          <w:sz w:val="22"/>
          <w:szCs w:val="22"/>
        </w:rPr>
        <w:t xml:space="preserve">   Б</w:t>
      </w:r>
      <w:r w:rsidRPr="00E94E01">
        <w:rPr>
          <w:rStyle w:val="None"/>
          <w:b/>
          <w:bCs/>
          <w:color w:val="auto"/>
          <w:sz w:val="22"/>
          <w:szCs w:val="22"/>
        </w:rPr>
        <w:t>.</w:t>
      </w:r>
      <w:r w:rsidR="00B90001" w:rsidRPr="00E94E01">
        <w:rPr>
          <w:rStyle w:val="None"/>
          <w:b/>
          <w:bCs/>
          <w:color w:val="auto"/>
          <w:sz w:val="22"/>
          <w:szCs w:val="22"/>
        </w:rPr>
        <w:t>Ж</w:t>
      </w:r>
      <w:r w:rsidRPr="00E94E01">
        <w:rPr>
          <w:rStyle w:val="None"/>
          <w:b/>
          <w:bCs/>
          <w:color w:val="auto"/>
          <w:sz w:val="22"/>
          <w:szCs w:val="22"/>
        </w:rPr>
        <w:t xml:space="preserve">. </w:t>
      </w:r>
      <w:r w:rsidR="00B90001" w:rsidRPr="00E94E01">
        <w:rPr>
          <w:rStyle w:val="None"/>
          <w:b/>
          <w:bCs/>
          <w:color w:val="auto"/>
          <w:sz w:val="22"/>
          <w:szCs w:val="22"/>
        </w:rPr>
        <w:t>Ахмед</w:t>
      </w:r>
      <w:r w:rsidRPr="00E94E01">
        <w:rPr>
          <w:rStyle w:val="None"/>
          <w:b/>
          <w:bCs/>
          <w:color w:val="auto"/>
          <w:sz w:val="22"/>
          <w:szCs w:val="22"/>
        </w:rPr>
        <w:t xml:space="preserve">ов  </w:t>
      </w:r>
    </w:p>
    <w:p w14:paraId="5F18965D" w14:textId="72131872" w:rsidR="00F36A3C" w:rsidRPr="00E94E01" w:rsidRDefault="00B90001" w:rsidP="002250AF">
      <w:pPr>
        <w:ind w:left="5954"/>
        <w:jc w:val="both"/>
        <w:rPr>
          <w:rStyle w:val="None"/>
          <w:color w:val="auto"/>
          <w:sz w:val="22"/>
          <w:szCs w:val="22"/>
        </w:rPr>
      </w:pPr>
      <w:r w:rsidRPr="00E94E01">
        <w:rPr>
          <w:rStyle w:val="None"/>
          <w:sz w:val="22"/>
          <w:szCs w:val="22"/>
        </w:rPr>
        <w:t>П</w:t>
      </w:r>
      <w:r w:rsidR="002250AF" w:rsidRPr="00E94E01">
        <w:rPr>
          <w:rStyle w:val="None"/>
          <w:color w:val="auto"/>
          <w:sz w:val="22"/>
          <w:szCs w:val="22"/>
        </w:rPr>
        <w:t>редседател</w:t>
      </w:r>
      <w:r w:rsidRPr="00E94E01">
        <w:rPr>
          <w:rStyle w:val="None"/>
          <w:color w:val="auto"/>
          <w:sz w:val="22"/>
          <w:szCs w:val="22"/>
        </w:rPr>
        <w:t>ь</w:t>
      </w:r>
      <w:r w:rsidR="002250AF" w:rsidRPr="00E94E01">
        <w:rPr>
          <w:rStyle w:val="None"/>
          <w:color w:val="auto"/>
          <w:sz w:val="22"/>
          <w:szCs w:val="22"/>
        </w:rPr>
        <w:t xml:space="preserve"> Научного </w:t>
      </w:r>
      <w:r w:rsidR="00877380" w:rsidRPr="00E94E01">
        <w:rPr>
          <w:rStyle w:val="None"/>
          <w:color w:val="auto"/>
          <w:sz w:val="22"/>
          <w:szCs w:val="22"/>
        </w:rPr>
        <w:t>C</w:t>
      </w:r>
      <w:r w:rsidR="002250AF" w:rsidRPr="00E94E01">
        <w:rPr>
          <w:rStyle w:val="None"/>
          <w:color w:val="auto"/>
          <w:sz w:val="22"/>
          <w:szCs w:val="22"/>
        </w:rPr>
        <w:t xml:space="preserve">овета по присуждению ученых степеней, д.ф.-м.н., </w:t>
      </w:r>
      <w:r w:rsidRPr="00E94E01">
        <w:rPr>
          <w:color w:val="auto"/>
        </w:rPr>
        <w:t>академик</w:t>
      </w:r>
    </w:p>
    <w:p w14:paraId="4D4D497F" w14:textId="77777777" w:rsidR="00F36A3C" w:rsidRPr="00E94E01" w:rsidRDefault="006F19F6" w:rsidP="00F67509">
      <w:pPr>
        <w:spacing w:before="120"/>
        <w:ind w:left="5954"/>
        <w:jc w:val="right"/>
        <w:rPr>
          <w:rStyle w:val="None"/>
          <w:b/>
          <w:bCs/>
          <w:color w:val="auto"/>
          <w:sz w:val="22"/>
          <w:szCs w:val="22"/>
        </w:rPr>
      </w:pPr>
      <w:r w:rsidRPr="00E94E01">
        <w:rPr>
          <w:rStyle w:val="None"/>
          <w:b/>
          <w:bCs/>
          <w:color w:val="auto"/>
          <w:sz w:val="22"/>
          <w:szCs w:val="22"/>
        </w:rPr>
        <w:t>Х.Э. Эшкуватов</w:t>
      </w:r>
    </w:p>
    <w:p w14:paraId="29097391" w14:textId="75A69A22" w:rsidR="00F36A3C" w:rsidRPr="00E94E01" w:rsidRDefault="006F19F6" w:rsidP="00F67509">
      <w:pPr>
        <w:spacing w:after="120"/>
        <w:ind w:left="5954"/>
        <w:jc w:val="both"/>
        <w:rPr>
          <w:rStyle w:val="None"/>
          <w:color w:val="auto"/>
          <w:sz w:val="22"/>
          <w:szCs w:val="22"/>
        </w:rPr>
      </w:pPr>
      <w:r w:rsidRPr="00E94E01">
        <w:rPr>
          <w:rStyle w:val="None"/>
          <w:color w:val="auto"/>
          <w:sz w:val="22"/>
          <w:szCs w:val="22"/>
        </w:rPr>
        <w:t xml:space="preserve">ученый секретарь Научного </w:t>
      </w:r>
      <w:r w:rsidR="00877380" w:rsidRPr="00E94E01">
        <w:rPr>
          <w:rStyle w:val="None"/>
          <w:color w:val="auto"/>
          <w:sz w:val="22"/>
          <w:szCs w:val="22"/>
        </w:rPr>
        <w:t>C</w:t>
      </w:r>
      <w:r w:rsidRPr="00E94E01">
        <w:rPr>
          <w:rStyle w:val="None"/>
          <w:color w:val="auto"/>
          <w:sz w:val="22"/>
          <w:szCs w:val="22"/>
        </w:rPr>
        <w:t>овета по присуждению ученых степеней</w:t>
      </w:r>
      <w:r w:rsidR="005C2BD3">
        <w:rPr>
          <w:rStyle w:val="None"/>
          <w:color w:val="auto"/>
          <w:sz w:val="22"/>
          <w:szCs w:val="22"/>
        </w:rPr>
        <w:t>,</w:t>
      </w:r>
      <w:r w:rsidRPr="00E94E01">
        <w:rPr>
          <w:rStyle w:val="None"/>
          <w:color w:val="auto"/>
          <w:sz w:val="22"/>
          <w:szCs w:val="22"/>
        </w:rPr>
        <w:t xml:space="preserve">  </w:t>
      </w:r>
      <w:r w:rsidR="006C3781" w:rsidRPr="00E94E01">
        <w:rPr>
          <w:rStyle w:val="None"/>
          <w:color w:val="auto"/>
          <w:sz w:val="22"/>
          <w:szCs w:val="22"/>
        </w:rPr>
        <w:t xml:space="preserve">доктор философии  (PhD) </w:t>
      </w:r>
      <w:r w:rsidR="00B00C37" w:rsidRPr="00B00C37">
        <w:rPr>
          <w:rStyle w:val="None"/>
          <w:color w:val="auto"/>
          <w:sz w:val="22"/>
          <w:szCs w:val="22"/>
        </w:rPr>
        <w:t xml:space="preserve">по </w:t>
      </w:r>
      <w:r w:rsidR="006C3781" w:rsidRPr="00E94E01">
        <w:rPr>
          <w:rStyle w:val="None"/>
          <w:color w:val="auto"/>
          <w:sz w:val="22"/>
          <w:szCs w:val="22"/>
        </w:rPr>
        <w:t>ф.-м.н.</w:t>
      </w:r>
    </w:p>
    <w:p w14:paraId="6AA340C3" w14:textId="5A705F46" w:rsidR="00F36A3C" w:rsidRPr="00E94E01" w:rsidRDefault="00DA16D9">
      <w:pPr>
        <w:ind w:left="5954"/>
        <w:jc w:val="right"/>
        <w:rPr>
          <w:rStyle w:val="None"/>
          <w:b/>
          <w:bCs/>
          <w:color w:val="auto"/>
          <w:sz w:val="22"/>
          <w:szCs w:val="22"/>
        </w:rPr>
      </w:pPr>
      <w:r>
        <w:rPr>
          <w:rStyle w:val="None"/>
          <w:b/>
          <w:bCs/>
          <w:color w:val="auto"/>
          <w:sz w:val="22"/>
          <w:szCs w:val="22"/>
          <w:lang w:val="ru-RU"/>
        </w:rPr>
        <w:t>Ш</w:t>
      </w:r>
      <w:r w:rsidR="006F19F6" w:rsidRPr="00E94E01">
        <w:rPr>
          <w:rStyle w:val="None"/>
          <w:b/>
          <w:bCs/>
          <w:color w:val="auto"/>
          <w:sz w:val="22"/>
          <w:szCs w:val="22"/>
        </w:rPr>
        <w:t>.</w:t>
      </w:r>
      <w:r>
        <w:rPr>
          <w:rStyle w:val="None"/>
          <w:b/>
          <w:bCs/>
          <w:color w:val="auto"/>
          <w:sz w:val="22"/>
          <w:szCs w:val="22"/>
          <w:lang w:val="ru-RU"/>
        </w:rPr>
        <w:t>Н</w:t>
      </w:r>
      <w:r w:rsidR="006F19F6" w:rsidRPr="00E94E01">
        <w:rPr>
          <w:rStyle w:val="None"/>
          <w:b/>
          <w:bCs/>
          <w:color w:val="auto"/>
          <w:sz w:val="22"/>
          <w:szCs w:val="22"/>
        </w:rPr>
        <w:t xml:space="preserve">. </w:t>
      </w:r>
      <w:r>
        <w:rPr>
          <w:rStyle w:val="None"/>
          <w:b/>
          <w:bCs/>
          <w:color w:val="auto"/>
          <w:sz w:val="22"/>
          <w:szCs w:val="22"/>
          <w:lang w:val="ru-RU"/>
        </w:rPr>
        <w:t>Мардонов</w:t>
      </w:r>
    </w:p>
    <w:p w14:paraId="13F876CC" w14:textId="788B4999" w:rsidR="008A4C1E" w:rsidRPr="00E94E01" w:rsidRDefault="006F19F6">
      <w:pPr>
        <w:ind w:left="5954"/>
        <w:jc w:val="both"/>
        <w:rPr>
          <w:rStyle w:val="None"/>
          <w:color w:val="auto"/>
          <w:sz w:val="22"/>
          <w:szCs w:val="22"/>
        </w:rPr>
      </w:pPr>
      <w:r w:rsidRPr="00E94E01">
        <w:rPr>
          <w:rStyle w:val="None"/>
          <w:color w:val="auto"/>
          <w:sz w:val="22"/>
          <w:szCs w:val="22"/>
        </w:rPr>
        <w:t xml:space="preserve">председатель научного семинара при Научном </w:t>
      </w:r>
      <w:r w:rsidR="00877380" w:rsidRPr="00E94E01">
        <w:rPr>
          <w:rStyle w:val="None"/>
          <w:color w:val="auto"/>
          <w:sz w:val="22"/>
          <w:szCs w:val="22"/>
        </w:rPr>
        <w:t>C</w:t>
      </w:r>
      <w:r w:rsidRPr="00E94E01">
        <w:rPr>
          <w:rStyle w:val="None"/>
          <w:color w:val="auto"/>
          <w:sz w:val="22"/>
          <w:szCs w:val="22"/>
        </w:rPr>
        <w:t xml:space="preserve">овете </w:t>
      </w:r>
    </w:p>
    <w:p w14:paraId="3DF2308C" w14:textId="7B80F606" w:rsidR="00F36A3C" w:rsidRDefault="00F67509">
      <w:pPr>
        <w:ind w:left="5954"/>
        <w:jc w:val="both"/>
        <w:rPr>
          <w:rStyle w:val="None"/>
          <w:color w:val="auto"/>
          <w:sz w:val="22"/>
          <w:szCs w:val="22"/>
          <w:lang w:val="ru-RU"/>
        </w:rPr>
      </w:pPr>
      <w:r w:rsidRPr="00E94E01">
        <w:rPr>
          <w:rStyle w:val="None"/>
          <w:noProof/>
          <w:color w:val="auto"/>
          <w:sz w:val="28"/>
          <w:szCs w:val="28"/>
        </w:rPr>
        <mc:AlternateContent>
          <mc:Choice Requires="wps">
            <w:drawing>
              <wp:anchor distT="0" distB="0" distL="0" distR="0" simplePos="0" relativeHeight="251674624" behindDoc="0" locked="0" layoutInCell="1" allowOverlap="1" wp14:anchorId="769068B1" wp14:editId="7801C2ED">
                <wp:simplePos x="0" y="0"/>
                <wp:positionH relativeFrom="page">
                  <wp:posOffset>466090</wp:posOffset>
                </wp:positionH>
                <wp:positionV relativeFrom="line">
                  <wp:posOffset>92710</wp:posOffset>
                </wp:positionV>
                <wp:extent cx="1095375" cy="971550"/>
                <wp:effectExtent l="0" t="0" r="28575" b="19050"/>
                <wp:wrapNone/>
                <wp:docPr id="1073741872" name="officeArt object" descr="Овал 12"/>
                <wp:cNvGraphicFramePr/>
                <a:graphic xmlns:a="http://schemas.openxmlformats.org/drawingml/2006/main">
                  <a:graphicData uri="http://schemas.microsoft.com/office/word/2010/wordprocessingShape">
                    <wps:wsp>
                      <wps:cNvSpPr/>
                      <wps:spPr>
                        <a:xfrm>
                          <a:off x="0" y="0"/>
                          <a:ext cx="1095375" cy="971550"/>
                        </a:xfrm>
                        <a:prstGeom prst="ellipse">
                          <a:avLst/>
                        </a:prstGeom>
                        <a:solidFill>
                          <a:srgbClr val="FFFFFF"/>
                        </a:solidFill>
                        <a:ln w="9525" cap="flat">
                          <a:solidFill>
                            <a:srgbClr val="FFFFFF"/>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oval w14:anchorId="2D6A3A93" id="officeArt object" o:spid="_x0000_s1026" alt="Овал 12" style="position:absolute;margin-left:36.7pt;margin-top:7.3pt;width:86.25pt;height:76.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" strokecolor="white">
                <w10:wrap anchorx="page" anchory="line"/>
              </v:oval>
            </w:pict>
          </mc:Fallback>
        </mc:AlternateContent>
      </w:r>
      <w:r w:rsidR="006F19F6" w:rsidRPr="00E94E01">
        <w:rPr>
          <w:rStyle w:val="None"/>
          <w:color w:val="auto"/>
          <w:sz w:val="22"/>
          <w:szCs w:val="22"/>
        </w:rPr>
        <w:t>по присуждению ученых степеней, д.ф.-м.н.</w:t>
      </w:r>
    </w:p>
    <w:p w14:paraId="5CA55996" w14:textId="77777777" w:rsidR="00AA393F" w:rsidRPr="00AA393F" w:rsidRDefault="00AA393F">
      <w:pPr>
        <w:ind w:left="5954"/>
        <w:jc w:val="both"/>
        <w:rPr>
          <w:rStyle w:val="None"/>
          <w:color w:val="auto"/>
          <w:sz w:val="22"/>
          <w:szCs w:val="22"/>
          <w:lang w:val="ru-RU"/>
        </w:rPr>
      </w:pPr>
    </w:p>
    <w:p w14:paraId="04348AD9" w14:textId="77777777" w:rsidR="0079617A" w:rsidRPr="00E94E01" w:rsidRDefault="0079617A">
      <w:pPr>
        <w:ind w:left="5954"/>
        <w:jc w:val="both"/>
        <w:rPr>
          <w:rStyle w:val="None"/>
          <w:color w:val="auto"/>
          <w:sz w:val="22"/>
          <w:szCs w:val="22"/>
        </w:rPr>
      </w:pPr>
    </w:p>
    <w:p w14:paraId="5A1F35C9" w14:textId="77777777" w:rsidR="0079617A" w:rsidRPr="00E94E01" w:rsidRDefault="0079617A" w:rsidP="0079617A">
      <w:pPr>
        <w:jc w:val="center"/>
        <w:rPr>
          <w:rStyle w:val="None"/>
          <w:b/>
          <w:bCs/>
          <w:color w:val="auto"/>
          <w:sz w:val="28"/>
          <w:szCs w:val="28"/>
        </w:rPr>
      </w:pPr>
    </w:p>
    <w:p w14:paraId="7CBD628A" w14:textId="77777777" w:rsidR="00B90001" w:rsidRPr="00E94E01" w:rsidRDefault="00B90001" w:rsidP="0079617A">
      <w:pPr>
        <w:jc w:val="center"/>
        <w:rPr>
          <w:rStyle w:val="None"/>
          <w:b/>
          <w:bCs/>
          <w:color w:val="auto"/>
          <w:sz w:val="28"/>
          <w:szCs w:val="28"/>
        </w:rPr>
      </w:pPr>
    </w:p>
    <w:p w14:paraId="32603E69" w14:textId="0F12AA62" w:rsidR="00F36A3C" w:rsidRPr="00E94E01" w:rsidRDefault="006F19F6" w:rsidP="0079617A">
      <w:pPr>
        <w:jc w:val="center"/>
        <w:rPr>
          <w:rStyle w:val="None"/>
          <w:b/>
          <w:bCs/>
          <w:color w:val="auto"/>
          <w:sz w:val="28"/>
          <w:szCs w:val="28"/>
        </w:rPr>
      </w:pPr>
      <w:r w:rsidRPr="00E94E01">
        <w:rPr>
          <w:rStyle w:val="None"/>
          <w:b/>
          <w:bCs/>
          <w:color w:val="auto"/>
          <w:sz w:val="28"/>
          <w:szCs w:val="28"/>
        </w:rPr>
        <w:lastRenderedPageBreak/>
        <w:t>ВВЕДЕНИЕ (аннотация диссертации доктора философии (PhD))</w:t>
      </w:r>
    </w:p>
    <w:p w14:paraId="2F132890" w14:textId="3F46F8FD" w:rsidR="00F36A3C" w:rsidRPr="00E94E01" w:rsidRDefault="00F36A3C" w:rsidP="00F67509">
      <w:pPr>
        <w:tabs>
          <w:tab w:val="center" w:pos="4800"/>
          <w:tab w:val="right" w:pos="9329"/>
        </w:tabs>
        <w:ind w:firstLine="567"/>
        <w:jc w:val="both"/>
        <w:rPr>
          <w:rStyle w:val="None"/>
          <w:color w:val="auto"/>
        </w:rPr>
      </w:pPr>
    </w:p>
    <w:p w14:paraId="0D07EE23" w14:textId="33DDD2ED" w:rsidR="00CC27DF" w:rsidRPr="00E94E01" w:rsidRDefault="00861EB7" w:rsidP="00F67509">
      <w:pPr>
        <w:tabs>
          <w:tab w:val="center" w:pos="4800"/>
          <w:tab w:val="right" w:pos="9329"/>
        </w:tabs>
        <w:ind w:firstLine="567"/>
        <w:jc w:val="both"/>
        <w:rPr>
          <w:rStyle w:val="None"/>
          <w:color w:val="auto"/>
          <w:sz w:val="28"/>
          <w:szCs w:val="28"/>
        </w:rPr>
      </w:pPr>
      <w:r w:rsidRPr="00E94E01">
        <w:rPr>
          <w:rFonts w:cs="Times New Roman"/>
          <w:b/>
          <w:bCs/>
          <w:color w:val="auto"/>
          <w:sz w:val="28"/>
          <w:szCs w:val="28"/>
          <w14:textOutline w14:w="0" w14:cap="rnd" w14:cmpd="sng" w14:algn="ctr">
            <w14:noFill/>
            <w14:prstDash w14:val="solid"/>
            <w14:bevel/>
          </w14:textOutline>
        </w:rPr>
        <w:t>Целью исследования</w:t>
      </w:r>
      <w:r w:rsidRPr="00E94E01">
        <w:rPr>
          <w:rFonts w:cs="Times New Roman"/>
          <w:color w:val="auto"/>
          <w:sz w:val="28"/>
          <w:szCs w:val="28"/>
          <w14:textOutline w14:w="0" w14:cap="rnd" w14:cmpd="sng" w14:algn="ctr">
            <w14:noFill/>
            <w14:prstDash w14:val="solid"/>
            <w14:bevel/>
          </w14:textOutline>
        </w:rPr>
        <w:t xml:space="preserve"> </w:t>
      </w:r>
      <w:r w:rsidR="00AE12E8" w:rsidRPr="00E94E01">
        <w:rPr>
          <w:rFonts w:cs="Times New Roman"/>
          <w:color w:val="auto"/>
          <w:sz w:val="28"/>
          <w:szCs w:val="28"/>
          <w14:textOutline w14:w="0" w14:cap="rnd" w14:cmpd="sng" w14:algn="ctr">
            <w14:noFill/>
            <w14:prstDash w14:val="solid"/>
            <w14:bevel/>
          </w14:textOutline>
        </w:rPr>
        <w:t>является разработка теоретической основы для ограничения параметров черных дыр в расширенных теориях гравитации с использованием астрофизических процессов и высокоточных наблюдений</w:t>
      </w:r>
      <w:r w:rsidRPr="00E94E01">
        <w:rPr>
          <w:rStyle w:val="None"/>
          <w:color w:val="auto"/>
          <w:sz w:val="28"/>
          <w:szCs w:val="28"/>
        </w:rPr>
        <w:t>.</w:t>
      </w:r>
    </w:p>
    <w:p w14:paraId="044775AF" w14:textId="77777777" w:rsidR="00F36A3C" w:rsidRPr="00E94E01" w:rsidRDefault="006F19F6" w:rsidP="00F67509">
      <w:pPr>
        <w:tabs>
          <w:tab w:val="center" w:pos="4800"/>
          <w:tab w:val="right" w:pos="9329"/>
        </w:tabs>
        <w:ind w:firstLine="567"/>
        <w:jc w:val="both"/>
        <w:rPr>
          <w:rStyle w:val="None"/>
          <w:color w:val="auto"/>
        </w:rPr>
      </w:pPr>
      <w:r w:rsidRPr="00E94E01">
        <w:rPr>
          <w:rStyle w:val="None"/>
          <w:b/>
          <w:bCs/>
          <w:color w:val="auto"/>
          <w:sz w:val="28"/>
          <w:szCs w:val="28"/>
        </w:rPr>
        <w:t>Задачи исследования:</w:t>
      </w:r>
    </w:p>
    <w:p w14:paraId="394E615E" w14:textId="78E50FB1" w:rsidR="00AE12E8" w:rsidRPr="00C00ADC" w:rsidRDefault="00AE12E8" w:rsidP="00AE12E8">
      <w:pPr>
        <w:pStyle w:val="Heading1"/>
        <w:spacing w:line="321" w:lineRule="exact"/>
        <w:ind w:right="3" w:firstLine="567"/>
        <w:jc w:val="both"/>
        <w:rPr>
          <w:b/>
          <w:bCs/>
          <w:color w:val="auto"/>
          <w:lang w:val="uz-Latn-UZ"/>
        </w:rPr>
      </w:pPr>
      <w:r w:rsidRPr="00C00ADC">
        <w:rPr>
          <w:color w:val="auto"/>
          <w:lang w:val="uz-Latn-UZ"/>
        </w:rPr>
        <w:t xml:space="preserve">Исследовать движение частиц вокруг параметризированной чёрной дыры </w:t>
      </w:r>
      <w:r w:rsidR="00216DB2" w:rsidRPr="00C00ADC">
        <w:rPr>
          <w:color w:val="auto"/>
          <w:lang w:val="uz-Latn-UZ"/>
        </w:rPr>
        <w:t>Конопли–Реццоллы–Жиденко</w:t>
      </w:r>
      <w:r w:rsidRPr="00C00ADC">
        <w:rPr>
          <w:color w:val="auto"/>
          <w:lang w:val="uz-Latn-UZ"/>
        </w:rPr>
        <w:t xml:space="preserve"> и определить, как её параметры деформации влияют на характеристики наиболее внутренней устойчивой круговой орбиты;</w:t>
      </w:r>
    </w:p>
    <w:p w14:paraId="0EFA31B6" w14:textId="64D47280" w:rsidR="00AE12E8" w:rsidRPr="00C00ADC" w:rsidRDefault="00AE12E8" w:rsidP="00AE12E8">
      <w:pPr>
        <w:pStyle w:val="Heading1"/>
        <w:spacing w:line="321" w:lineRule="exact"/>
        <w:ind w:right="3" w:firstLine="567"/>
        <w:jc w:val="both"/>
        <w:rPr>
          <w:b/>
          <w:bCs/>
          <w:color w:val="auto"/>
          <w:lang w:val="uz-Latn-UZ"/>
        </w:rPr>
      </w:pPr>
      <w:r w:rsidRPr="00C00ADC">
        <w:rPr>
          <w:color w:val="auto"/>
          <w:lang w:val="uz-Latn-UZ"/>
        </w:rPr>
        <w:t>Изучить влияние параметров</w:t>
      </w:r>
      <w:r w:rsidR="00E856DC" w:rsidRPr="00C00ADC">
        <w:rPr>
          <w:color w:val="auto"/>
          <w:lang w:val="uz-Latn-UZ"/>
        </w:rPr>
        <w:t xml:space="preserve"> </w:t>
      </w:r>
      <w:r w:rsidR="00E856DC" w:rsidRPr="00C00ADC">
        <w:rPr>
          <w:color w:val="auto"/>
          <w:lang w:val="ru-RU"/>
        </w:rPr>
        <w:t>метрики</w:t>
      </w:r>
      <w:r w:rsidRPr="00C00ADC">
        <w:rPr>
          <w:color w:val="auto"/>
          <w:lang w:val="uz-Latn-UZ"/>
        </w:rPr>
        <w:t xml:space="preserve"> деформации </w:t>
      </w:r>
      <w:r w:rsidR="00E856DC" w:rsidRPr="00C00ADC">
        <w:rPr>
          <w:color w:val="auto"/>
          <w:lang w:val="uz-Latn-UZ"/>
        </w:rPr>
        <w:t>Конопли–Реццоллы–Жиденко</w:t>
      </w:r>
      <w:r w:rsidRPr="00C00ADC">
        <w:rPr>
          <w:color w:val="auto"/>
          <w:lang w:val="uz-Latn-UZ"/>
        </w:rPr>
        <w:t xml:space="preserve"> на извлечение энергии с помощью магнитного процесса </w:t>
      </w:r>
      <w:r w:rsidR="00216DB2" w:rsidRPr="00C00ADC">
        <w:rPr>
          <w:color w:val="auto"/>
          <w:lang w:val="uz-Latn-UZ"/>
        </w:rPr>
        <w:t>Пенроуза</w:t>
      </w:r>
      <w:r w:rsidRPr="00C00ADC">
        <w:rPr>
          <w:color w:val="auto"/>
          <w:lang w:val="uz-Latn-UZ"/>
        </w:rPr>
        <w:t>.</w:t>
      </w:r>
    </w:p>
    <w:p w14:paraId="2F51CF70" w14:textId="702052DB" w:rsidR="00AE12E8" w:rsidRPr="00C00ADC" w:rsidRDefault="00AE12E8" w:rsidP="00AE12E8">
      <w:pPr>
        <w:pStyle w:val="Heading1"/>
        <w:spacing w:line="321" w:lineRule="exact"/>
        <w:ind w:right="3" w:firstLine="567"/>
        <w:jc w:val="both"/>
        <w:rPr>
          <w:b/>
          <w:bCs/>
          <w:color w:val="auto"/>
          <w:lang w:val="uz-Latn-UZ"/>
        </w:rPr>
      </w:pPr>
      <w:r w:rsidRPr="00C00ADC">
        <w:rPr>
          <w:color w:val="auto"/>
          <w:lang w:val="uz-Latn-UZ"/>
        </w:rPr>
        <w:t>Оценить энергию протонов, покидающих окрестност</w:t>
      </w:r>
      <w:r w:rsidR="00216DB2" w:rsidRPr="00C00ADC">
        <w:rPr>
          <w:color w:val="auto"/>
          <w:lang w:val="uz-Latn-UZ"/>
        </w:rPr>
        <w:t>ь</w:t>
      </w:r>
      <w:r w:rsidRPr="00C00ADC">
        <w:rPr>
          <w:color w:val="auto"/>
          <w:lang w:val="uz-Latn-UZ"/>
        </w:rPr>
        <w:t xml:space="preserve"> чёрной дыры через магнитный процесс </w:t>
      </w:r>
      <w:r w:rsidR="00216DB2" w:rsidRPr="00C00ADC">
        <w:rPr>
          <w:color w:val="auto"/>
          <w:lang w:val="uz-Latn-UZ"/>
        </w:rPr>
        <w:t>Пенроуза</w:t>
      </w:r>
      <w:r w:rsidRPr="00C00ADC">
        <w:rPr>
          <w:color w:val="auto"/>
          <w:lang w:val="uz-Latn-UZ"/>
        </w:rPr>
        <w:t xml:space="preserve"> в пространстве-времени </w:t>
      </w:r>
      <w:r w:rsidR="00216DB2" w:rsidRPr="00C00ADC">
        <w:rPr>
          <w:color w:val="auto"/>
          <w:lang w:val="uz-Latn-UZ"/>
        </w:rPr>
        <w:t>Конопли–Реццоллы–Жиденко</w:t>
      </w:r>
      <w:r w:rsidRPr="00C00ADC">
        <w:rPr>
          <w:color w:val="auto"/>
          <w:lang w:val="uz-Latn-UZ"/>
        </w:rPr>
        <w:t xml:space="preserve">, </w:t>
      </w:r>
      <w:r w:rsidR="00E856DC" w:rsidRPr="00C00ADC">
        <w:rPr>
          <w:color w:val="auto"/>
          <w:lang w:val="ru-RU"/>
        </w:rPr>
        <w:t>и провести анализ ограничений на массу чёрной дыры и силу магнитного поля</w:t>
      </w:r>
      <w:r w:rsidRPr="00C00ADC">
        <w:rPr>
          <w:color w:val="auto"/>
          <w:lang w:val="uz-Latn-UZ"/>
        </w:rPr>
        <w:t>.</w:t>
      </w:r>
    </w:p>
    <w:p w14:paraId="708FB7A1" w14:textId="01FB81EC" w:rsidR="00AE12E8" w:rsidRPr="00C00ADC" w:rsidRDefault="00AE12E8" w:rsidP="00AE12E8">
      <w:pPr>
        <w:pStyle w:val="Heading1"/>
        <w:spacing w:line="321" w:lineRule="exact"/>
        <w:ind w:right="3" w:firstLine="567"/>
        <w:jc w:val="both"/>
        <w:rPr>
          <w:b/>
          <w:bCs/>
          <w:color w:val="auto"/>
          <w:lang w:val="uz-Latn-UZ"/>
        </w:rPr>
      </w:pPr>
      <w:r w:rsidRPr="00C00ADC">
        <w:rPr>
          <w:color w:val="auto"/>
          <w:lang w:val="uz-Latn-UZ"/>
        </w:rPr>
        <w:t xml:space="preserve">Проанализировать, как параметр квантовой поправки влияет на горизонт, эргосферу, динамику частиц и эффективность магнитного процесса </w:t>
      </w:r>
      <w:r w:rsidR="00216DB2" w:rsidRPr="00C00ADC">
        <w:rPr>
          <w:color w:val="auto"/>
          <w:lang w:val="uz-Latn-UZ"/>
        </w:rPr>
        <w:t>Пенроуза</w:t>
      </w:r>
      <w:r w:rsidRPr="00C00ADC">
        <w:rPr>
          <w:color w:val="auto"/>
          <w:lang w:val="uz-Latn-UZ"/>
        </w:rPr>
        <w:t>, если чёрная дыра из петлевой квантовой гравитации находится в асимптотически однородном магнитном поле.</w:t>
      </w:r>
    </w:p>
    <w:p w14:paraId="54848151" w14:textId="7DDB9190" w:rsidR="00AE12E8" w:rsidRPr="00C00ADC" w:rsidRDefault="00E856DC" w:rsidP="00AE12E8">
      <w:pPr>
        <w:pStyle w:val="Heading1"/>
        <w:spacing w:line="321" w:lineRule="exact"/>
        <w:ind w:right="3" w:firstLine="567"/>
        <w:jc w:val="both"/>
        <w:rPr>
          <w:b/>
          <w:bCs/>
          <w:color w:val="auto"/>
          <w:lang w:val="uz-Latn-UZ"/>
        </w:rPr>
      </w:pPr>
      <w:r w:rsidRPr="00C00ADC">
        <w:rPr>
          <w:color w:val="auto"/>
          <w:lang w:val="ru-RU"/>
        </w:rPr>
        <w:t xml:space="preserve">Оценить способность петлевой квантовой чёрной дыры ускорять частицы путём расчёта энергии протонов, покидающих её вследствие магнитного процесса </w:t>
      </w:r>
      <w:r w:rsidR="00216DB2" w:rsidRPr="00C00ADC">
        <w:rPr>
          <w:color w:val="auto"/>
          <w:lang w:val="uz-Latn-UZ"/>
        </w:rPr>
        <w:t>Пенроуза</w:t>
      </w:r>
      <w:r w:rsidR="00AE12E8" w:rsidRPr="00C00ADC">
        <w:rPr>
          <w:color w:val="auto"/>
          <w:lang w:val="uz-Latn-UZ"/>
        </w:rPr>
        <w:t>.</w:t>
      </w:r>
    </w:p>
    <w:p w14:paraId="7A61D491" w14:textId="1887B872" w:rsidR="00AE12E8" w:rsidRPr="00C00ADC" w:rsidRDefault="00AE12E8" w:rsidP="00AE12E8">
      <w:pPr>
        <w:pStyle w:val="Heading1"/>
        <w:spacing w:line="321" w:lineRule="exact"/>
        <w:ind w:right="3" w:firstLine="567"/>
        <w:jc w:val="both"/>
        <w:rPr>
          <w:b/>
          <w:bCs/>
          <w:color w:val="auto"/>
          <w:lang w:val="uz-Latn-UZ"/>
        </w:rPr>
      </w:pPr>
      <w:r w:rsidRPr="00C00ADC">
        <w:rPr>
          <w:color w:val="auto"/>
          <w:lang w:val="uz-Latn-UZ"/>
        </w:rPr>
        <w:t xml:space="preserve">Наложить ограничения на параметр квантовой поправки </w:t>
      </w:r>
      <w:r w:rsidR="00440BFD" w:rsidRPr="00C00ADC">
        <w:rPr>
          <w:color w:val="auto"/>
          <w:lang w:val="uz-Latn-UZ"/>
        </w:rPr>
        <w:t>квантово-исправленных чёрных дыр</w:t>
      </w:r>
      <w:r w:rsidRPr="00C00ADC">
        <w:rPr>
          <w:color w:val="auto"/>
          <w:lang w:val="uz-Latn-UZ"/>
        </w:rPr>
        <w:t>, используя данные о высокочастотных квазипериодических осцилляциях от рентгеновских двойных систем совместно с наблюдаемыми сдвигами перигелия орбит Меркурия и звезды S2.</w:t>
      </w:r>
    </w:p>
    <w:p w14:paraId="75786EA8" w14:textId="56B896C3" w:rsidR="00F36A3C" w:rsidRPr="00C00ADC" w:rsidRDefault="006F19F6" w:rsidP="00F67509">
      <w:pPr>
        <w:tabs>
          <w:tab w:val="center" w:pos="4800"/>
          <w:tab w:val="right" w:pos="9329"/>
        </w:tabs>
        <w:ind w:firstLine="567"/>
        <w:jc w:val="both"/>
        <w:rPr>
          <w:rStyle w:val="None"/>
          <w:color w:val="auto"/>
        </w:rPr>
      </w:pPr>
      <w:r w:rsidRPr="00C00ADC">
        <w:rPr>
          <w:rStyle w:val="None"/>
          <w:b/>
          <w:bCs/>
          <w:color w:val="auto"/>
          <w:sz w:val="28"/>
          <w:szCs w:val="28"/>
        </w:rPr>
        <w:t xml:space="preserve">Связь темы диссертации с научными работами научных исследовательских организаций, где проводилась диссертация. </w:t>
      </w:r>
      <w:r w:rsidRPr="00C00ADC">
        <w:rPr>
          <w:rStyle w:val="None"/>
          <w:color w:val="auto"/>
          <w:sz w:val="28"/>
          <w:szCs w:val="28"/>
        </w:rPr>
        <w:t xml:space="preserve">Диссертация выполнена в рамках научных проектов, финансируемых Агентством инновационного развития, в частности, проекта </w:t>
      </w:r>
      <w:r w:rsidR="00AE12E8" w:rsidRPr="00C00ADC">
        <w:rPr>
          <w:rStyle w:val="None"/>
          <w:color w:val="auto"/>
          <w:sz w:val="28"/>
          <w:szCs w:val="28"/>
        </w:rPr>
        <w:t xml:space="preserve">FL-7923051796 </w:t>
      </w:r>
      <w:r w:rsidRPr="00C00ADC">
        <w:rPr>
          <w:rStyle w:val="None"/>
          <w:color w:val="auto"/>
          <w:sz w:val="28"/>
          <w:szCs w:val="28"/>
        </w:rPr>
        <w:t xml:space="preserve"> «</w:t>
      </w:r>
      <w:r w:rsidR="00AE12E8" w:rsidRPr="00C00ADC">
        <w:rPr>
          <w:rStyle w:val="None"/>
          <w:color w:val="auto"/>
          <w:sz w:val="28"/>
          <w:szCs w:val="28"/>
        </w:rPr>
        <w:t>Моделирование динамики скалярных полей и квантовых излучателей в сферически-симметричных гравитационных полях</w:t>
      </w:r>
      <w:r w:rsidRPr="00C00ADC">
        <w:rPr>
          <w:rStyle w:val="None"/>
          <w:color w:val="auto"/>
          <w:sz w:val="28"/>
          <w:szCs w:val="28"/>
        </w:rPr>
        <w:t>.</w:t>
      </w:r>
    </w:p>
    <w:p w14:paraId="283A16B9" w14:textId="43AE6585" w:rsidR="00F36A3C" w:rsidRPr="00C00ADC" w:rsidRDefault="006F19F6" w:rsidP="00F67509">
      <w:pPr>
        <w:tabs>
          <w:tab w:val="center" w:pos="4800"/>
          <w:tab w:val="right" w:pos="9329"/>
        </w:tabs>
        <w:ind w:firstLine="567"/>
        <w:jc w:val="both"/>
        <w:rPr>
          <w:rStyle w:val="None"/>
          <w:b/>
          <w:bCs/>
          <w:color w:val="auto"/>
          <w:sz w:val="28"/>
          <w:szCs w:val="28"/>
        </w:rPr>
      </w:pPr>
      <w:r w:rsidRPr="00C00ADC">
        <w:rPr>
          <w:rStyle w:val="None"/>
          <w:b/>
          <w:bCs/>
          <w:color w:val="auto"/>
          <w:sz w:val="28"/>
          <w:szCs w:val="28"/>
        </w:rPr>
        <w:t xml:space="preserve">Объекты исследования </w:t>
      </w:r>
      <w:r w:rsidR="00AE12E8" w:rsidRPr="00C00ADC">
        <w:rPr>
          <w:bCs/>
          <w:color w:val="auto"/>
          <w:sz w:val="28"/>
        </w:rPr>
        <w:t>являются астрофизические компактные объекты, механизмы извлечения энергии из астрофизических компактных объектов, сдвиг перигелия, квазипериодические осцилляции.</w:t>
      </w:r>
    </w:p>
    <w:p w14:paraId="57867C11" w14:textId="37A6D863" w:rsidR="00F36A3C" w:rsidRPr="00C00ADC" w:rsidRDefault="006F19F6" w:rsidP="00F67509">
      <w:pPr>
        <w:tabs>
          <w:tab w:val="center" w:pos="4800"/>
          <w:tab w:val="right" w:pos="9329"/>
        </w:tabs>
        <w:ind w:firstLine="567"/>
        <w:jc w:val="both"/>
        <w:rPr>
          <w:rStyle w:val="None"/>
          <w:b/>
          <w:bCs/>
          <w:color w:val="auto"/>
          <w:sz w:val="28"/>
          <w:szCs w:val="28"/>
        </w:rPr>
      </w:pPr>
      <w:r w:rsidRPr="00C00ADC">
        <w:rPr>
          <w:rStyle w:val="None"/>
          <w:b/>
          <w:bCs/>
          <w:color w:val="auto"/>
          <w:sz w:val="28"/>
          <w:szCs w:val="28"/>
        </w:rPr>
        <w:t xml:space="preserve">Предмет исследования </w:t>
      </w:r>
      <w:r w:rsidR="00E856DC" w:rsidRPr="00C00ADC">
        <w:rPr>
          <w:color w:val="auto"/>
          <w:sz w:val="28"/>
          <w:szCs w:val="28"/>
        </w:rPr>
        <w:t>являются квантово-исправленные чёрные дыры, энергетика петлевых квантовых чёрных дыр и чёрной дыры Конополи—Резоллы—Жиденко, свойства квантовых поправок, а также динамика частиц вокруг астрофизических компактных объектов. В работе рассматриваются аналитические и численные методы решения дифференциальных уравнений, описывающих движение частиц.</w:t>
      </w:r>
    </w:p>
    <w:p w14:paraId="5D526F3E" w14:textId="3ECEF7CB" w:rsidR="00F36A3C" w:rsidRPr="00C00ADC" w:rsidRDefault="006F19F6" w:rsidP="00F67509">
      <w:pPr>
        <w:tabs>
          <w:tab w:val="center" w:pos="4800"/>
          <w:tab w:val="right" w:pos="9329"/>
        </w:tabs>
        <w:ind w:firstLine="567"/>
        <w:jc w:val="both"/>
        <w:rPr>
          <w:rStyle w:val="None"/>
          <w:color w:val="auto"/>
        </w:rPr>
      </w:pPr>
      <w:r w:rsidRPr="00C00ADC">
        <w:rPr>
          <w:rStyle w:val="None"/>
          <w:b/>
          <w:bCs/>
          <w:color w:val="auto"/>
          <w:sz w:val="28"/>
          <w:szCs w:val="28"/>
        </w:rPr>
        <w:t>Методы исследования</w:t>
      </w:r>
      <w:r w:rsidR="00D2736C" w:rsidRPr="00C00ADC">
        <w:rPr>
          <w:rStyle w:val="None"/>
          <w:b/>
          <w:bCs/>
          <w:color w:val="auto"/>
          <w:sz w:val="28"/>
          <w:szCs w:val="28"/>
        </w:rPr>
        <w:t xml:space="preserve"> </w:t>
      </w:r>
      <w:r w:rsidR="00E856DC" w:rsidRPr="00C00ADC">
        <w:rPr>
          <w:rFonts w:eastAsia="Times New Roman" w:cs="Times New Roman"/>
          <w:color w:val="auto"/>
          <w:sz w:val="28"/>
          <w:szCs w:val="28"/>
          <w:bdr w:val="none" w:sz="0" w:space="0" w:color="auto"/>
          <w:lang w:val="ru-RU" w:eastAsia="ru-RU"/>
          <w14:textOutline w14:w="0" w14:cap="rnd" w14:cmpd="sng" w14:algn="ctr">
            <w14:noFill/>
            <w14:prstDash w14:val="solid"/>
            <w14:bevel/>
          </w14:textOutline>
        </w:rPr>
        <w:t>являются подходы теоретической физики и астрофизики, современные методы теоретической астрофизики и математической физики, а также аналитические и численные методы решения дифференциальных уравнений, связанных с динамикой полей и частиц.</w:t>
      </w:r>
    </w:p>
    <w:p w14:paraId="3E8279E9" w14:textId="77777777" w:rsidR="00F36A3C" w:rsidRPr="00C00ADC" w:rsidRDefault="006F19F6" w:rsidP="00F67509">
      <w:pPr>
        <w:tabs>
          <w:tab w:val="center" w:pos="4800"/>
          <w:tab w:val="right" w:pos="9329"/>
        </w:tabs>
        <w:ind w:firstLine="567"/>
        <w:jc w:val="both"/>
        <w:rPr>
          <w:rStyle w:val="None"/>
          <w:color w:val="auto"/>
        </w:rPr>
      </w:pPr>
      <w:r w:rsidRPr="00C00ADC">
        <w:rPr>
          <w:rStyle w:val="None"/>
          <w:b/>
          <w:bCs/>
          <w:color w:val="auto"/>
          <w:sz w:val="28"/>
          <w:szCs w:val="28"/>
        </w:rPr>
        <w:lastRenderedPageBreak/>
        <w:t xml:space="preserve">Научная новизна исследования </w:t>
      </w:r>
      <w:r w:rsidRPr="00C00ADC">
        <w:rPr>
          <w:rStyle w:val="None"/>
          <w:color w:val="auto"/>
          <w:sz w:val="28"/>
          <w:szCs w:val="28"/>
        </w:rPr>
        <w:t>заключается</w:t>
      </w:r>
      <w:r w:rsidRPr="00C00ADC">
        <w:rPr>
          <w:rStyle w:val="None"/>
          <w:b/>
          <w:bCs/>
          <w:color w:val="auto"/>
          <w:sz w:val="28"/>
          <w:szCs w:val="28"/>
        </w:rPr>
        <w:t xml:space="preserve"> </w:t>
      </w:r>
      <w:r w:rsidRPr="00C00ADC">
        <w:rPr>
          <w:rStyle w:val="None"/>
          <w:color w:val="auto"/>
          <w:sz w:val="28"/>
          <w:szCs w:val="28"/>
        </w:rPr>
        <w:t>в следующем:</w:t>
      </w:r>
    </w:p>
    <w:p w14:paraId="077263CE" w14:textId="6FC4E2EE" w:rsidR="00D2736C" w:rsidRPr="00C00ADC" w:rsidRDefault="00440BFD" w:rsidP="00D2736C">
      <w:pPr>
        <w:spacing w:line="320" w:lineRule="exact"/>
        <w:ind w:right="3" w:firstLine="567"/>
        <w:jc w:val="both"/>
        <w:rPr>
          <w:color w:val="auto"/>
          <w:sz w:val="28"/>
        </w:rPr>
      </w:pPr>
      <w:r w:rsidRPr="00C00ADC">
        <w:rPr>
          <w:color w:val="auto"/>
          <w:sz w:val="28"/>
        </w:rPr>
        <w:t xml:space="preserve">Впервые параметр квантовой поправки </w:t>
      </w:r>
      <m:oMath>
        <m:r>
          <w:rPr>
            <w:rFonts w:ascii="Cambria Math" w:hAnsi="Cambria Math"/>
            <w:color w:val="auto"/>
            <w:sz w:val="28"/>
          </w:rPr>
          <m:t>ξ</m:t>
        </m:r>
      </m:oMath>
      <w:r w:rsidRPr="00C00ADC">
        <w:rPr>
          <w:color w:val="auto"/>
          <w:sz w:val="28"/>
        </w:rPr>
        <w:t xml:space="preserve">для квантово-исправленных чёрных дыр был ограничен следующими значениями: </w:t>
      </w:r>
      <m:oMath>
        <m:r>
          <w:rPr>
            <w:rFonts w:ascii="Cambria Math" w:hAnsi="Cambria Math"/>
            <w:color w:val="auto"/>
            <w:sz w:val="28"/>
          </w:rPr>
          <m:t>ξ≤0.01869</m:t>
        </m:r>
      </m:oMath>
      <w:r w:rsidRPr="00C00ADC">
        <w:rPr>
          <w:color w:val="auto"/>
          <w:sz w:val="28"/>
        </w:rPr>
        <w:t xml:space="preserve">— по результатам тестов в Солнечной системе, </w:t>
      </w:r>
      <m:oMath>
        <m:r>
          <w:rPr>
            <w:rFonts w:ascii="Cambria Math" w:hAnsi="Cambria Math"/>
            <w:color w:val="auto"/>
            <w:sz w:val="28"/>
          </w:rPr>
          <m:t>ξ≤0.73528</m:t>
        </m:r>
      </m:oMath>
      <w:r w:rsidRPr="00C00ADC">
        <w:rPr>
          <w:color w:val="auto"/>
          <w:sz w:val="28"/>
        </w:rPr>
        <w:t xml:space="preserve">— по орбите звезды S2 вокруг Sgr A*, и </w:t>
      </w:r>
      <m:oMath>
        <m:r>
          <w:rPr>
            <w:rFonts w:ascii="Cambria Math" w:hAnsi="Cambria Math"/>
            <w:color w:val="auto"/>
            <w:sz w:val="28"/>
          </w:rPr>
          <m:t>ξ≤2.086</m:t>
        </m:r>
      </m:oMath>
      <w:r w:rsidRPr="00C00ADC">
        <w:rPr>
          <w:color w:val="auto"/>
          <w:sz w:val="28"/>
        </w:rPr>
        <w:t>— по наблюдениям квазипериодических осцилляций рентгеновских бинарных систем.</w:t>
      </w:r>
    </w:p>
    <w:p w14:paraId="4A6B9B72" w14:textId="3F18F030" w:rsidR="00D2736C" w:rsidRPr="00C00ADC" w:rsidRDefault="00E856DC" w:rsidP="00D2736C">
      <w:pPr>
        <w:spacing w:line="320" w:lineRule="exact"/>
        <w:ind w:right="3" w:firstLine="567"/>
        <w:jc w:val="both"/>
        <w:rPr>
          <w:color w:val="auto"/>
          <w:sz w:val="28"/>
        </w:rPr>
      </w:pPr>
      <w:r w:rsidRPr="00C00ADC">
        <w:rPr>
          <w:color w:val="auto"/>
          <w:sz w:val="28"/>
          <w:szCs w:val="28"/>
        </w:rPr>
        <w:t>Впервые установлено, что энергетическая эффективность магнитного процесса Пенроуза для чёрной дыры Конопли – Реццоллы – Жиденко достигает</w:t>
      </w:r>
      <w:r w:rsidR="000D098F" w:rsidRPr="00C00ADC">
        <w:rPr>
          <w:color w:val="auto"/>
          <w:sz w:val="28"/>
          <w:szCs w:val="28"/>
        </w:rPr>
        <w:t xml:space="preserve"> 19.3 % (в случае Керра — 20.7 %). Также установлено, что эффективность магнитного процесса Пенроуза, как и для чёрной дыры Керра, может превышать 100 % и даже достигать более 140 % при значении квантового параметра поправки </w:t>
      </w:r>
      <m:oMath>
        <m:r>
          <w:rPr>
            <w:rFonts w:ascii="Cambria Math" w:hAnsi="Cambria Math"/>
            <w:color w:val="auto"/>
            <w:sz w:val="28"/>
            <w:szCs w:val="28"/>
          </w:rPr>
          <m:t>ϵ=0.2</m:t>
        </m:r>
      </m:oMath>
      <w:r w:rsidR="00D2736C" w:rsidRPr="00C00ADC">
        <w:rPr>
          <w:color w:val="auto"/>
          <w:sz w:val="28"/>
        </w:rPr>
        <w:t>.</w:t>
      </w:r>
    </w:p>
    <w:p w14:paraId="1D373471" w14:textId="6722E2CE" w:rsidR="00D2736C" w:rsidRPr="00C00ADC" w:rsidRDefault="00424C64" w:rsidP="00D2736C">
      <w:pPr>
        <w:ind w:right="3" w:firstLine="567"/>
        <w:jc w:val="both"/>
        <w:rPr>
          <w:color w:val="auto"/>
          <w:sz w:val="28"/>
        </w:rPr>
      </w:pPr>
      <w:r w:rsidRPr="00C00ADC">
        <w:rPr>
          <w:color w:val="auto"/>
          <w:sz w:val="28"/>
        </w:rPr>
        <w:t xml:space="preserve">Впервые показано, что при параметре квантовой поправки петлевой квантовой чёрной дыры </w:t>
      </w:r>
      <m:oMath>
        <m:r>
          <w:rPr>
            <w:rFonts w:ascii="Cambria Math" w:hAnsi="Cambria Math"/>
            <w:color w:val="auto"/>
            <w:sz w:val="28"/>
          </w:rPr>
          <m:t>ϵ=0.2</m:t>
        </m:r>
      </m:oMath>
      <w:r w:rsidRPr="00C00ADC">
        <w:rPr>
          <w:color w:val="auto"/>
          <w:sz w:val="28"/>
        </w:rPr>
        <w:t xml:space="preserve"> энергия убегающего протона из M87 может достигать </w:t>
      </w:r>
      <m:oMath>
        <m:sSubSup>
          <m:sSubSupPr>
            <m:ctrlPr>
              <w:rPr>
                <w:rFonts w:ascii="Cambria Math" w:hAnsi="Cambria Math"/>
                <w:color w:val="auto"/>
                <w:sz w:val="28"/>
              </w:rPr>
            </m:ctrlPr>
          </m:sSubSupPr>
          <m:e>
            <m:r>
              <w:rPr>
                <w:rFonts w:ascii="Cambria Math" w:hAnsi="Cambria Math"/>
                <w:color w:val="auto"/>
                <w:sz w:val="28"/>
              </w:rPr>
              <m:t>E</m:t>
            </m:r>
          </m:e>
          <m:sub>
            <m:r>
              <w:rPr>
                <w:rFonts w:ascii="Cambria Math" w:hAnsi="Cambria Math"/>
                <w:color w:val="auto"/>
                <w:sz w:val="28"/>
              </w:rPr>
              <m:t>p</m:t>
            </m:r>
          </m:sub>
          <m:sup>
            <m:r>
              <m:rPr>
                <m:sty m:val="p"/>
              </m:rPr>
              <w:rPr>
                <w:rFonts w:ascii="Cambria Math" w:hAnsi="Cambria Math"/>
                <w:color w:val="auto"/>
                <w:sz w:val="28"/>
              </w:rPr>
              <m:t>M</m:t>
            </m:r>
            <m:r>
              <w:rPr>
                <w:rFonts w:ascii="Cambria Math" w:hAnsi="Cambria Math"/>
                <w:color w:val="auto"/>
                <w:sz w:val="28"/>
              </w:rPr>
              <m:t>87</m:t>
            </m:r>
          </m:sup>
        </m:sSubSup>
        <m:r>
          <w:rPr>
            <w:rFonts w:ascii="Cambria Math" w:hAnsi="Cambria Math"/>
            <w:color w:val="auto"/>
            <w:sz w:val="28"/>
          </w:rPr>
          <m:t>=1.89×</m:t>
        </m:r>
        <m:sSup>
          <m:sSupPr>
            <m:ctrlPr>
              <w:rPr>
                <w:rFonts w:ascii="Cambria Math" w:hAnsi="Cambria Math"/>
                <w:color w:val="auto"/>
                <w:sz w:val="28"/>
              </w:rPr>
            </m:ctrlPr>
          </m:sSupPr>
          <m:e>
            <m:r>
              <w:rPr>
                <w:rFonts w:ascii="Cambria Math" w:hAnsi="Cambria Math"/>
                <w:color w:val="auto"/>
                <w:sz w:val="28"/>
              </w:rPr>
              <m:t>10</m:t>
            </m:r>
          </m:e>
          <m:sup>
            <m:r>
              <w:rPr>
                <w:rFonts w:ascii="Cambria Math" w:hAnsi="Cambria Math"/>
                <w:color w:val="auto"/>
                <w:sz w:val="28"/>
              </w:rPr>
              <m:t>18</m:t>
            </m:r>
          </m:sup>
        </m:sSup>
        <m:r>
          <m:rPr>
            <m:nor/>
          </m:rPr>
          <w:rPr>
            <w:color w:val="auto"/>
            <w:sz w:val="28"/>
          </w:rPr>
          <m:t> эВ</m:t>
        </m:r>
      </m:oMath>
      <w:r w:rsidRPr="00C00ADC">
        <w:rPr>
          <w:color w:val="auto"/>
          <w:sz w:val="28"/>
        </w:rPr>
        <w:t>, что соответствует «лодыжечной» области спектра космических лучей (</w:t>
      </w:r>
      <m:oMath>
        <m:sSup>
          <m:sSupPr>
            <m:ctrlPr>
              <w:rPr>
                <w:rFonts w:ascii="Cambria Math" w:hAnsi="Cambria Math"/>
                <w:color w:val="auto"/>
                <w:sz w:val="28"/>
              </w:rPr>
            </m:ctrlPr>
          </m:sSupPr>
          <m:e>
            <m:r>
              <w:rPr>
                <w:rFonts w:ascii="Cambria Math" w:hAnsi="Cambria Math"/>
                <w:color w:val="auto"/>
                <w:sz w:val="28"/>
              </w:rPr>
              <m:t>10</m:t>
            </m:r>
          </m:e>
          <m:sup>
            <m:r>
              <w:rPr>
                <w:rFonts w:ascii="Cambria Math" w:hAnsi="Cambria Math"/>
                <w:color w:val="auto"/>
                <w:sz w:val="28"/>
              </w:rPr>
              <m:t>18</m:t>
            </m:r>
          </m:sup>
        </m:sSup>
      </m:oMath>
      <w:r w:rsidRPr="00C00ADC">
        <w:rPr>
          <w:color w:val="auto"/>
          <w:sz w:val="28"/>
        </w:rPr>
        <w:t>–</w:t>
      </w:r>
      <m:oMath>
        <m:sSup>
          <m:sSupPr>
            <m:ctrlPr>
              <w:rPr>
                <w:rFonts w:ascii="Cambria Math" w:hAnsi="Cambria Math"/>
                <w:color w:val="auto"/>
                <w:sz w:val="28"/>
              </w:rPr>
            </m:ctrlPr>
          </m:sSupPr>
          <m:e>
            <m:r>
              <w:rPr>
                <w:rFonts w:ascii="Cambria Math" w:hAnsi="Cambria Math"/>
                <w:color w:val="auto"/>
                <w:sz w:val="28"/>
              </w:rPr>
              <m:t>10</m:t>
            </m:r>
          </m:e>
          <m:sup>
            <m:r>
              <w:rPr>
                <w:rFonts w:ascii="Cambria Math" w:hAnsi="Cambria Math"/>
                <w:color w:val="auto"/>
                <w:sz w:val="28"/>
              </w:rPr>
              <m:t>19</m:t>
            </m:r>
          </m:sup>
        </m:sSup>
      </m:oMath>
      <w:r w:rsidRPr="00C00ADC">
        <w:rPr>
          <w:color w:val="auto"/>
          <w:sz w:val="28"/>
        </w:rPr>
        <w:t xml:space="preserve"> эВ).</w:t>
      </w:r>
    </w:p>
    <w:p w14:paraId="69E38639" w14:textId="6DF6A021" w:rsidR="00D2736C" w:rsidRPr="00C00ADC" w:rsidRDefault="00424C64" w:rsidP="00D2736C">
      <w:pPr>
        <w:spacing w:line="320" w:lineRule="exact"/>
        <w:ind w:right="3" w:firstLine="567"/>
        <w:jc w:val="both"/>
        <w:rPr>
          <w:color w:val="auto"/>
          <w:sz w:val="28"/>
        </w:rPr>
      </w:pPr>
      <w:r w:rsidRPr="00C00ADC">
        <w:rPr>
          <w:color w:val="auto"/>
          <w:sz w:val="28"/>
        </w:rPr>
        <w:t xml:space="preserve">Впервые было установлено, что энергетическая эффективность магнитного процесса Пенроуза для чёрной дыры Конопли–Реццоллы–Жиденко достигает </w:t>
      </w:r>
      <m:oMath>
        <m:r>
          <w:rPr>
            <w:rFonts w:ascii="Cambria Math" w:hAnsi="Cambria Math"/>
            <w:color w:val="auto"/>
            <w:sz w:val="28"/>
          </w:rPr>
          <m:t>η∼23.3</m:t>
        </m:r>
        <m:r>
          <m:rPr>
            <m:sty m:val="p"/>
          </m:rPr>
          <w:rPr>
            <w:rFonts w:ascii="Cambria Math" w:hAnsi="Cambria Math"/>
            <w:color w:val="auto"/>
            <w:sz w:val="28"/>
          </w:rPr>
          <m:t>%</m:t>
        </m:r>
      </m:oMath>
      <w:r w:rsidRPr="00C00ADC">
        <w:rPr>
          <w:color w:val="auto"/>
          <w:sz w:val="28"/>
        </w:rPr>
        <w:t>, что превышает значение для случая Керра</w:t>
      </w:r>
      <w:r w:rsidR="00D2736C" w:rsidRPr="00C00ADC">
        <w:rPr>
          <w:color w:val="auto"/>
          <w:sz w:val="28"/>
        </w:rPr>
        <w:t>.</w:t>
      </w:r>
    </w:p>
    <w:p w14:paraId="5A5AC72B" w14:textId="7B62B258" w:rsidR="00F36A3C" w:rsidRPr="00C00ADC" w:rsidRDefault="00424C64" w:rsidP="00424C64">
      <w:pPr>
        <w:spacing w:line="276" w:lineRule="auto"/>
        <w:ind w:right="3" w:firstLine="567"/>
        <w:jc w:val="both"/>
        <w:rPr>
          <w:rStyle w:val="None"/>
          <w:color w:val="auto"/>
          <w:sz w:val="28"/>
        </w:rPr>
      </w:pPr>
      <w:r w:rsidRPr="00C00ADC">
        <w:rPr>
          <w:color w:val="auto"/>
          <w:sz w:val="28"/>
        </w:rPr>
        <w:t xml:space="preserve">Впервые показано, что при параметре деформации чёрной дыры Конопли–Реццоллы–Жиденко </w:t>
      </w:r>
      <m:oMath>
        <m:sSub>
          <m:sSubPr>
            <m:ctrlPr>
              <w:rPr>
                <w:rFonts w:ascii="Cambria Math" w:hAnsi="Cambria Math"/>
                <w:color w:val="auto"/>
                <w:sz w:val="28"/>
              </w:rPr>
            </m:ctrlPr>
          </m:sSubPr>
          <m:e>
            <m:r>
              <w:rPr>
                <w:rFonts w:ascii="Cambria Math" w:hAnsi="Cambria Math"/>
                <w:color w:val="auto"/>
                <w:sz w:val="28"/>
              </w:rPr>
              <m:t>δ</m:t>
            </m:r>
          </m:e>
          <m:sub>
            <m:r>
              <w:rPr>
                <w:rFonts w:ascii="Cambria Math" w:hAnsi="Cambria Math"/>
                <w:color w:val="auto"/>
                <w:sz w:val="28"/>
              </w:rPr>
              <m:t>2</m:t>
            </m:r>
          </m:sub>
        </m:sSub>
        <m:r>
          <w:rPr>
            <w:rFonts w:ascii="Cambria Math" w:hAnsi="Cambria Math"/>
            <w:color w:val="auto"/>
            <w:sz w:val="28"/>
          </w:rPr>
          <m:t>=0.2</m:t>
        </m:r>
      </m:oMath>
      <w:r w:rsidRPr="00C00ADC">
        <w:rPr>
          <w:color w:val="auto"/>
          <w:sz w:val="28"/>
        </w:rPr>
        <w:t xml:space="preserve"> энергия убегающего протона из          Sgr A* может достигать </w:t>
      </w:r>
      <m:oMath>
        <m:sSubSup>
          <m:sSubSupPr>
            <m:ctrlPr>
              <w:rPr>
                <w:rFonts w:ascii="Cambria Math" w:hAnsi="Cambria Math"/>
                <w:color w:val="auto"/>
                <w:sz w:val="28"/>
              </w:rPr>
            </m:ctrlPr>
          </m:sSubSupPr>
          <m:e>
            <m:r>
              <w:rPr>
                <w:rFonts w:ascii="Cambria Math" w:hAnsi="Cambria Math"/>
                <w:color w:val="auto"/>
                <w:sz w:val="28"/>
              </w:rPr>
              <m:t>E</m:t>
            </m:r>
          </m:e>
          <m:sub>
            <m:r>
              <w:rPr>
                <w:rFonts w:ascii="Cambria Math" w:hAnsi="Cambria Math"/>
                <w:color w:val="auto"/>
                <w:sz w:val="28"/>
              </w:rPr>
              <m:t>p</m:t>
            </m:r>
          </m:sub>
          <m:sup>
            <m:r>
              <m:rPr>
                <m:sty m:val="p"/>
              </m:rPr>
              <w:rPr>
                <w:rFonts w:ascii="Cambria Math" w:hAnsi="Cambria Math"/>
                <w:color w:val="auto"/>
                <w:sz w:val="28"/>
              </w:rPr>
              <m:t>SgrA</m:t>
            </m:r>
            <m:r>
              <w:rPr>
                <w:rFonts w:ascii="Cambria Math" w:hAnsi="Cambria Math"/>
                <w:color w:val="auto"/>
                <w:sz w:val="28"/>
              </w:rPr>
              <m:t>*</m:t>
            </m:r>
          </m:sup>
        </m:sSubSup>
        <m:r>
          <w:rPr>
            <w:rFonts w:ascii="Cambria Math" w:hAnsi="Cambria Math"/>
            <w:color w:val="auto"/>
            <w:sz w:val="28"/>
          </w:rPr>
          <m:t>=6.27×</m:t>
        </m:r>
        <m:sSup>
          <m:sSupPr>
            <m:ctrlPr>
              <w:rPr>
                <w:rFonts w:ascii="Cambria Math" w:hAnsi="Cambria Math"/>
                <w:color w:val="auto"/>
                <w:sz w:val="28"/>
              </w:rPr>
            </m:ctrlPr>
          </m:sSupPr>
          <m:e>
            <m:r>
              <w:rPr>
                <w:rFonts w:ascii="Cambria Math" w:hAnsi="Cambria Math"/>
                <w:color w:val="auto"/>
                <w:sz w:val="28"/>
              </w:rPr>
              <m:t>10</m:t>
            </m:r>
          </m:e>
          <m:sup>
            <m:r>
              <w:rPr>
                <w:rFonts w:ascii="Cambria Math" w:hAnsi="Cambria Math"/>
                <w:color w:val="auto"/>
                <w:sz w:val="28"/>
              </w:rPr>
              <m:t>15</m:t>
            </m:r>
          </m:sup>
        </m:sSup>
        <m:r>
          <m:rPr>
            <m:nor/>
          </m:rPr>
          <w:rPr>
            <w:color w:val="auto"/>
            <w:sz w:val="28"/>
          </w:rPr>
          <m:t> эВ</m:t>
        </m:r>
      </m:oMath>
      <w:r w:rsidRPr="00C00ADC">
        <w:rPr>
          <w:color w:val="auto"/>
          <w:sz w:val="28"/>
        </w:rPr>
        <w:t>, что соответствует «коленной» области спектра космических лучей (</w:t>
      </w:r>
      <m:oMath>
        <m:sSup>
          <m:sSupPr>
            <m:ctrlPr>
              <w:rPr>
                <w:rFonts w:ascii="Cambria Math" w:hAnsi="Cambria Math"/>
                <w:color w:val="auto"/>
                <w:sz w:val="28"/>
              </w:rPr>
            </m:ctrlPr>
          </m:sSupPr>
          <m:e>
            <m:r>
              <w:rPr>
                <w:rFonts w:ascii="Cambria Math" w:hAnsi="Cambria Math"/>
                <w:color w:val="auto"/>
                <w:sz w:val="28"/>
              </w:rPr>
              <m:t>10</m:t>
            </m:r>
          </m:e>
          <m:sup>
            <m:r>
              <w:rPr>
                <w:rFonts w:ascii="Cambria Math" w:hAnsi="Cambria Math"/>
                <w:color w:val="auto"/>
                <w:sz w:val="28"/>
              </w:rPr>
              <m:t>15</m:t>
            </m:r>
          </m:sup>
        </m:sSup>
      </m:oMath>
      <w:r w:rsidRPr="00C00ADC">
        <w:rPr>
          <w:color w:val="auto"/>
          <w:sz w:val="28"/>
        </w:rPr>
        <w:t>–</w:t>
      </w:r>
      <m:oMath>
        <m:sSup>
          <m:sSupPr>
            <m:ctrlPr>
              <w:rPr>
                <w:rFonts w:ascii="Cambria Math" w:hAnsi="Cambria Math"/>
                <w:color w:val="auto"/>
                <w:sz w:val="28"/>
              </w:rPr>
            </m:ctrlPr>
          </m:sSupPr>
          <m:e>
            <m:r>
              <w:rPr>
                <w:rFonts w:ascii="Cambria Math" w:hAnsi="Cambria Math"/>
                <w:color w:val="auto"/>
                <w:sz w:val="28"/>
              </w:rPr>
              <m:t>10</m:t>
            </m:r>
          </m:e>
          <m:sup>
            <m:r>
              <w:rPr>
                <w:rFonts w:ascii="Cambria Math" w:hAnsi="Cambria Math"/>
                <w:color w:val="auto"/>
                <w:sz w:val="28"/>
              </w:rPr>
              <m:t>16</m:t>
            </m:r>
          </m:sup>
        </m:sSup>
      </m:oMath>
      <w:r w:rsidRPr="00C00ADC">
        <w:rPr>
          <w:color w:val="auto"/>
          <w:sz w:val="28"/>
        </w:rPr>
        <w:t xml:space="preserve"> эВ).</w:t>
      </w:r>
    </w:p>
    <w:p w14:paraId="6797A4EB" w14:textId="77777777" w:rsidR="00F36A3C" w:rsidRPr="00C00ADC" w:rsidRDefault="006F19F6" w:rsidP="00F67509">
      <w:pPr>
        <w:tabs>
          <w:tab w:val="center" w:pos="4800"/>
          <w:tab w:val="right" w:pos="9329"/>
        </w:tabs>
        <w:ind w:firstLine="567"/>
        <w:jc w:val="both"/>
        <w:rPr>
          <w:rStyle w:val="None"/>
          <w:color w:val="auto"/>
        </w:rPr>
      </w:pPr>
      <w:r w:rsidRPr="00C00ADC">
        <w:rPr>
          <w:rStyle w:val="None"/>
          <w:b/>
          <w:bCs/>
          <w:color w:val="auto"/>
          <w:sz w:val="28"/>
          <w:szCs w:val="28"/>
        </w:rPr>
        <w:t>Практические результаты исследования:</w:t>
      </w:r>
    </w:p>
    <w:p w14:paraId="0A3D51C2" w14:textId="0528B853" w:rsidR="00440BFD" w:rsidRPr="00C00ADC" w:rsidRDefault="00440BFD" w:rsidP="00F67509">
      <w:pPr>
        <w:tabs>
          <w:tab w:val="center" w:pos="4800"/>
          <w:tab w:val="right" w:pos="9329"/>
        </w:tabs>
        <w:ind w:firstLine="567"/>
        <w:jc w:val="both"/>
        <w:rPr>
          <w:color w:val="auto"/>
          <w:sz w:val="28"/>
          <w:szCs w:val="28"/>
        </w:rPr>
      </w:pPr>
      <w:r w:rsidRPr="00C00ADC">
        <w:rPr>
          <w:color w:val="auto"/>
          <w:sz w:val="28"/>
          <w:szCs w:val="28"/>
        </w:rPr>
        <w:t xml:space="preserve">Были определены верхние пределы параметра квантовой поправки </w:t>
      </w:r>
      <m:oMath>
        <m:r>
          <w:rPr>
            <w:rFonts w:ascii="Cambria Math" w:hAnsi="Cambria Math"/>
            <w:color w:val="auto"/>
            <w:sz w:val="28"/>
            <w:szCs w:val="28"/>
          </w:rPr>
          <m:t>ξ</m:t>
        </m:r>
      </m:oMath>
      <w:r w:rsidRPr="00C00ADC">
        <w:rPr>
          <w:color w:val="auto"/>
          <w:sz w:val="28"/>
          <w:szCs w:val="28"/>
        </w:rPr>
        <w:t xml:space="preserve">для квантово-исправленных чёрных дыр: </w:t>
      </w:r>
      <m:oMath>
        <m:r>
          <w:rPr>
            <w:rFonts w:ascii="Cambria Math" w:hAnsi="Cambria Math"/>
            <w:color w:val="auto"/>
            <w:sz w:val="28"/>
            <w:szCs w:val="28"/>
          </w:rPr>
          <m:t>ξ≤0.01869</m:t>
        </m:r>
      </m:oMath>
      <w:r w:rsidRPr="00C00ADC">
        <w:rPr>
          <w:color w:val="auto"/>
          <w:sz w:val="28"/>
          <w:szCs w:val="28"/>
        </w:rPr>
        <w:t xml:space="preserve"> для Солнечной системы, </w:t>
      </w:r>
      <m:oMath>
        <m:r>
          <w:rPr>
            <w:rFonts w:ascii="Cambria Math" w:hAnsi="Cambria Math"/>
            <w:color w:val="auto"/>
            <w:sz w:val="28"/>
            <w:szCs w:val="28"/>
          </w:rPr>
          <m:t>ξ≤0.73528</m:t>
        </m:r>
      </m:oMath>
      <w:r w:rsidRPr="00C00ADC">
        <w:rPr>
          <w:color w:val="auto"/>
          <w:sz w:val="28"/>
          <w:szCs w:val="28"/>
        </w:rPr>
        <w:t xml:space="preserve"> для Sgr A*, и </w:t>
      </w:r>
      <m:oMath>
        <m:r>
          <w:rPr>
            <w:rFonts w:ascii="Cambria Math" w:hAnsi="Cambria Math"/>
            <w:color w:val="auto"/>
            <w:sz w:val="28"/>
            <w:szCs w:val="28"/>
          </w:rPr>
          <m:t>ξ≤2.086</m:t>
        </m:r>
      </m:oMath>
      <w:r w:rsidRPr="00C00ADC">
        <w:rPr>
          <w:color w:val="auto"/>
          <w:sz w:val="28"/>
          <w:szCs w:val="28"/>
        </w:rPr>
        <w:t xml:space="preserve"> в сильных гравитационных полях.</w:t>
      </w:r>
    </w:p>
    <w:p w14:paraId="3F6DFE24" w14:textId="0587778D" w:rsidR="00440BFD" w:rsidRPr="00C00ADC" w:rsidRDefault="00D11C47" w:rsidP="00F67509">
      <w:pPr>
        <w:tabs>
          <w:tab w:val="center" w:pos="4800"/>
          <w:tab w:val="right" w:pos="9329"/>
        </w:tabs>
        <w:ind w:firstLine="567"/>
        <w:jc w:val="both"/>
        <w:rPr>
          <w:color w:val="auto"/>
          <w:sz w:val="28"/>
          <w:szCs w:val="28"/>
        </w:rPr>
      </w:pPr>
      <w:r w:rsidRPr="00C00ADC">
        <w:rPr>
          <w:color w:val="auto"/>
          <w:sz w:val="28"/>
          <w:szCs w:val="28"/>
        </w:rPr>
        <w:t xml:space="preserve">Впервые показано, что эффективность магнитного процесса Пенроуза для </w:t>
      </w:r>
      <w:r w:rsidR="00216DB2" w:rsidRPr="00C00ADC">
        <w:rPr>
          <w:color w:val="auto"/>
          <w:sz w:val="28"/>
          <w:szCs w:val="28"/>
        </w:rPr>
        <w:t>петлево</w:t>
      </w:r>
      <w:r w:rsidR="00216DB2" w:rsidRPr="00C00ADC">
        <w:rPr>
          <w:color w:val="auto"/>
          <w:sz w:val="28"/>
          <w:szCs w:val="28"/>
          <w:lang w:val="ru-RU"/>
        </w:rPr>
        <w:t>й</w:t>
      </w:r>
      <w:r w:rsidR="00216DB2" w:rsidRPr="00C00ADC">
        <w:rPr>
          <w:color w:val="auto"/>
          <w:sz w:val="28"/>
          <w:szCs w:val="28"/>
        </w:rPr>
        <w:t xml:space="preserve"> квантовой чёрной дыры</w:t>
      </w:r>
      <w:r w:rsidRPr="00C00ADC">
        <w:rPr>
          <w:color w:val="auto"/>
          <w:sz w:val="28"/>
          <w:szCs w:val="28"/>
        </w:rPr>
        <w:t xml:space="preserve"> составляет 19.3 % (в случае Керра — 20.7 %). Также установлено, что эффективность магнитного процесса Пенроуза, как и для чёрной дыры Керра, может превышать 100 % и даже достигать более 140 % при значении квантового параметра поправки </w:t>
      </w:r>
      <m:oMath>
        <m:r>
          <w:rPr>
            <w:rFonts w:ascii="Cambria Math" w:hAnsi="Cambria Math"/>
            <w:color w:val="auto"/>
            <w:sz w:val="28"/>
            <w:szCs w:val="28"/>
          </w:rPr>
          <m:t>ϵ=0.2</m:t>
        </m:r>
      </m:oMath>
      <w:r w:rsidRPr="00C00ADC">
        <w:rPr>
          <w:color w:val="auto"/>
          <w:sz w:val="28"/>
          <w:szCs w:val="28"/>
        </w:rPr>
        <w:t>.</w:t>
      </w:r>
    </w:p>
    <w:p w14:paraId="5179D30A" w14:textId="6B9EA006" w:rsidR="00BD0127" w:rsidRPr="00C00ADC" w:rsidRDefault="00440BFD" w:rsidP="00F67509">
      <w:pPr>
        <w:tabs>
          <w:tab w:val="center" w:pos="4800"/>
          <w:tab w:val="right" w:pos="9329"/>
        </w:tabs>
        <w:ind w:firstLine="567"/>
        <w:jc w:val="both"/>
        <w:rPr>
          <w:rStyle w:val="None"/>
          <w:color w:val="auto"/>
          <w:sz w:val="28"/>
          <w:szCs w:val="28"/>
        </w:rPr>
      </w:pPr>
      <w:r w:rsidRPr="00C00ADC">
        <w:rPr>
          <w:color w:val="auto"/>
          <w:sz w:val="28"/>
          <w:szCs w:val="28"/>
        </w:rPr>
        <w:t xml:space="preserve">Установлено, что энергия протонов, ускоренных в окрестности чёрной дыры Конопли–Реццоллы–Жиденко, сильно зависит от внешнего магнитного поля </w:t>
      </w:r>
      <m:oMath>
        <m:r>
          <w:rPr>
            <w:rFonts w:ascii="Cambria Math" w:hAnsi="Cambria Math"/>
            <w:color w:val="auto"/>
            <w:sz w:val="28"/>
            <w:szCs w:val="28"/>
          </w:rPr>
          <m:t>B</m:t>
        </m:r>
      </m:oMath>
      <w:r w:rsidRPr="00C00ADC">
        <w:rPr>
          <w:color w:val="auto"/>
          <w:sz w:val="28"/>
          <w:szCs w:val="28"/>
        </w:rPr>
        <w:t xml:space="preserve">и параметра деформации </w:t>
      </w:r>
      <m:oMath>
        <m:sSub>
          <m:sSubPr>
            <m:ctrlPr>
              <w:rPr>
                <w:rFonts w:ascii="Cambria Math" w:hAnsi="Cambria Math"/>
                <w:color w:val="auto"/>
                <w:sz w:val="28"/>
                <w:szCs w:val="28"/>
              </w:rPr>
            </m:ctrlPr>
          </m:sSubPr>
          <m:e>
            <m:r>
              <w:rPr>
                <w:rFonts w:ascii="Cambria Math" w:hAnsi="Cambria Math"/>
                <w:color w:val="auto"/>
                <w:sz w:val="28"/>
                <w:szCs w:val="28"/>
              </w:rPr>
              <m:t>δ</m:t>
            </m:r>
          </m:e>
          <m:sub>
            <m:r>
              <w:rPr>
                <w:rFonts w:ascii="Cambria Math" w:hAnsi="Cambria Math"/>
                <w:color w:val="auto"/>
                <w:sz w:val="28"/>
                <w:szCs w:val="28"/>
              </w:rPr>
              <m:t>2</m:t>
            </m:r>
          </m:sub>
        </m:sSub>
      </m:oMath>
      <w:r w:rsidRPr="00C00ADC">
        <w:rPr>
          <w:color w:val="auto"/>
          <w:sz w:val="28"/>
          <w:szCs w:val="28"/>
        </w:rPr>
        <w:t xml:space="preserve">. При </w:t>
      </w:r>
      <m:oMath>
        <m:sSub>
          <m:sSubPr>
            <m:ctrlPr>
              <w:rPr>
                <w:rFonts w:ascii="Cambria Math" w:hAnsi="Cambria Math"/>
                <w:color w:val="auto"/>
                <w:sz w:val="28"/>
                <w:szCs w:val="28"/>
              </w:rPr>
            </m:ctrlPr>
          </m:sSubPr>
          <m:e>
            <m:r>
              <w:rPr>
                <w:rFonts w:ascii="Cambria Math" w:hAnsi="Cambria Math"/>
                <w:color w:val="auto"/>
                <w:sz w:val="28"/>
                <w:szCs w:val="28"/>
              </w:rPr>
              <m:t>δ</m:t>
            </m:r>
          </m:e>
          <m:sub>
            <m:r>
              <w:rPr>
                <w:rFonts w:ascii="Cambria Math" w:hAnsi="Cambria Math"/>
                <w:color w:val="auto"/>
                <w:sz w:val="28"/>
                <w:szCs w:val="28"/>
              </w:rPr>
              <m:t>2</m:t>
            </m:r>
          </m:sub>
        </m:sSub>
        <m:r>
          <w:rPr>
            <w:rFonts w:ascii="Cambria Math" w:hAnsi="Cambria Math"/>
            <w:color w:val="auto"/>
            <w:sz w:val="28"/>
            <w:szCs w:val="28"/>
          </w:rPr>
          <m:t>=0.2</m:t>
        </m:r>
      </m:oMath>
      <w:r w:rsidRPr="00C00ADC">
        <w:rPr>
          <w:color w:val="auto"/>
          <w:sz w:val="28"/>
          <w:szCs w:val="28"/>
        </w:rPr>
        <w:t xml:space="preserve">энергия протона для Sgr A* достигает </w:t>
      </w:r>
      <m:oMath>
        <m:sSubSup>
          <m:sSubSupPr>
            <m:ctrlPr>
              <w:rPr>
                <w:rFonts w:ascii="Cambria Math" w:hAnsi="Cambria Math"/>
                <w:color w:val="auto"/>
                <w:sz w:val="28"/>
                <w:szCs w:val="28"/>
              </w:rPr>
            </m:ctrlPr>
          </m:sSubSupPr>
          <m:e>
            <m:r>
              <w:rPr>
                <w:rFonts w:ascii="Cambria Math" w:hAnsi="Cambria Math"/>
                <w:color w:val="auto"/>
                <w:sz w:val="28"/>
                <w:szCs w:val="28"/>
              </w:rPr>
              <m:t>E</m:t>
            </m:r>
          </m:e>
          <m:sub>
            <m:r>
              <w:rPr>
                <w:rFonts w:ascii="Cambria Math" w:hAnsi="Cambria Math"/>
                <w:color w:val="auto"/>
                <w:sz w:val="28"/>
                <w:szCs w:val="28"/>
              </w:rPr>
              <m:t>p</m:t>
            </m:r>
          </m:sub>
          <m:sup>
            <m:r>
              <m:rPr>
                <m:sty m:val="p"/>
              </m:rPr>
              <w:rPr>
                <w:rFonts w:ascii="Cambria Math" w:hAnsi="Cambria Math"/>
                <w:color w:val="auto"/>
                <w:sz w:val="28"/>
                <w:szCs w:val="28"/>
              </w:rPr>
              <m:t>SgrA</m:t>
            </m:r>
            <m:r>
              <w:rPr>
                <w:rFonts w:ascii="Cambria Math" w:hAnsi="Cambria Math"/>
                <w:color w:val="auto"/>
                <w:sz w:val="28"/>
                <w:szCs w:val="28"/>
              </w:rPr>
              <m:t>*</m:t>
            </m:r>
          </m:sup>
        </m:sSubSup>
        <m:r>
          <w:rPr>
            <w:rFonts w:ascii="Cambria Math" w:hAnsi="Cambria Math"/>
            <w:color w:val="auto"/>
            <w:sz w:val="28"/>
            <w:szCs w:val="28"/>
          </w:rPr>
          <m:t>=6.27×</m:t>
        </m:r>
        <m:sSup>
          <m:sSupPr>
            <m:ctrlPr>
              <w:rPr>
                <w:rFonts w:ascii="Cambria Math" w:hAnsi="Cambria Math"/>
                <w:color w:val="auto"/>
                <w:sz w:val="28"/>
                <w:szCs w:val="28"/>
              </w:rPr>
            </m:ctrlPr>
          </m:sSupPr>
          <m:e>
            <m:r>
              <w:rPr>
                <w:rFonts w:ascii="Cambria Math" w:hAnsi="Cambria Math"/>
                <w:color w:val="auto"/>
                <w:sz w:val="28"/>
                <w:szCs w:val="28"/>
              </w:rPr>
              <m:t>10</m:t>
            </m:r>
          </m:e>
          <m:sup>
            <m:r>
              <w:rPr>
                <w:rFonts w:ascii="Cambria Math" w:hAnsi="Cambria Math"/>
                <w:color w:val="auto"/>
                <w:sz w:val="28"/>
                <w:szCs w:val="28"/>
              </w:rPr>
              <m:t>15</m:t>
            </m:r>
          </m:sup>
        </m:sSup>
        <m:r>
          <m:rPr>
            <m:nor/>
          </m:rPr>
          <w:rPr>
            <w:color w:val="auto"/>
            <w:sz w:val="28"/>
            <w:szCs w:val="28"/>
          </w:rPr>
          <m:t> эВ</m:t>
        </m:r>
      </m:oMath>
      <w:r w:rsidRPr="00C00ADC">
        <w:rPr>
          <w:color w:val="auto"/>
          <w:sz w:val="28"/>
          <w:szCs w:val="28"/>
        </w:rPr>
        <w:t>, что соответствует «коленной» области спектра космических лучей (</w:t>
      </w:r>
      <m:oMath>
        <m:sSup>
          <m:sSupPr>
            <m:ctrlPr>
              <w:rPr>
                <w:rFonts w:ascii="Cambria Math" w:hAnsi="Cambria Math"/>
                <w:color w:val="auto"/>
                <w:sz w:val="28"/>
                <w:szCs w:val="28"/>
              </w:rPr>
            </m:ctrlPr>
          </m:sSupPr>
          <m:e>
            <m:r>
              <w:rPr>
                <w:rFonts w:ascii="Cambria Math" w:hAnsi="Cambria Math"/>
                <w:color w:val="auto"/>
                <w:sz w:val="28"/>
                <w:szCs w:val="28"/>
              </w:rPr>
              <m:t>10</m:t>
            </m:r>
          </m:e>
          <m:sup>
            <m:r>
              <w:rPr>
                <w:rFonts w:ascii="Cambria Math" w:hAnsi="Cambria Math"/>
                <w:color w:val="auto"/>
                <w:sz w:val="28"/>
                <w:szCs w:val="28"/>
              </w:rPr>
              <m:t>15</m:t>
            </m:r>
          </m:sup>
        </m:sSup>
      </m:oMath>
      <w:r w:rsidRPr="00C00ADC">
        <w:rPr>
          <w:color w:val="auto"/>
          <w:sz w:val="28"/>
          <w:szCs w:val="28"/>
        </w:rPr>
        <w:t>–</w:t>
      </w:r>
      <m:oMath>
        <m:sSup>
          <m:sSupPr>
            <m:ctrlPr>
              <w:rPr>
                <w:rFonts w:ascii="Cambria Math" w:hAnsi="Cambria Math"/>
                <w:color w:val="auto"/>
                <w:sz w:val="28"/>
                <w:szCs w:val="28"/>
              </w:rPr>
            </m:ctrlPr>
          </m:sSupPr>
          <m:e>
            <m:r>
              <w:rPr>
                <w:rFonts w:ascii="Cambria Math" w:hAnsi="Cambria Math"/>
                <w:color w:val="auto"/>
                <w:sz w:val="28"/>
                <w:szCs w:val="28"/>
              </w:rPr>
              <m:t>10</m:t>
            </m:r>
          </m:e>
          <m:sup>
            <m:r>
              <w:rPr>
                <w:rFonts w:ascii="Cambria Math" w:hAnsi="Cambria Math"/>
                <w:color w:val="auto"/>
                <w:sz w:val="28"/>
                <w:szCs w:val="28"/>
              </w:rPr>
              <m:t>16</m:t>
            </m:r>
          </m:sup>
        </m:sSup>
        <m:r>
          <m:rPr>
            <m:nor/>
          </m:rPr>
          <w:rPr>
            <w:color w:val="auto"/>
            <w:sz w:val="28"/>
            <w:szCs w:val="28"/>
          </w:rPr>
          <m:t> эВ</m:t>
        </m:r>
      </m:oMath>
      <w:r w:rsidRPr="00C00ADC">
        <w:rPr>
          <w:color w:val="auto"/>
          <w:sz w:val="28"/>
          <w:szCs w:val="28"/>
        </w:rPr>
        <w:t>).</w:t>
      </w:r>
      <w:r w:rsidR="00BD0127" w:rsidRPr="00C00ADC">
        <w:rPr>
          <w:rStyle w:val="None"/>
          <w:color w:val="auto"/>
          <w:sz w:val="28"/>
          <w:szCs w:val="28"/>
        </w:rPr>
        <w:t>.</w:t>
      </w:r>
    </w:p>
    <w:p w14:paraId="49A1FD40" w14:textId="5461E54F" w:rsidR="00F36A3C" w:rsidRPr="00C00ADC" w:rsidRDefault="006F19F6" w:rsidP="00F67509">
      <w:pPr>
        <w:tabs>
          <w:tab w:val="center" w:pos="4800"/>
          <w:tab w:val="right" w:pos="9329"/>
        </w:tabs>
        <w:ind w:firstLine="567"/>
        <w:jc w:val="both"/>
        <w:rPr>
          <w:rStyle w:val="None"/>
          <w:b/>
          <w:bCs/>
          <w:color w:val="auto"/>
          <w:sz w:val="28"/>
          <w:szCs w:val="28"/>
        </w:rPr>
      </w:pPr>
      <w:r w:rsidRPr="00C00ADC">
        <w:rPr>
          <w:rStyle w:val="None"/>
          <w:b/>
          <w:bCs/>
          <w:color w:val="auto"/>
          <w:sz w:val="28"/>
          <w:szCs w:val="28"/>
        </w:rPr>
        <w:t xml:space="preserve">Надежность результатов исследования </w:t>
      </w:r>
      <w:r w:rsidR="00216DB2" w:rsidRPr="00C00ADC">
        <w:rPr>
          <w:color w:val="auto"/>
          <w:sz w:val="28"/>
          <w:szCs w:val="28"/>
        </w:rPr>
        <w:t xml:space="preserve">подтверждается использованием стандартных методов математической и теоретической физики, включая современные подходы релятивистской астрофизики, высокоэффективные численные методы и специализированное программное обеспечение.Результаты получены строго в рамках математического аппарата общей теории относительности и теоретической физики. Кроме того, </w:t>
      </w:r>
      <w:r w:rsidR="00216DB2" w:rsidRPr="00C00ADC">
        <w:rPr>
          <w:color w:val="auto"/>
          <w:sz w:val="28"/>
          <w:szCs w:val="28"/>
        </w:rPr>
        <w:lastRenderedPageBreak/>
        <w:t>применялись современные численные и аналитические методы расчётов, а полученные данные сопоставлялись с результатами наблюдений и независимыми исследованиями других авторов.</w:t>
      </w:r>
      <w:r w:rsidR="00216DB2" w:rsidRPr="00C00ADC">
        <w:rPr>
          <w:color w:val="auto"/>
          <w:sz w:val="28"/>
          <w:szCs w:val="28"/>
          <w:lang w:val="ru-RU"/>
        </w:rPr>
        <w:t xml:space="preserve"> </w:t>
      </w:r>
      <w:r w:rsidR="00216DB2" w:rsidRPr="00C00ADC">
        <w:rPr>
          <w:color w:val="auto"/>
          <w:sz w:val="28"/>
          <w:szCs w:val="28"/>
        </w:rPr>
        <w:t>Структурированные выводы диссертации согласуются с фундаментальными принципами астрофизики, описывающими поведение компактных объектов.</w:t>
      </w:r>
    </w:p>
    <w:p w14:paraId="5FD966CD" w14:textId="77777777" w:rsidR="0078331E" w:rsidRPr="00C00ADC" w:rsidRDefault="006F19F6" w:rsidP="00F67509">
      <w:pPr>
        <w:tabs>
          <w:tab w:val="center" w:pos="4800"/>
          <w:tab w:val="right" w:pos="9329"/>
        </w:tabs>
        <w:ind w:firstLine="567"/>
        <w:jc w:val="both"/>
        <w:rPr>
          <w:rStyle w:val="None"/>
          <w:b/>
          <w:bCs/>
          <w:color w:val="auto"/>
          <w:sz w:val="28"/>
          <w:szCs w:val="28"/>
        </w:rPr>
      </w:pPr>
      <w:r w:rsidRPr="00C00ADC">
        <w:rPr>
          <w:rStyle w:val="None"/>
          <w:b/>
          <w:bCs/>
          <w:color w:val="auto"/>
          <w:sz w:val="28"/>
          <w:szCs w:val="28"/>
        </w:rPr>
        <w:t>Научная и практическая значимость результатов исследования</w:t>
      </w:r>
    </w:p>
    <w:p w14:paraId="27D66740" w14:textId="77777777" w:rsidR="0066458B" w:rsidRPr="00C00ADC" w:rsidRDefault="0078331E" w:rsidP="0066458B">
      <w:pPr>
        <w:pStyle w:val="NormalWeb"/>
        <w:spacing w:before="0" w:beforeAutospacing="0" w:after="0" w:afterAutospacing="0"/>
        <w:ind w:firstLine="567"/>
        <w:jc w:val="both"/>
        <w:rPr>
          <w:sz w:val="28"/>
          <w:szCs w:val="28"/>
          <w:lang w:val="ru-RU" w:eastAsia="ru-RU"/>
        </w:rPr>
      </w:pPr>
      <w:r w:rsidRPr="00C00ADC">
        <w:rPr>
          <w:sz w:val="28"/>
          <w:szCs w:val="28"/>
        </w:rPr>
        <w:t xml:space="preserve">Научная значимость </w:t>
      </w:r>
      <w:r w:rsidR="0066458B" w:rsidRPr="00C00ADC">
        <w:rPr>
          <w:sz w:val="28"/>
          <w:szCs w:val="28"/>
          <w:lang w:val="ru-RU" w:eastAsia="ru-RU"/>
        </w:rPr>
        <w:t>результатов исследования заключается в том, что развитие перспективных альтернативных теорий гравитации (в частности, петлевой квантовой гравитации) способствует более глубокому пониманию природы сингулярностей и квантовых свойств пространства-времени на микроскопических масштабах. Работа вносит вклад в развитие теоретических моделей, описывающих квантово-исправленные чёрные дыры и их взаимодействие с окружающими полями.</w:t>
      </w:r>
    </w:p>
    <w:p w14:paraId="667D5930" w14:textId="6743D1D2" w:rsidR="00F36A3C" w:rsidRPr="00C00ADC" w:rsidRDefault="0066458B" w:rsidP="0066458B">
      <w:pPr>
        <w:tabs>
          <w:tab w:val="center" w:pos="4800"/>
          <w:tab w:val="right" w:pos="9329"/>
        </w:tabs>
        <w:ind w:firstLine="567"/>
        <w:jc w:val="both"/>
        <w:rPr>
          <w:rStyle w:val="None"/>
          <w:b/>
          <w:bCs/>
          <w:color w:val="auto"/>
          <w:sz w:val="28"/>
          <w:szCs w:val="28"/>
        </w:rPr>
      </w:pPr>
      <w:r w:rsidRPr="00C00ADC">
        <w:rPr>
          <w:rFonts w:eastAsia="Times New Roman" w:cs="Times New Roman"/>
          <w:bCs/>
          <w:color w:val="auto"/>
          <w:sz w:val="28"/>
          <w:szCs w:val="28"/>
          <w:bdr w:val="none" w:sz="0" w:space="0" w:color="auto"/>
          <w:lang w:val="ru-RU" w:eastAsia="ru-RU"/>
          <w14:textOutline w14:w="0" w14:cap="rnd" w14:cmpd="sng" w14:algn="ctr">
            <w14:noFill/>
            <w14:prstDash w14:val="solid"/>
            <w14:bevel/>
          </w14:textOutline>
        </w:rPr>
        <w:t>Практическая значимость</w:t>
      </w:r>
      <w:r w:rsidRPr="00C00ADC">
        <w:rPr>
          <w:rFonts w:eastAsia="Times New Roman" w:cs="Times New Roman"/>
          <w:color w:val="auto"/>
          <w:sz w:val="28"/>
          <w:szCs w:val="28"/>
          <w:bdr w:val="none" w:sz="0" w:space="0" w:color="auto"/>
          <w:lang w:val="ru-RU" w:eastAsia="ru-RU"/>
          <w14:textOutline w14:w="0" w14:cap="rnd" w14:cmpd="sng" w14:algn="ctr">
            <w14:noFill/>
            <w14:prstDash w14:val="solid"/>
            <w14:bevel/>
          </w14:textOutline>
        </w:rPr>
        <w:t xml:space="preserve"> результатов исследования состоит в том, что предложенная в диссертации модель позволяет по-новому интерпретировать роль параметра квантовой поправки в структуре и динамике квантово-исправленных чёрных дыр. Полученные результаты могут быть использованы для уточнения характеристик астрофизических источников высокоэнергетического излучения, а также для моделирования процессов извлечения энергии вблизи компактных объектов.</w:t>
      </w:r>
    </w:p>
    <w:p w14:paraId="4943D2BF" w14:textId="11EAB946" w:rsidR="00ED221D" w:rsidRPr="00C00ADC" w:rsidRDefault="006F19F6" w:rsidP="00ED221D">
      <w:pPr>
        <w:ind w:right="3" w:firstLine="567"/>
        <w:jc w:val="both"/>
        <w:rPr>
          <w:bCs/>
          <w:color w:val="auto"/>
          <w:spacing w:val="1"/>
          <w:sz w:val="28"/>
        </w:rPr>
      </w:pPr>
      <w:r w:rsidRPr="00C00ADC">
        <w:rPr>
          <w:rStyle w:val="None"/>
          <w:rFonts w:ascii="Times Roman" w:hAnsi="Times Roman"/>
          <w:b/>
          <w:bCs/>
          <w:color w:val="auto"/>
          <w:sz w:val="28"/>
          <w:szCs w:val="28"/>
        </w:rPr>
        <w:t>Применение результатов исследования</w:t>
      </w:r>
      <w:r w:rsidRPr="00C00ADC">
        <w:rPr>
          <w:rStyle w:val="None"/>
          <w:rFonts w:ascii="Times Roman" w:hAnsi="Times Roman"/>
          <w:color w:val="auto"/>
          <w:sz w:val="28"/>
          <w:szCs w:val="28"/>
        </w:rPr>
        <w:t xml:space="preserve">. </w:t>
      </w:r>
      <w:r w:rsidR="00ED221D" w:rsidRPr="00C00ADC">
        <w:rPr>
          <w:bCs/>
          <w:color w:val="auto"/>
          <w:spacing w:val="1"/>
          <w:sz w:val="28"/>
        </w:rPr>
        <w:t>Результаты, представленные в данной диссертации — особенно в части, касающейся энергетики компактных астрофизических объектов</w:t>
      </w:r>
      <w:r w:rsidR="00AB693E" w:rsidRPr="00C00ADC">
        <w:rPr>
          <w:bCs/>
          <w:color w:val="auto"/>
          <w:spacing w:val="1"/>
          <w:sz w:val="28"/>
        </w:rPr>
        <w:t xml:space="preserve"> </w:t>
      </w:r>
      <w:r w:rsidR="00ED221D" w:rsidRPr="00C00ADC">
        <w:rPr>
          <w:bCs/>
          <w:color w:val="auto"/>
          <w:spacing w:val="1"/>
          <w:sz w:val="28"/>
        </w:rPr>
        <w:t xml:space="preserve">— привлекли внимание международного научного сообщества и были процитированы в рецензируемых научных журналах с высоким импакт-фактором: </w:t>
      </w:r>
    </w:p>
    <w:p w14:paraId="71D37794" w14:textId="49F8C88C" w:rsidR="00885A5A" w:rsidRPr="00C00ADC" w:rsidRDefault="00ED221D" w:rsidP="00ED221D">
      <w:pPr>
        <w:pStyle w:val="Default"/>
        <w:spacing w:before="0" w:line="240" w:lineRule="auto"/>
        <w:ind w:firstLine="567"/>
        <w:jc w:val="both"/>
        <w:rPr>
          <w:rStyle w:val="None"/>
          <w:rFonts w:ascii="Times New Roman" w:hAnsi="Times New Roman" w:cs="Times New Roman"/>
          <w:color w:val="auto"/>
          <w:sz w:val="28"/>
          <w:szCs w:val="28"/>
          <w:lang w:val="uz-Latn-UZ"/>
        </w:rPr>
      </w:pPr>
      <w:r w:rsidRPr="00C00ADC">
        <w:rPr>
          <w:rFonts w:ascii="Times New Roman" w:hAnsi="Times New Roman" w:cs="Times New Roman"/>
          <w:color w:val="auto"/>
          <w:sz w:val="28"/>
          <w:lang w:val="uz-Latn-UZ"/>
        </w:rPr>
        <w:t>(Physics Letters B, Volume 864, article id. 139398 Web-Sc, IF: 4.3, The European Physical Journal C, Volume 85, article number 26, (2025), Web-Sc, IF: 4.2, The European Physical Journal C, Volume 85, article number 725, (2025), Web-Sc, IF: 4.2, The European Physical Journal C, Volume 85, № 726, (2025), Web-Sc, IF: 4.2).</w:t>
      </w:r>
    </w:p>
    <w:p w14:paraId="589F4D3E" w14:textId="72D15BEA" w:rsidR="00885A5A" w:rsidRPr="00C00ADC" w:rsidRDefault="00BD0127" w:rsidP="00F67509">
      <w:pPr>
        <w:pStyle w:val="Default"/>
        <w:spacing w:before="0" w:line="240" w:lineRule="auto"/>
        <w:ind w:firstLine="567"/>
        <w:jc w:val="both"/>
        <w:rPr>
          <w:rStyle w:val="None"/>
          <w:rFonts w:ascii="Times Roman" w:hAnsi="Times Roman" w:hint="eastAsia"/>
          <w:color w:val="auto"/>
          <w:sz w:val="28"/>
          <w:szCs w:val="28"/>
          <w:lang w:val="uz-Latn-UZ"/>
        </w:rPr>
      </w:pPr>
      <w:r w:rsidRPr="00C00ADC">
        <w:rPr>
          <w:rStyle w:val="None"/>
          <w:rFonts w:ascii="Times Roman" w:hAnsi="Times Roman"/>
          <w:color w:val="auto"/>
          <w:sz w:val="28"/>
          <w:szCs w:val="28"/>
          <w:lang w:val="uz-Latn-UZ"/>
        </w:rPr>
        <w:t>Эти научные результаты были использованы в рамках программ,</w:t>
      </w:r>
      <w:r w:rsidR="00885A5A" w:rsidRPr="00C00ADC">
        <w:rPr>
          <w:rStyle w:val="None"/>
          <w:rFonts w:ascii="Times Roman" w:hAnsi="Times Roman"/>
          <w:color w:val="auto"/>
          <w:sz w:val="28"/>
          <w:szCs w:val="28"/>
          <w:lang w:val="uz-Latn-UZ"/>
        </w:rPr>
        <w:t xml:space="preserve"> </w:t>
      </w:r>
      <w:r w:rsidRPr="00C00ADC">
        <w:rPr>
          <w:rStyle w:val="None"/>
          <w:rFonts w:ascii="Times Roman" w:hAnsi="Times Roman"/>
          <w:color w:val="auto"/>
          <w:sz w:val="28"/>
          <w:szCs w:val="28"/>
          <w:lang w:val="uz-Latn-UZ"/>
        </w:rPr>
        <w:t>поддерживаемых Vellore Institute of Technology (на основании официального письма, предоставленного Dr. Pankaj Sheoran).</w:t>
      </w:r>
    </w:p>
    <w:p w14:paraId="726333B0" w14:textId="6F525324" w:rsidR="00885A5A" w:rsidRPr="00C00ADC" w:rsidRDefault="00885A5A" w:rsidP="00F67509">
      <w:pPr>
        <w:pStyle w:val="Default"/>
        <w:spacing w:before="0" w:line="240" w:lineRule="auto"/>
        <w:ind w:firstLine="567"/>
        <w:jc w:val="both"/>
        <w:rPr>
          <w:rStyle w:val="None"/>
          <w:rFonts w:ascii="Times Roman" w:hAnsi="Times Roman" w:hint="eastAsia"/>
          <w:color w:val="auto"/>
          <w:sz w:val="28"/>
          <w:szCs w:val="28"/>
          <w:lang w:val="uz-Latn-UZ"/>
        </w:rPr>
      </w:pPr>
      <w:r w:rsidRPr="00C00ADC">
        <w:rPr>
          <w:rStyle w:val="None"/>
          <w:rFonts w:ascii="Times Roman" w:hAnsi="Times Roman"/>
          <w:b/>
          <w:bCs/>
          <w:color w:val="auto"/>
          <w:sz w:val="28"/>
          <w:szCs w:val="28"/>
          <w:lang w:val="uz-Latn-UZ"/>
        </w:rPr>
        <w:t>Публикация результатов исследования.</w:t>
      </w:r>
      <w:r w:rsidRPr="00C00ADC">
        <w:rPr>
          <w:rStyle w:val="None"/>
          <w:rFonts w:ascii="Times Roman" w:hAnsi="Times Roman"/>
          <w:color w:val="auto"/>
          <w:sz w:val="28"/>
          <w:szCs w:val="28"/>
          <w:lang w:val="uz-Latn-UZ"/>
        </w:rPr>
        <w:t xml:space="preserve"> Опубликовано </w:t>
      </w:r>
      <w:r w:rsidR="00ED221D" w:rsidRPr="00C00ADC">
        <w:rPr>
          <w:rStyle w:val="None"/>
          <w:rFonts w:ascii="Times Roman" w:hAnsi="Times Roman"/>
          <w:color w:val="auto"/>
          <w:sz w:val="28"/>
          <w:szCs w:val="28"/>
          <w:lang w:val="uz-Latn-UZ"/>
        </w:rPr>
        <w:t>7</w:t>
      </w:r>
      <w:r w:rsidRPr="00C00ADC">
        <w:rPr>
          <w:rStyle w:val="None"/>
          <w:rFonts w:ascii="Times Roman" w:hAnsi="Times Roman"/>
          <w:color w:val="auto"/>
          <w:sz w:val="28"/>
          <w:szCs w:val="28"/>
          <w:lang w:val="uz-Latn-UZ"/>
        </w:rPr>
        <w:t xml:space="preserve"> научных работ по теме исследования, включая </w:t>
      </w:r>
      <w:r w:rsidR="00ED221D" w:rsidRPr="00C00ADC">
        <w:rPr>
          <w:rStyle w:val="None"/>
          <w:rFonts w:ascii="Times Roman" w:hAnsi="Times Roman"/>
          <w:color w:val="auto"/>
          <w:sz w:val="28"/>
          <w:szCs w:val="28"/>
          <w:lang w:val="uz-Latn-UZ"/>
        </w:rPr>
        <w:t>5</w:t>
      </w:r>
      <w:r w:rsidRPr="00C00ADC">
        <w:rPr>
          <w:rStyle w:val="None"/>
          <w:rFonts w:ascii="Times Roman" w:hAnsi="Times Roman"/>
          <w:color w:val="auto"/>
          <w:sz w:val="28"/>
          <w:szCs w:val="28"/>
          <w:lang w:val="uz-Latn-UZ"/>
        </w:rPr>
        <w:t xml:space="preserve"> статьи в международных журналах с высокими импакт-факторами в перечне научных изданий, рекомендованных Высшей аттестационной комиссией при Министерстве высшего образования, науки и инноваций Республики Узбекистан для публикации основных научных результатов диссертаций.</w:t>
      </w:r>
    </w:p>
    <w:p w14:paraId="4579B176" w14:textId="6899E4B1" w:rsidR="00830A79" w:rsidRPr="00C00ADC" w:rsidRDefault="006F19F6" w:rsidP="00830A79">
      <w:pPr>
        <w:pStyle w:val="Default"/>
        <w:spacing w:before="0" w:line="240" w:lineRule="auto"/>
        <w:ind w:firstLine="567"/>
        <w:jc w:val="both"/>
        <w:rPr>
          <w:rStyle w:val="None"/>
          <w:rFonts w:ascii="Times Roman" w:hAnsi="Times Roman" w:hint="eastAsia"/>
          <w:color w:val="auto"/>
          <w:sz w:val="28"/>
          <w:szCs w:val="28"/>
          <w:lang w:val="uz-Latn-UZ"/>
        </w:rPr>
      </w:pPr>
      <w:r w:rsidRPr="00C00ADC">
        <w:rPr>
          <w:rStyle w:val="None"/>
          <w:rFonts w:ascii="Times Roman" w:hAnsi="Times Roman"/>
          <w:b/>
          <w:bCs/>
          <w:color w:val="auto"/>
          <w:sz w:val="28"/>
          <w:szCs w:val="28"/>
          <w:lang w:val="uz-Latn-UZ"/>
        </w:rPr>
        <w:t>Объем и структура диссертации.</w:t>
      </w:r>
      <w:r w:rsidRPr="00C00ADC">
        <w:rPr>
          <w:rStyle w:val="None"/>
          <w:rFonts w:ascii="Times Roman" w:hAnsi="Times Roman"/>
          <w:color w:val="auto"/>
          <w:sz w:val="28"/>
          <w:szCs w:val="28"/>
          <w:lang w:val="uz-Latn-UZ"/>
        </w:rPr>
        <w:t xml:space="preserve"> Диссертация состоит из введения, трех глав, заключения и библиографии. Объем диссертации — </w:t>
      </w:r>
      <w:r w:rsidR="00ED221D" w:rsidRPr="00C00ADC">
        <w:rPr>
          <w:rStyle w:val="None"/>
          <w:rFonts w:ascii="Times Roman" w:hAnsi="Times Roman"/>
          <w:color w:val="auto"/>
          <w:sz w:val="28"/>
          <w:szCs w:val="28"/>
          <w:lang w:val="uz-Latn-UZ"/>
        </w:rPr>
        <w:t>106</w:t>
      </w:r>
      <w:r w:rsidRPr="00C00ADC">
        <w:rPr>
          <w:rStyle w:val="None"/>
          <w:rFonts w:ascii="Times Roman" w:hAnsi="Times Roman"/>
          <w:color w:val="auto"/>
          <w:sz w:val="28"/>
          <w:szCs w:val="28"/>
          <w:lang w:val="uz-Latn-UZ"/>
        </w:rPr>
        <w:t xml:space="preserve"> страниц.</w:t>
      </w:r>
    </w:p>
    <w:p w14:paraId="2B71B31F" w14:textId="43F178C3" w:rsidR="00830A79" w:rsidRPr="00C00ADC" w:rsidRDefault="00830A79">
      <w:pPr>
        <w:suppressAutoHyphens w:val="0"/>
        <w:rPr>
          <w:rStyle w:val="None"/>
          <w:rFonts w:ascii="Times Roman" w:hAnsi="Times Roman" w:hint="eastAsia"/>
          <w:color w:val="auto"/>
          <w:sz w:val="28"/>
          <w:szCs w:val="28"/>
          <w14:textOutline w14:w="12700" w14:cap="flat" w14:cmpd="sng" w14:algn="ctr">
            <w14:noFill/>
            <w14:prstDash w14:val="solid"/>
            <w14:miter w14:lim="400000"/>
          </w14:textOutline>
        </w:rPr>
      </w:pPr>
      <w:r w:rsidRPr="00C00ADC">
        <w:rPr>
          <w:rStyle w:val="None"/>
          <w:rFonts w:ascii="Times Roman" w:hAnsi="Times Roman" w:hint="eastAsia"/>
          <w:color w:val="auto"/>
          <w:sz w:val="28"/>
          <w:szCs w:val="28"/>
        </w:rPr>
        <w:br w:type="page"/>
      </w:r>
    </w:p>
    <w:p w14:paraId="6789D2D7" w14:textId="77777777" w:rsidR="00D94273" w:rsidRPr="00E94E01" w:rsidRDefault="00D94273" w:rsidP="00AD2392">
      <w:pPr>
        <w:pStyle w:val="Heading1"/>
        <w:spacing w:before="240" w:after="240"/>
        <w:ind w:right="630"/>
        <w:rPr>
          <w:b/>
          <w:bCs/>
          <w:color w:val="auto"/>
          <w:lang w:val="uz-Latn-UZ"/>
        </w:rPr>
      </w:pPr>
      <w:r w:rsidRPr="00E94E01">
        <w:rPr>
          <w:b/>
          <w:bCs/>
          <w:color w:val="auto"/>
          <w:lang w:val="uz-Latn-UZ"/>
        </w:rPr>
        <w:lastRenderedPageBreak/>
        <w:t>ВЫВОДЫ</w:t>
      </w:r>
    </w:p>
    <w:p w14:paraId="65EE5238" w14:textId="53CF9111" w:rsidR="009F2962" w:rsidRPr="00D57BFD" w:rsidRDefault="00D94273" w:rsidP="00AD2392">
      <w:pPr>
        <w:tabs>
          <w:tab w:val="left" w:pos="993"/>
        </w:tabs>
        <w:spacing w:after="37"/>
        <w:ind w:left="-10" w:right="-8" w:firstLine="577"/>
        <w:jc w:val="both"/>
        <w:rPr>
          <w:color w:val="000000" w:themeColor="text1"/>
          <w:sz w:val="28"/>
          <w:szCs w:val="28"/>
        </w:rPr>
      </w:pPr>
      <w:bookmarkStart w:id="14" w:name="_Hlk212138452"/>
      <w:r w:rsidRPr="00D57BFD">
        <w:rPr>
          <w:color w:val="000000" w:themeColor="text1"/>
          <w:sz w:val="28"/>
          <w:szCs w:val="28"/>
        </w:rPr>
        <w:t xml:space="preserve">На основе проведенного исследования по теме </w:t>
      </w:r>
      <w:r w:rsidR="00870397" w:rsidRPr="00D57BFD">
        <w:rPr>
          <w:color w:val="000000" w:themeColor="text1"/>
          <w:sz w:val="28"/>
          <w:szCs w:val="28"/>
        </w:rPr>
        <w:t>диссертации доктора философии (PhD)</w:t>
      </w:r>
      <w:r w:rsidR="00870397">
        <w:rPr>
          <w:color w:val="000000" w:themeColor="text1"/>
          <w:sz w:val="28"/>
          <w:szCs w:val="28"/>
        </w:rPr>
        <w:t xml:space="preserve"> </w:t>
      </w:r>
      <w:r w:rsidRPr="00AC54EB">
        <w:rPr>
          <w:rFonts w:cs="Times New Roman"/>
          <w:color w:val="000000" w:themeColor="text1"/>
          <w:sz w:val="28"/>
          <w:szCs w:val="28"/>
        </w:rPr>
        <w:t>«</w:t>
      </w:r>
      <w:bookmarkStart w:id="15" w:name="_Hlk212138398"/>
      <w:r w:rsidR="00830A79" w:rsidRPr="00AC54EB">
        <w:rPr>
          <w:rFonts w:cs="Times New Roman"/>
          <w:color w:val="000000" w:themeColor="text1"/>
          <w:sz w:val="28"/>
          <w:szCs w:val="28"/>
          <w14:textOutline w14:w="0" w14:cap="rnd" w14:cmpd="sng" w14:algn="ctr">
            <w14:noFill/>
            <w14:prstDash w14:val="solid"/>
            <w14:bevel/>
          </w14:textOutline>
        </w:rPr>
        <w:t>Астрофизические процессы вокруг чёрных дыр в расширенных теориях гравитации</w:t>
      </w:r>
      <w:bookmarkEnd w:id="15"/>
      <w:r w:rsidRPr="00AC54EB">
        <w:rPr>
          <w:rFonts w:cs="Times New Roman"/>
          <w:color w:val="000000" w:themeColor="text1"/>
          <w:sz w:val="28"/>
          <w:szCs w:val="28"/>
        </w:rPr>
        <w:t>»</w:t>
      </w:r>
      <w:r w:rsidR="00870397">
        <w:rPr>
          <w:color w:val="000000" w:themeColor="text1"/>
          <w:sz w:val="28"/>
          <w:szCs w:val="28"/>
        </w:rPr>
        <w:t xml:space="preserve">, </w:t>
      </w:r>
      <w:r w:rsidR="00870397" w:rsidRPr="00870397">
        <w:rPr>
          <w:color w:val="000000" w:themeColor="text1"/>
          <w:sz w:val="28"/>
          <w:szCs w:val="28"/>
        </w:rPr>
        <w:t>представлены</w:t>
      </w:r>
      <w:r w:rsidRPr="00D57BFD">
        <w:rPr>
          <w:color w:val="000000" w:themeColor="text1"/>
          <w:sz w:val="28"/>
          <w:szCs w:val="28"/>
        </w:rPr>
        <w:t xml:space="preserve"> следующие выводы: </w:t>
      </w:r>
    </w:p>
    <w:p w14:paraId="02D5245C" w14:textId="2CFE2BE9" w:rsidR="00B35EBA" w:rsidRPr="00E94E01" w:rsidRDefault="00097B6A" w:rsidP="00AD2392">
      <w:pPr>
        <w:pStyle w:val="ListParagraph"/>
        <w:numPr>
          <w:ilvl w:val="0"/>
          <w:numId w:val="13"/>
        </w:numPr>
        <w:tabs>
          <w:tab w:val="left" w:pos="993"/>
        </w:tabs>
        <w:spacing w:after="37"/>
        <w:ind w:left="-10" w:right="-8" w:firstLine="577"/>
        <w:jc w:val="both"/>
        <w:rPr>
          <w:color w:val="auto"/>
          <w:sz w:val="28"/>
          <w:szCs w:val="28"/>
        </w:rPr>
      </w:pPr>
      <w:r w:rsidRPr="00E94E01">
        <w:rPr>
          <w:color w:val="auto"/>
          <w:sz w:val="28"/>
          <w:szCs w:val="28"/>
        </w:rPr>
        <w:t xml:space="preserve"> </w:t>
      </w:r>
      <w:r w:rsidR="00830A79" w:rsidRPr="00E94E01">
        <w:rPr>
          <w:color w:val="auto"/>
          <w:sz w:val="28"/>
          <w:szCs w:val="28"/>
        </w:rPr>
        <w:t xml:space="preserve">Впервые параметр квантовой поправки </w:t>
      </w:r>
      <m:oMath>
        <m:r>
          <w:rPr>
            <w:rFonts w:ascii="Cambria Math" w:hAnsi="Cambria Math"/>
            <w:color w:val="auto"/>
            <w:sz w:val="28"/>
            <w:szCs w:val="28"/>
          </w:rPr>
          <m:t>ξ</m:t>
        </m:r>
      </m:oMath>
      <w:r w:rsidR="00830A79" w:rsidRPr="00E94E01">
        <w:rPr>
          <w:color w:val="auto"/>
          <w:sz w:val="28"/>
          <w:szCs w:val="28"/>
        </w:rPr>
        <w:t xml:space="preserve">для квантово-исправленных чёрных дыр был ограничен следующими значениями: </w:t>
      </w:r>
      <m:oMath>
        <m:r>
          <w:rPr>
            <w:rFonts w:ascii="Cambria Math" w:hAnsi="Cambria Math"/>
            <w:color w:val="auto"/>
            <w:sz w:val="28"/>
            <w:szCs w:val="28"/>
          </w:rPr>
          <m:t>ξ≤0.01869</m:t>
        </m:r>
      </m:oMath>
      <w:r w:rsidR="00830A79" w:rsidRPr="00E94E01">
        <w:rPr>
          <w:color w:val="auto"/>
          <w:sz w:val="28"/>
          <w:szCs w:val="28"/>
        </w:rPr>
        <w:t xml:space="preserve">— по результатам тестов в Солнечной системе, </w:t>
      </w:r>
      <m:oMath>
        <m:r>
          <w:rPr>
            <w:rFonts w:ascii="Cambria Math" w:hAnsi="Cambria Math"/>
            <w:color w:val="auto"/>
            <w:sz w:val="28"/>
            <w:szCs w:val="28"/>
          </w:rPr>
          <m:t>ξ≤0.73528</m:t>
        </m:r>
      </m:oMath>
      <w:r w:rsidR="00830A79" w:rsidRPr="00E94E01">
        <w:rPr>
          <w:color w:val="auto"/>
          <w:sz w:val="28"/>
          <w:szCs w:val="28"/>
        </w:rPr>
        <w:t xml:space="preserve">— по орбите звезды S2 вокруг Sgr A*, и </w:t>
      </w:r>
      <m:oMath>
        <m:r>
          <w:rPr>
            <w:rFonts w:ascii="Cambria Math" w:hAnsi="Cambria Math"/>
            <w:color w:val="auto"/>
            <w:sz w:val="28"/>
            <w:szCs w:val="28"/>
          </w:rPr>
          <m:t>ξ≤2.086</m:t>
        </m:r>
      </m:oMath>
      <w:r w:rsidR="00830A79" w:rsidRPr="00E94E01">
        <w:rPr>
          <w:color w:val="auto"/>
          <w:sz w:val="28"/>
          <w:szCs w:val="28"/>
        </w:rPr>
        <w:t>— по наблюдениям квазипериодических осцилляций рентгеновских бинарных систем</w:t>
      </w:r>
      <w:r w:rsidR="002830C4" w:rsidRPr="00E94E01">
        <w:rPr>
          <w:color w:val="auto"/>
          <w:sz w:val="28"/>
          <w:szCs w:val="28"/>
        </w:rPr>
        <w:t>.</w:t>
      </w:r>
    </w:p>
    <w:p w14:paraId="45E0941F" w14:textId="07F30E56" w:rsidR="00D94273" w:rsidRPr="00E94E01" w:rsidRDefault="00097B6A" w:rsidP="00AD2392">
      <w:pPr>
        <w:pStyle w:val="ListParagraph"/>
        <w:numPr>
          <w:ilvl w:val="0"/>
          <w:numId w:val="13"/>
        </w:numPr>
        <w:tabs>
          <w:tab w:val="left" w:pos="993"/>
        </w:tabs>
        <w:spacing w:after="37"/>
        <w:ind w:left="-10" w:right="-8" w:firstLine="577"/>
        <w:jc w:val="both"/>
        <w:rPr>
          <w:color w:val="auto"/>
          <w:sz w:val="28"/>
          <w:szCs w:val="28"/>
        </w:rPr>
      </w:pPr>
      <w:r w:rsidRPr="00E94E01">
        <w:rPr>
          <w:color w:val="auto"/>
        </w:rPr>
        <w:t xml:space="preserve"> </w:t>
      </w:r>
      <w:r w:rsidR="00B41A64" w:rsidRPr="00B41A64">
        <w:rPr>
          <w:color w:val="auto"/>
          <w:sz w:val="28"/>
          <w:szCs w:val="28"/>
        </w:rPr>
        <w:t xml:space="preserve">Впервые показано, что эффективность магнитного процесса Пенроуза для петлевого квантового чёрного дыры составляет 19.3 % (в случае Керра — 20.7 %). Также установлено, что эффективность магнитного процесса Пенроуза, как и для чёрной дыры Керра, может превышать 100 % и даже достигать более 140 % при значении квантового параметра поправки </w:t>
      </w:r>
      <m:oMath>
        <m:r>
          <w:rPr>
            <w:rFonts w:ascii="Cambria Math" w:hAnsi="Cambria Math"/>
            <w:color w:val="auto"/>
            <w:sz w:val="28"/>
            <w:szCs w:val="28"/>
          </w:rPr>
          <m:t>ϵ=0.2</m:t>
        </m:r>
      </m:oMath>
      <w:r w:rsidR="002830C4" w:rsidRPr="00E94E01">
        <w:rPr>
          <w:color w:val="auto"/>
          <w:sz w:val="28"/>
          <w:szCs w:val="28"/>
        </w:rPr>
        <w:t>.</w:t>
      </w:r>
    </w:p>
    <w:p w14:paraId="539F33AB" w14:textId="742C3224" w:rsidR="002830C4" w:rsidRPr="00E94E01" w:rsidRDefault="00097B6A" w:rsidP="00AD2392">
      <w:pPr>
        <w:pStyle w:val="ListParagraph"/>
        <w:numPr>
          <w:ilvl w:val="0"/>
          <w:numId w:val="13"/>
        </w:numPr>
        <w:tabs>
          <w:tab w:val="left" w:pos="993"/>
        </w:tabs>
        <w:spacing w:after="37"/>
        <w:ind w:left="-10" w:right="-8" w:firstLine="577"/>
        <w:jc w:val="both"/>
        <w:rPr>
          <w:color w:val="auto"/>
          <w:sz w:val="28"/>
          <w:szCs w:val="28"/>
        </w:rPr>
      </w:pPr>
      <w:r w:rsidRPr="00E94E01">
        <w:rPr>
          <w:color w:val="auto"/>
          <w:sz w:val="28"/>
          <w:szCs w:val="28"/>
        </w:rPr>
        <w:t xml:space="preserve"> </w:t>
      </w:r>
      <w:r w:rsidR="00830A79" w:rsidRPr="00E94E01">
        <w:rPr>
          <w:color w:val="auto"/>
          <w:sz w:val="28"/>
          <w:szCs w:val="28"/>
        </w:rPr>
        <w:t xml:space="preserve">Впервые показано, что при параметре квантовой поправки петлевой квантовой чёрной дыры </w:t>
      </w:r>
      <m:oMath>
        <m:r>
          <w:rPr>
            <w:rFonts w:ascii="Cambria Math" w:hAnsi="Cambria Math"/>
            <w:color w:val="auto"/>
            <w:sz w:val="28"/>
            <w:szCs w:val="28"/>
          </w:rPr>
          <m:t>ϵ=0.2</m:t>
        </m:r>
      </m:oMath>
      <w:r w:rsidR="00D9140A">
        <w:rPr>
          <w:color w:val="auto"/>
          <w:sz w:val="28"/>
          <w:szCs w:val="28"/>
        </w:rPr>
        <w:t xml:space="preserve"> </w:t>
      </w:r>
      <w:r w:rsidR="00830A79" w:rsidRPr="00E94E01">
        <w:rPr>
          <w:color w:val="auto"/>
          <w:sz w:val="28"/>
          <w:szCs w:val="28"/>
        </w:rPr>
        <w:t xml:space="preserve">энергия убегающего протона из M87 может достигать </w:t>
      </w:r>
      <m:oMath>
        <m:sSubSup>
          <m:sSubSupPr>
            <m:ctrlPr>
              <w:rPr>
                <w:rFonts w:ascii="Cambria Math" w:hAnsi="Cambria Math"/>
                <w:color w:val="auto"/>
                <w:sz w:val="28"/>
                <w:szCs w:val="28"/>
              </w:rPr>
            </m:ctrlPr>
          </m:sSubSupPr>
          <m:e>
            <m:r>
              <w:rPr>
                <w:rFonts w:ascii="Cambria Math" w:hAnsi="Cambria Math"/>
                <w:color w:val="auto"/>
                <w:sz w:val="28"/>
                <w:szCs w:val="28"/>
              </w:rPr>
              <m:t>E</m:t>
            </m:r>
          </m:e>
          <m:sub>
            <m:r>
              <w:rPr>
                <w:rFonts w:ascii="Cambria Math" w:hAnsi="Cambria Math"/>
                <w:color w:val="auto"/>
                <w:sz w:val="28"/>
                <w:szCs w:val="28"/>
              </w:rPr>
              <m:t>p</m:t>
            </m:r>
          </m:sub>
          <m:sup>
            <m:r>
              <m:rPr>
                <m:sty m:val="p"/>
              </m:rPr>
              <w:rPr>
                <w:rFonts w:ascii="Cambria Math" w:hAnsi="Cambria Math"/>
                <w:color w:val="auto"/>
                <w:sz w:val="28"/>
                <w:szCs w:val="28"/>
              </w:rPr>
              <m:t>M</m:t>
            </m:r>
            <m:r>
              <w:rPr>
                <w:rFonts w:ascii="Cambria Math" w:hAnsi="Cambria Math"/>
                <w:color w:val="auto"/>
                <w:sz w:val="28"/>
                <w:szCs w:val="28"/>
              </w:rPr>
              <m:t>87</m:t>
            </m:r>
          </m:sup>
        </m:sSubSup>
        <m:r>
          <w:rPr>
            <w:rFonts w:ascii="Cambria Math" w:hAnsi="Cambria Math"/>
            <w:color w:val="auto"/>
            <w:sz w:val="28"/>
            <w:szCs w:val="28"/>
          </w:rPr>
          <m:t>=1.89×</m:t>
        </m:r>
        <m:sSup>
          <m:sSupPr>
            <m:ctrlPr>
              <w:rPr>
                <w:rFonts w:ascii="Cambria Math" w:hAnsi="Cambria Math"/>
                <w:color w:val="auto"/>
                <w:sz w:val="28"/>
                <w:szCs w:val="28"/>
              </w:rPr>
            </m:ctrlPr>
          </m:sSupPr>
          <m:e>
            <m:r>
              <w:rPr>
                <w:rFonts w:ascii="Cambria Math" w:hAnsi="Cambria Math"/>
                <w:color w:val="auto"/>
                <w:sz w:val="28"/>
                <w:szCs w:val="28"/>
              </w:rPr>
              <m:t>10</m:t>
            </m:r>
          </m:e>
          <m:sup>
            <m:r>
              <w:rPr>
                <w:rFonts w:ascii="Cambria Math" w:hAnsi="Cambria Math"/>
                <w:color w:val="auto"/>
                <w:sz w:val="28"/>
                <w:szCs w:val="28"/>
              </w:rPr>
              <m:t>18</m:t>
            </m:r>
          </m:sup>
        </m:sSup>
        <m:r>
          <m:rPr>
            <m:nor/>
          </m:rPr>
          <w:rPr>
            <w:color w:val="auto"/>
            <w:sz w:val="28"/>
            <w:szCs w:val="28"/>
          </w:rPr>
          <m:t> эВ</m:t>
        </m:r>
      </m:oMath>
      <w:r w:rsidR="00830A79" w:rsidRPr="00E94E01">
        <w:rPr>
          <w:color w:val="auto"/>
          <w:sz w:val="28"/>
          <w:szCs w:val="28"/>
        </w:rPr>
        <w:t>, что соответствует «лодыжечной» области спектра космических лучей (</w:t>
      </w:r>
      <m:oMath>
        <m:sSup>
          <m:sSupPr>
            <m:ctrlPr>
              <w:rPr>
                <w:rFonts w:ascii="Cambria Math" w:hAnsi="Cambria Math"/>
                <w:color w:val="auto"/>
                <w:sz w:val="28"/>
                <w:szCs w:val="28"/>
              </w:rPr>
            </m:ctrlPr>
          </m:sSupPr>
          <m:e>
            <m:r>
              <w:rPr>
                <w:rFonts w:ascii="Cambria Math" w:hAnsi="Cambria Math"/>
                <w:color w:val="auto"/>
                <w:sz w:val="28"/>
                <w:szCs w:val="28"/>
              </w:rPr>
              <m:t>10</m:t>
            </m:r>
          </m:e>
          <m:sup>
            <m:r>
              <w:rPr>
                <w:rFonts w:ascii="Cambria Math" w:hAnsi="Cambria Math"/>
                <w:color w:val="auto"/>
                <w:sz w:val="28"/>
                <w:szCs w:val="28"/>
              </w:rPr>
              <m:t>18</m:t>
            </m:r>
          </m:sup>
        </m:sSup>
      </m:oMath>
      <w:r w:rsidR="00830A79" w:rsidRPr="00E94E01">
        <w:rPr>
          <w:color w:val="auto"/>
          <w:sz w:val="28"/>
          <w:szCs w:val="28"/>
        </w:rPr>
        <w:t>–</w:t>
      </w:r>
      <m:oMath>
        <m:sSup>
          <m:sSupPr>
            <m:ctrlPr>
              <w:rPr>
                <w:rFonts w:ascii="Cambria Math" w:hAnsi="Cambria Math"/>
                <w:color w:val="auto"/>
                <w:sz w:val="28"/>
                <w:szCs w:val="28"/>
              </w:rPr>
            </m:ctrlPr>
          </m:sSupPr>
          <m:e>
            <m:r>
              <w:rPr>
                <w:rFonts w:ascii="Cambria Math" w:hAnsi="Cambria Math"/>
                <w:color w:val="auto"/>
                <w:sz w:val="28"/>
                <w:szCs w:val="28"/>
              </w:rPr>
              <m:t>10</m:t>
            </m:r>
          </m:e>
          <m:sup>
            <m:r>
              <w:rPr>
                <w:rFonts w:ascii="Cambria Math" w:hAnsi="Cambria Math"/>
                <w:color w:val="auto"/>
                <w:sz w:val="28"/>
                <w:szCs w:val="28"/>
              </w:rPr>
              <m:t>19</m:t>
            </m:r>
          </m:sup>
        </m:sSup>
        <m:r>
          <m:rPr>
            <m:nor/>
          </m:rPr>
          <w:rPr>
            <w:color w:val="auto"/>
            <w:sz w:val="28"/>
            <w:szCs w:val="28"/>
          </w:rPr>
          <m:t> эВ</m:t>
        </m:r>
      </m:oMath>
      <w:r w:rsidR="00830A79" w:rsidRPr="00E94E01">
        <w:rPr>
          <w:color w:val="auto"/>
          <w:sz w:val="28"/>
          <w:szCs w:val="28"/>
        </w:rPr>
        <w:t>)</w:t>
      </w:r>
      <w:r w:rsidR="009F2962" w:rsidRPr="00E94E01">
        <w:rPr>
          <w:color w:val="auto"/>
          <w:sz w:val="28"/>
          <w:szCs w:val="28"/>
        </w:rPr>
        <w:t>.</w:t>
      </w:r>
    </w:p>
    <w:p w14:paraId="19CE9D91" w14:textId="77777777" w:rsidR="00830A79" w:rsidRPr="00E94E01" w:rsidRDefault="00097B6A" w:rsidP="00830A79">
      <w:pPr>
        <w:pStyle w:val="ListParagraph"/>
        <w:numPr>
          <w:ilvl w:val="0"/>
          <w:numId w:val="13"/>
        </w:numPr>
        <w:tabs>
          <w:tab w:val="left" w:pos="993"/>
        </w:tabs>
        <w:spacing w:after="37"/>
        <w:ind w:left="-10" w:right="-8" w:firstLine="577"/>
        <w:jc w:val="both"/>
        <w:rPr>
          <w:color w:val="auto"/>
          <w:sz w:val="28"/>
          <w:szCs w:val="28"/>
        </w:rPr>
      </w:pPr>
      <w:r w:rsidRPr="00E94E01">
        <w:rPr>
          <w:color w:val="auto"/>
          <w:sz w:val="28"/>
          <w:szCs w:val="28"/>
        </w:rPr>
        <w:t xml:space="preserve"> </w:t>
      </w:r>
      <w:r w:rsidR="00830A79" w:rsidRPr="00E94E01">
        <w:rPr>
          <w:color w:val="auto"/>
          <w:sz w:val="28"/>
          <w:szCs w:val="28"/>
        </w:rPr>
        <w:t xml:space="preserve">Впервые установлено, что энергетическая эффективность магнитного процесса Пенроуза для чёрной дыры Конопли–Реццоллы–Жиденко достигает </w:t>
      </w:r>
      <m:oMath>
        <m:r>
          <w:rPr>
            <w:rFonts w:ascii="Cambria Math" w:hAnsi="Cambria Math"/>
            <w:color w:val="auto"/>
            <w:sz w:val="28"/>
            <w:szCs w:val="28"/>
          </w:rPr>
          <m:t>η∼23.3</m:t>
        </m:r>
        <m:r>
          <m:rPr>
            <m:sty m:val="p"/>
          </m:rPr>
          <w:rPr>
            <w:rFonts w:ascii="Cambria Math" w:hAnsi="Cambria Math"/>
            <w:color w:val="auto"/>
            <w:sz w:val="28"/>
            <w:szCs w:val="28"/>
          </w:rPr>
          <m:t>%</m:t>
        </m:r>
      </m:oMath>
      <w:r w:rsidR="00830A79" w:rsidRPr="00E94E01">
        <w:rPr>
          <w:color w:val="auto"/>
          <w:sz w:val="28"/>
          <w:szCs w:val="28"/>
        </w:rPr>
        <w:t>, что превышает значение для случая Керра</w:t>
      </w:r>
      <w:r w:rsidR="00796B14" w:rsidRPr="00E94E01">
        <w:rPr>
          <w:color w:val="auto"/>
          <w:sz w:val="28"/>
          <w:szCs w:val="28"/>
        </w:rPr>
        <w:t>.</w:t>
      </w:r>
    </w:p>
    <w:p w14:paraId="1D8DFFC4" w14:textId="2FF47859" w:rsidR="00F36A3C" w:rsidRPr="00E94E01" w:rsidRDefault="00830A79" w:rsidP="00830A79">
      <w:pPr>
        <w:pStyle w:val="ListParagraph"/>
        <w:numPr>
          <w:ilvl w:val="0"/>
          <w:numId w:val="13"/>
        </w:numPr>
        <w:tabs>
          <w:tab w:val="left" w:pos="993"/>
        </w:tabs>
        <w:spacing w:after="37" w:line="276" w:lineRule="auto"/>
        <w:ind w:left="-10" w:right="-8" w:firstLine="577"/>
        <w:jc w:val="both"/>
        <w:rPr>
          <w:color w:val="auto"/>
          <w:sz w:val="28"/>
          <w:szCs w:val="28"/>
        </w:rPr>
      </w:pPr>
      <w:r w:rsidRPr="00E94E01">
        <w:rPr>
          <w:color w:val="auto"/>
          <w:sz w:val="28"/>
          <w:szCs w:val="28"/>
        </w:rPr>
        <w:t xml:space="preserve"> Впервые показано, что при параметре деформации чёрной дыры Конопли–Реццоллы–Жиденко </w:t>
      </w:r>
      <m:oMath>
        <m:sSub>
          <m:sSubPr>
            <m:ctrlPr>
              <w:rPr>
                <w:rFonts w:ascii="Cambria Math" w:hAnsi="Cambria Math"/>
                <w:color w:val="auto"/>
                <w:sz w:val="28"/>
                <w:szCs w:val="28"/>
              </w:rPr>
            </m:ctrlPr>
          </m:sSubPr>
          <m:e>
            <m:r>
              <w:rPr>
                <w:rFonts w:ascii="Cambria Math" w:hAnsi="Cambria Math"/>
                <w:color w:val="auto"/>
                <w:sz w:val="28"/>
                <w:szCs w:val="28"/>
              </w:rPr>
              <m:t>δ</m:t>
            </m:r>
          </m:e>
          <m:sub>
            <m:r>
              <w:rPr>
                <w:rFonts w:ascii="Cambria Math" w:hAnsi="Cambria Math"/>
                <w:color w:val="auto"/>
                <w:sz w:val="28"/>
                <w:szCs w:val="28"/>
              </w:rPr>
              <m:t>2</m:t>
            </m:r>
          </m:sub>
        </m:sSub>
        <m:r>
          <w:rPr>
            <w:rFonts w:ascii="Cambria Math" w:hAnsi="Cambria Math"/>
            <w:color w:val="auto"/>
            <w:sz w:val="28"/>
            <w:szCs w:val="28"/>
          </w:rPr>
          <m:t>=0.2</m:t>
        </m:r>
      </m:oMath>
      <w:r w:rsidR="00010AAD">
        <w:rPr>
          <w:color w:val="auto"/>
          <w:sz w:val="28"/>
          <w:szCs w:val="28"/>
        </w:rPr>
        <w:t xml:space="preserve"> </w:t>
      </w:r>
      <w:r w:rsidRPr="00E94E01">
        <w:rPr>
          <w:color w:val="auto"/>
          <w:sz w:val="28"/>
          <w:szCs w:val="28"/>
        </w:rPr>
        <w:t xml:space="preserve">энергия убегающего протона из Sgr A* может достигать </w:t>
      </w:r>
      <m:oMath>
        <m:sSubSup>
          <m:sSubSupPr>
            <m:ctrlPr>
              <w:rPr>
                <w:rFonts w:ascii="Cambria Math" w:hAnsi="Cambria Math"/>
                <w:color w:val="auto"/>
                <w:sz w:val="28"/>
                <w:szCs w:val="28"/>
              </w:rPr>
            </m:ctrlPr>
          </m:sSubSupPr>
          <m:e>
            <m:r>
              <w:rPr>
                <w:rFonts w:ascii="Cambria Math" w:hAnsi="Cambria Math"/>
                <w:color w:val="auto"/>
                <w:sz w:val="28"/>
                <w:szCs w:val="28"/>
              </w:rPr>
              <m:t>E</m:t>
            </m:r>
          </m:e>
          <m:sub>
            <m:r>
              <w:rPr>
                <w:rFonts w:ascii="Cambria Math" w:hAnsi="Cambria Math"/>
                <w:color w:val="auto"/>
                <w:sz w:val="28"/>
                <w:szCs w:val="28"/>
              </w:rPr>
              <m:t>p</m:t>
            </m:r>
          </m:sub>
          <m:sup>
            <m:r>
              <m:rPr>
                <m:sty m:val="p"/>
              </m:rPr>
              <w:rPr>
                <w:rFonts w:ascii="Cambria Math" w:hAnsi="Cambria Math"/>
                <w:color w:val="auto"/>
                <w:sz w:val="28"/>
                <w:szCs w:val="28"/>
              </w:rPr>
              <m:t>SgrA</m:t>
            </m:r>
            <m:r>
              <w:rPr>
                <w:rFonts w:ascii="Cambria Math" w:hAnsi="Cambria Math"/>
                <w:color w:val="auto"/>
                <w:sz w:val="28"/>
                <w:szCs w:val="28"/>
              </w:rPr>
              <m:t>*</m:t>
            </m:r>
          </m:sup>
        </m:sSubSup>
        <m:r>
          <w:rPr>
            <w:rFonts w:ascii="Cambria Math" w:hAnsi="Cambria Math"/>
            <w:color w:val="auto"/>
            <w:sz w:val="28"/>
            <w:szCs w:val="28"/>
          </w:rPr>
          <m:t>=6.27×</m:t>
        </m:r>
        <m:sSup>
          <m:sSupPr>
            <m:ctrlPr>
              <w:rPr>
                <w:rFonts w:ascii="Cambria Math" w:hAnsi="Cambria Math"/>
                <w:color w:val="auto"/>
                <w:sz w:val="28"/>
                <w:szCs w:val="28"/>
              </w:rPr>
            </m:ctrlPr>
          </m:sSupPr>
          <m:e>
            <m:r>
              <w:rPr>
                <w:rFonts w:ascii="Cambria Math" w:hAnsi="Cambria Math"/>
                <w:color w:val="auto"/>
                <w:sz w:val="28"/>
                <w:szCs w:val="28"/>
              </w:rPr>
              <m:t>10</m:t>
            </m:r>
          </m:e>
          <m:sup>
            <m:r>
              <w:rPr>
                <w:rFonts w:ascii="Cambria Math" w:hAnsi="Cambria Math"/>
                <w:color w:val="auto"/>
                <w:sz w:val="28"/>
                <w:szCs w:val="28"/>
              </w:rPr>
              <m:t>15</m:t>
            </m:r>
          </m:sup>
        </m:sSup>
        <m:r>
          <m:rPr>
            <m:nor/>
          </m:rPr>
          <w:rPr>
            <w:color w:val="auto"/>
            <w:sz w:val="28"/>
            <w:szCs w:val="28"/>
          </w:rPr>
          <m:t> эВ</m:t>
        </m:r>
      </m:oMath>
      <w:r w:rsidRPr="00E94E01">
        <w:rPr>
          <w:color w:val="auto"/>
          <w:sz w:val="28"/>
          <w:szCs w:val="28"/>
        </w:rPr>
        <w:t>, что соответствует «коленной» области спектра космических лучей (</w:t>
      </w:r>
      <m:oMath>
        <m:sSup>
          <m:sSupPr>
            <m:ctrlPr>
              <w:rPr>
                <w:rFonts w:ascii="Cambria Math" w:hAnsi="Cambria Math"/>
                <w:color w:val="auto"/>
                <w:sz w:val="28"/>
                <w:szCs w:val="28"/>
              </w:rPr>
            </m:ctrlPr>
          </m:sSupPr>
          <m:e>
            <m:r>
              <w:rPr>
                <w:rFonts w:ascii="Cambria Math" w:hAnsi="Cambria Math"/>
                <w:color w:val="auto"/>
                <w:sz w:val="28"/>
                <w:szCs w:val="28"/>
              </w:rPr>
              <m:t>10</m:t>
            </m:r>
          </m:e>
          <m:sup>
            <m:r>
              <w:rPr>
                <w:rFonts w:ascii="Cambria Math" w:hAnsi="Cambria Math"/>
                <w:color w:val="auto"/>
                <w:sz w:val="28"/>
                <w:szCs w:val="28"/>
              </w:rPr>
              <m:t>15</m:t>
            </m:r>
          </m:sup>
        </m:sSup>
      </m:oMath>
      <w:r w:rsidRPr="00E94E01">
        <w:rPr>
          <w:color w:val="auto"/>
          <w:sz w:val="28"/>
          <w:szCs w:val="28"/>
        </w:rPr>
        <w:t>–</w:t>
      </w:r>
      <m:oMath>
        <m:sSup>
          <m:sSupPr>
            <m:ctrlPr>
              <w:rPr>
                <w:rFonts w:ascii="Cambria Math" w:hAnsi="Cambria Math"/>
                <w:color w:val="auto"/>
                <w:sz w:val="28"/>
                <w:szCs w:val="28"/>
              </w:rPr>
            </m:ctrlPr>
          </m:sSupPr>
          <m:e>
            <m:r>
              <w:rPr>
                <w:rFonts w:ascii="Cambria Math" w:hAnsi="Cambria Math"/>
                <w:color w:val="auto"/>
                <w:sz w:val="28"/>
                <w:szCs w:val="28"/>
              </w:rPr>
              <m:t>10</m:t>
            </m:r>
          </m:e>
          <m:sup>
            <m:r>
              <w:rPr>
                <w:rFonts w:ascii="Cambria Math" w:hAnsi="Cambria Math"/>
                <w:color w:val="auto"/>
                <w:sz w:val="28"/>
                <w:szCs w:val="28"/>
              </w:rPr>
              <m:t>16</m:t>
            </m:r>
          </m:sup>
        </m:sSup>
        <m:r>
          <m:rPr>
            <m:nor/>
          </m:rPr>
          <w:rPr>
            <w:color w:val="auto"/>
            <w:sz w:val="28"/>
            <w:szCs w:val="28"/>
          </w:rPr>
          <m:t> эВ</m:t>
        </m:r>
      </m:oMath>
      <w:r w:rsidRPr="00E94E01">
        <w:rPr>
          <w:color w:val="auto"/>
          <w:sz w:val="28"/>
          <w:szCs w:val="28"/>
        </w:rPr>
        <w:t>).</w:t>
      </w:r>
      <w:bookmarkEnd w:id="14"/>
      <w:r w:rsidR="006F19F6" w:rsidRPr="00E94E01">
        <w:rPr>
          <w:rStyle w:val="None"/>
          <w:rFonts w:ascii="Arial Unicode MS" w:hAnsi="Arial Unicode MS"/>
          <w:color w:val="auto"/>
        </w:rPr>
        <w:br w:type="page"/>
      </w:r>
    </w:p>
    <w:p w14:paraId="6B99B11B" w14:textId="12FA0F5B" w:rsidR="00885A5A" w:rsidRPr="00E94E01" w:rsidRDefault="006F19F6">
      <w:pPr>
        <w:ind w:firstLine="561"/>
        <w:jc w:val="center"/>
        <w:rPr>
          <w:rStyle w:val="None"/>
          <w:b/>
          <w:bCs/>
          <w:color w:val="auto"/>
          <w:sz w:val="28"/>
          <w:szCs w:val="28"/>
        </w:rPr>
      </w:pPr>
      <w:r w:rsidRPr="00E94E01">
        <w:rPr>
          <w:rStyle w:val="None"/>
          <w:b/>
          <w:bCs/>
          <w:color w:val="auto"/>
          <w:sz w:val="28"/>
          <w:szCs w:val="28"/>
        </w:rPr>
        <w:lastRenderedPageBreak/>
        <w:t>E’LON QILINGAN ISHLAR R</w:t>
      </w:r>
      <w:r w:rsidR="008010CD" w:rsidRPr="00E94E01">
        <w:rPr>
          <w:rStyle w:val="None"/>
          <w:b/>
          <w:bCs/>
          <w:color w:val="auto"/>
          <w:sz w:val="28"/>
          <w:szCs w:val="28"/>
        </w:rPr>
        <w:t>O‘</w:t>
      </w:r>
      <w:r w:rsidRPr="00E94E01">
        <w:rPr>
          <w:rStyle w:val="None"/>
          <w:b/>
          <w:bCs/>
          <w:color w:val="auto"/>
          <w:sz w:val="28"/>
          <w:szCs w:val="28"/>
        </w:rPr>
        <w:t>YXATI</w:t>
      </w:r>
    </w:p>
    <w:p w14:paraId="022C4DC7" w14:textId="77777777" w:rsidR="00F36A3C" w:rsidRPr="00E94E01" w:rsidRDefault="00885A5A" w:rsidP="00885A5A">
      <w:pPr>
        <w:ind w:firstLine="561"/>
        <w:jc w:val="center"/>
        <w:rPr>
          <w:b/>
          <w:bCs/>
          <w:color w:val="auto"/>
          <w:sz w:val="28"/>
          <w:szCs w:val="28"/>
        </w:rPr>
      </w:pPr>
      <w:r w:rsidRPr="00E94E01">
        <w:rPr>
          <w:rStyle w:val="None"/>
          <w:b/>
          <w:bCs/>
          <w:color w:val="auto"/>
          <w:sz w:val="28"/>
          <w:szCs w:val="28"/>
        </w:rPr>
        <w:t>LIST OF PUBLISHED WORKS</w:t>
      </w:r>
      <w:r w:rsidR="006F19F6" w:rsidRPr="00E94E01">
        <w:rPr>
          <w:rStyle w:val="None"/>
          <w:b/>
          <w:bCs/>
          <w:color w:val="auto"/>
          <w:sz w:val="28"/>
          <w:szCs w:val="28"/>
        </w:rPr>
        <w:t xml:space="preserve"> </w:t>
      </w:r>
    </w:p>
    <w:p w14:paraId="78B06D3B" w14:textId="77777777" w:rsidR="00F36A3C" w:rsidRPr="00E94E01" w:rsidRDefault="006F19F6" w:rsidP="00885A5A">
      <w:pPr>
        <w:ind w:firstLine="561"/>
        <w:jc w:val="center"/>
        <w:rPr>
          <w:rStyle w:val="None"/>
          <w:b/>
          <w:bCs/>
          <w:color w:val="auto"/>
          <w:sz w:val="28"/>
          <w:szCs w:val="28"/>
        </w:rPr>
      </w:pPr>
      <w:r w:rsidRPr="00E94E01">
        <w:rPr>
          <w:rStyle w:val="None"/>
          <w:b/>
          <w:bCs/>
          <w:color w:val="auto"/>
          <w:sz w:val="28"/>
          <w:szCs w:val="28"/>
        </w:rPr>
        <w:t>СПИСОК ОПУБЛИКОВАННЫХ РАБОТ</w:t>
      </w:r>
    </w:p>
    <w:p w14:paraId="235B7B81" w14:textId="77777777" w:rsidR="00885A5A" w:rsidRPr="00E94E01" w:rsidRDefault="00885A5A" w:rsidP="00885A5A">
      <w:pPr>
        <w:ind w:firstLine="561"/>
        <w:jc w:val="center"/>
        <w:rPr>
          <w:rStyle w:val="None"/>
          <w:b/>
          <w:bCs/>
          <w:color w:val="auto"/>
          <w:sz w:val="28"/>
          <w:szCs w:val="28"/>
        </w:rPr>
      </w:pPr>
    </w:p>
    <w:p w14:paraId="079DD337" w14:textId="7FF5F729" w:rsidR="00F36A3C" w:rsidRPr="00E94E01" w:rsidRDefault="006F19F6">
      <w:pPr>
        <w:ind w:firstLine="561"/>
        <w:jc w:val="center"/>
        <w:rPr>
          <w:rStyle w:val="None"/>
          <w:color w:val="auto"/>
        </w:rPr>
      </w:pPr>
      <w:r w:rsidRPr="00E94E01">
        <w:rPr>
          <w:rStyle w:val="None"/>
          <w:b/>
          <w:bCs/>
          <w:color w:val="auto"/>
          <w:sz w:val="28"/>
          <w:szCs w:val="28"/>
        </w:rPr>
        <w:t>I b</w:t>
      </w:r>
      <w:r w:rsidR="008010CD" w:rsidRPr="00E94E01">
        <w:rPr>
          <w:rStyle w:val="None"/>
          <w:b/>
          <w:bCs/>
          <w:color w:val="auto"/>
          <w:sz w:val="28"/>
          <w:szCs w:val="28"/>
        </w:rPr>
        <w:t>o‘</w:t>
      </w:r>
      <w:r w:rsidRPr="00E94E01">
        <w:rPr>
          <w:rStyle w:val="None"/>
          <w:b/>
          <w:bCs/>
          <w:color w:val="auto"/>
          <w:sz w:val="28"/>
          <w:szCs w:val="28"/>
        </w:rPr>
        <w:t>lim</w:t>
      </w:r>
      <w:r w:rsidR="00CB1CA8">
        <w:rPr>
          <w:rStyle w:val="None"/>
          <w:b/>
          <w:bCs/>
          <w:color w:val="auto"/>
          <w:sz w:val="28"/>
          <w:szCs w:val="28"/>
        </w:rPr>
        <w:t xml:space="preserve"> </w:t>
      </w:r>
      <w:r w:rsidRPr="00E94E01">
        <w:rPr>
          <w:rStyle w:val="None"/>
          <w:b/>
          <w:bCs/>
          <w:color w:val="auto"/>
          <w:sz w:val="28"/>
          <w:szCs w:val="28"/>
        </w:rPr>
        <w:t>(I часть; I part)</w:t>
      </w:r>
    </w:p>
    <w:p w14:paraId="351E9B2E" w14:textId="77777777" w:rsidR="00AC398C" w:rsidRPr="00E94E01" w:rsidRDefault="00AC398C" w:rsidP="00AC398C">
      <w:pPr>
        <w:pStyle w:val="ListParagraph"/>
        <w:tabs>
          <w:tab w:val="left" w:pos="479"/>
        </w:tabs>
        <w:ind w:left="0" w:right="145" w:firstLine="567"/>
        <w:rPr>
          <w:sz w:val="28"/>
        </w:rPr>
      </w:pPr>
    </w:p>
    <w:p w14:paraId="7233F5F2" w14:textId="0FDD04DA" w:rsidR="00AC398C" w:rsidRPr="00E94E01" w:rsidRDefault="00AC398C" w:rsidP="00AC398C">
      <w:pPr>
        <w:pStyle w:val="BodyText"/>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after="0"/>
        <w:jc w:val="both"/>
        <w:rPr>
          <w:sz w:val="28"/>
          <w:szCs w:val="28"/>
        </w:rPr>
      </w:pPr>
      <w:r w:rsidRPr="00E94E01">
        <w:rPr>
          <w:b/>
          <w:bCs/>
          <w:sz w:val="28"/>
          <w:szCs w:val="28"/>
        </w:rPr>
        <w:t>Xamidov T.</w:t>
      </w:r>
      <w:r w:rsidRPr="00E94E01">
        <w:rPr>
          <w:sz w:val="28"/>
          <w:szCs w:val="28"/>
        </w:rPr>
        <w:t xml:space="preserve">, Shaymatov S., Sheoran P., Ahmedov B., Astrophysical insights into magnetic Penrose process around parameterized Konoplya–Rezzolla–Zhidenko black hole // </w:t>
      </w:r>
      <w:r w:rsidRPr="00E94E01">
        <w:rPr>
          <w:b/>
          <w:bCs/>
          <w:sz w:val="28"/>
          <w:szCs w:val="28"/>
        </w:rPr>
        <w:t>The European Physical Journal C</w:t>
      </w:r>
      <w:r w:rsidRPr="00E94E01">
        <w:rPr>
          <w:sz w:val="28"/>
          <w:szCs w:val="28"/>
        </w:rPr>
        <w:t xml:space="preserve">, Volume 84, article number 1300, (2024) (№1 Web of Science, </w:t>
      </w:r>
      <w:r w:rsidRPr="00E94E01">
        <w:rPr>
          <w:b/>
          <w:bCs/>
          <w:sz w:val="28"/>
          <w:szCs w:val="28"/>
        </w:rPr>
        <w:t>IF:</w:t>
      </w:r>
      <w:r w:rsidRPr="00E94E01">
        <w:rPr>
          <w:sz w:val="28"/>
          <w:szCs w:val="28"/>
        </w:rPr>
        <w:t xml:space="preserve"> </w:t>
      </w:r>
      <w:r w:rsidRPr="00E94E01">
        <w:rPr>
          <w:b/>
          <w:bCs/>
          <w:sz w:val="28"/>
          <w:szCs w:val="28"/>
        </w:rPr>
        <w:t>4.</w:t>
      </w:r>
      <w:r w:rsidR="00A11E0B">
        <w:rPr>
          <w:b/>
          <w:bCs/>
          <w:sz w:val="28"/>
          <w:szCs w:val="28"/>
        </w:rPr>
        <w:t>8</w:t>
      </w:r>
      <w:r w:rsidRPr="00E94E01">
        <w:rPr>
          <w:sz w:val="28"/>
          <w:szCs w:val="28"/>
        </w:rPr>
        <w:t>)</w:t>
      </w:r>
      <w:r w:rsidR="00DB1BC0">
        <w:rPr>
          <w:sz w:val="28"/>
          <w:szCs w:val="28"/>
        </w:rPr>
        <w:t>.</w:t>
      </w:r>
    </w:p>
    <w:p w14:paraId="4E6F34A2" w14:textId="2042104B" w:rsidR="00AC398C" w:rsidRPr="00E94E01" w:rsidRDefault="00AC398C" w:rsidP="00AC398C">
      <w:pPr>
        <w:pStyle w:val="BodyText"/>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after="0"/>
        <w:jc w:val="both"/>
        <w:rPr>
          <w:sz w:val="28"/>
          <w:szCs w:val="28"/>
        </w:rPr>
      </w:pPr>
      <w:r w:rsidRPr="00E94E01">
        <w:rPr>
          <w:b/>
          <w:bCs/>
          <w:sz w:val="28"/>
          <w:szCs w:val="28"/>
        </w:rPr>
        <w:t>Xamidov T.</w:t>
      </w:r>
      <w:r w:rsidRPr="00E94E01">
        <w:rPr>
          <w:sz w:val="28"/>
          <w:szCs w:val="28"/>
        </w:rPr>
        <w:t xml:space="preserve">, Sheoran P., Shaymatov S., Zhu T., Energy extraction from Loop Quantum Black Holes: the role of magnetic Penrose process and quantum gravity effects with astrophysical insights // </w:t>
      </w:r>
      <w:r w:rsidRPr="00E94E01">
        <w:rPr>
          <w:b/>
          <w:bCs/>
          <w:sz w:val="28"/>
          <w:szCs w:val="28"/>
        </w:rPr>
        <w:t>Journal of Cosmology and Astroparticle Physics</w:t>
      </w:r>
      <w:r w:rsidRPr="00E94E01">
        <w:rPr>
          <w:sz w:val="28"/>
          <w:szCs w:val="28"/>
        </w:rPr>
        <w:t>, Volume 2025, article id. 03</w:t>
      </w:r>
      <w:r w:rsidR="005234B9">
        <w:rPr>
          <w:sz w:val="28"/>
          <w:szCs w:val="28"/>
        </w:rPr>
        <w:t xml:space="preserve"> </w:t>
      </w:r>
      <w:r w:rsidRPr="00E94E01">
        <w:rPr>
          <w:sz w:val="28"/>
          <w:szCs w:val="28"/>
        </w:rPr>
        <w:t>(2025)</w:t>
      </w:r>
      <w:r w:rsidR="005234B9">
        <w:rPr>
          <w:sz w:val="28"/>
          <w:szCs w:val="28"/>
        </w:rPr>
        <w:t xml:space="preserve"> </w:t>
      </w:r>
      <w:r w:rsidRPr="00E94E01">
        <w:rPr>
          <w:sz w:val="28"/>
          <w:szCs w:val="28"/>
        </w:rPr>
        <w:t xml:space="preserve">053 (№1 Web of Science, </w:t>
      </w:r>
      <w:r w:rsidRPr="00E94E01">
        <w:rPr>
          <w:b/>
          <w:bCs/>
          <w:sz w:val="28"/>
          <w:szCs w:val="28"/>
        </w:rPr>
        <w:t>IF:</w:t>
      </w:r>
      <w:r w:rsidRPr="00E94E01">
        <w:rPr>
          <w:sz w:val="28"/>
          <w:szCs w:val="28"/>
        </w:rPr>
        <w:t xml:space="preserve"> </w:t>
      </w:r>
      <w:r w:rsidRPr="00E94E01">
        <w:rPr>
          <w:b/>
          <w:bCs/>
          <w:sz w:val="28"/>
          <w:szCs w:val="28"/>
        </w:rPr>
        <w:t>5.3</w:t>
      </w:r>
      <w:r w:rsidRPr="00E94E01">
        <w:rPr>
          <w:sz w:val="28"/>
          <w:szCs w:val="28"/>
        </w:rPr>
        <w:t>)</w:t>
      </w:r>
      <w:r w:rsidR="00DB1BC0">
        <w:rPr>
          <w:sz w:val="28"/>
          <w:szCs w:val="28"/>
        </w:rPr>
        <w:t>.</w:t>
      </w:r>
    </w:p>
    <w:p w14:paraId="1B42FE19" w14:textId="6DF6F821" w:rsidR="00AC398C" w:rsidRPr="00E94E01" w:rsidRDefault="00AC398C" w:rsidP="00AC398C">
      <w:pPr>
        <w:pStyle w:val="BodyText"/>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after="0"/>
        <w:jc w:val="both"/>
        <w:rPr>
          <w:sz w:val="28"/>
          <w:szCs w:val="28"/>
        </w:rPr>
      </w:pPr>
      <w:r w:rsidRPr="00E94E01">
        <w:rPr>
          <w:b/>
          <w:bCs/>
          <w:sz w:val="28"/>
          <w:szCs w:val="28"/>
        </w:rPr>
        <w:t>Xamidov T.</w:t>
      </w:r>
      <w:r w:rsidRPr="00E94E01">
        <w:rPr>
          <w:sz w:val="28"/>
          <w:szCs w:val="28"/>
        </w:rPr>
        <w:t xml:space="preserve">, Uktamov U., Shaymatov S., Ahmedov B., Quasiperiodic oscillations around a Schwarzschild black hole surrounded by a Dehnen type dark matter halo // </w:t>
      </w:r>
      <w:r w:rsidRPr="00E94E01">
        <w:rPr>
          <w:b/>
          <w:bCs/>
          <w:sz w:val="28"/>
          <w:szCs w:val="28"/>
        </w:rPr>
        <w:t>Physics of the Dark Universe</w:t>
      </w:r>
      <w:r w:rsidRPr="00E94E01">
        <w:rPr>
          <w:sz w:val="28"/>
          <w:szCs w:val="28"/>
        </w:rPr>
        <w:t xml:space="preserve">, Volume 47, article id. 101805 (2025) (№1 Web of Science, </w:t>
      </w:r>
      <w:r w:rsidRPr="00E94E01">
        <w:rPr>
          <w:b/>
          <w:bCs/>
          <w:sz w:val="28"/>
          <w:szCs w:val="28"/>
        </w:rPr>
        <w:t>IF: 5.0</w:t>
      </w:r>
      <w:r w:rsidRPr="00E94E01">
        <w:rPr>
          <w:sz w:val="28"/>
          <w:szCs w:val="28"/>
        </w:rPr>
        <w:t>)</w:t>
      </w:r>
      <w:r w:rsidR="00DB1BC0">
        <w:rPr>
          <w:sz w:val="28"/>
          <w:szCs w:val="28"/>
        </w:rPr>
        <w:t>.</w:t>
      </w:r>
    </w:p>
    <w:p w14:paraId="741AD75A" w14:textId="7BEE0C9F" w:rsidR="00AC398C" w:rsidRPr="00E94E01" w:rsidRDefault="00AC398C" w:rsidP="00AC398C">
      <w:pPr>
        <w:pStyle w:val="BodyText"/>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spacing w:after="0"/>
        <w:jc w:val="both"/>
        <w:rPr>
          <w:sz w:val="28"/>
          <w:szCs w:val="28"/>
        </w:rPr>
      </w:pPr>
      <w:r w:rsidRPr="00E94E01">
        <w:rPr>
          <w:b/>
          <w:bCs/>
          <w:sz w:val="28"/>
          <w:szCs w:val="28"/>
        </w:rPr>
        <w:t>Xamidov T.,</w:t>
      </w:r>
      <w:r w:rsidRPr="00E94E01">
        <w:rPr>
          <w:sz w:val="28"/>
          <w:szCs w:val="28"/>
        </w:rPr>
        <w:t xml:space="preserve"> Alloqulov M., Shaymatov S., Electric Penrose process and collisions of particles near five-dimensional weakly charged Schwarzschild black hole // </w:t>
      </w:r>
      <w:r w:rsidRPr="00E94E01">
        <w:rPr>
          <w:b/>
          <w:bCs/>
          <w:sz w:val="28"/>
          <w:szCs w:val="28"/>
        </w:rPr>
        <w:t>The European Physical Journal Plus</w:t>
      </w:r>
      <w:r w:rsidRPr="00E94E01">
        <w:rPr>
          <w:sz w:val="28"/>
          <w:szCs w:val="28"/>
        </w:rPr>
        <w:t xml:space="preserve">, Volume 140, article number 182, (2025) (№1 Web of Science, </w:t>
      </w:r>
      <w:r w:rsidRPr="00E94E01">
        <w:rPr>
          <w:b/>
          <w:bCs/>
          <w:sz w:val="28"/>
          <w:szCs w:val="28"/>
        </w:rPr>
        <w:t>IF:</w:t>
      </w:r>
      <w:r w:rsidRPr="00E94E01">
        <w:rPr>
          <w:sz w:val="28"/>
          <w:szCs w:val="28"/>
        </w:rPr>
        <w:t xml:space="preserve"> </w:t>
      </w:r>
      <w:r w:rsidRPr="00E94E01">
        <w:rPr>
          <w:b/>
          <w:bCs/>
          <w:sz w:val="28"/>
          <w:szCs w:val="28"/>
        </w:rPr>
        <w:t>2.8</w:t>
      </w:r>
      <w:r w:rsidRPr="00E94E01">
        <w:rPr>
          <w:sz w:val="28"/>
          <w:szCs w:val="28"/>
        </w:rPr>
        <w:t>)</w:t>
      </w:r>
      <w:r w:rsidR="00DB1BC0">
        <w:rPr>
          <w:sz w:val="28"/>
          <w:szCs w:val="28"/>
        </w:rPr>
        <w:t>.</w:t>
      </w:r>
    </w:p>
    <w:p w14:paraId="2CF3F2FE" w14:textId="5DD4097A" w:rsidR="00F36A3C" w:rsidRPr="00981FCC" w:rsidRDefault="00981FCC" w:rsidP="003F3835">
      <w:pPr>
        <w:pStyle w:val="ListParagraph"/>
        <w:numPr>
          <w:ilvl w:val="0"/>
          <w:numId w:val="18"/>
        </w:numPr>
        <w:jc w:val="both"/>
        <w:rPr>
          <w:sz w:val="28"/>
          <w:szCs w:val="28"/>
        </w:rPr>
      </w:pPr>
      <w:r w:rsidRPr="00981FCC">
        <w:rPr>
          <w:b/>
          <w:bCs/>
          <w:sz w:val="28"/>
          <w:szCs w:val="28"/>
        </w:rPr>
        <w:t>Xamidov T.</w:t>
      </w:r>
      <w:r w:rsidRPr="00981FCC">
        <w:rPr>
          <w:sz w:val="28"/>
          <w:szCs w:val="28"/>
        </w:rPr>
        <w:t>, Shaymatov S., Wu Q., Zhu T., Probing the Schwarzschild</w:t>
      </w:r>
      <w:r w:rsidR="003F3835">
        <w:rPr>
          <w:sz w:val="28"/>
          <w:szCs w:val="28"/>
        </w:rPr>
        <w:t xml:space="preserve"> </w:t>
      </w:r>
      <w:r w:rsidRPr="00981FCC">
        <w:rPr>
          <w:sz w:val="28"/>
          <w:szCs w:val="28"/>
        </w:rPr>
        <w:t xml:space="preserve">black hole immersed in a dark matter halo through astrophysical tests // </w:t>
      </w:r>
      <w:r w:rsidRPr="00981FCC">
        <w:rPr>
          <w:b/>
          <w:bCs/>
          <w:sz w:val="28"/>
          <w:szCs w:val="28"/>
        </w:rPr>
        <w:t>The European Physical Journal C</w:t>
      </w:r>
      <w:r w:rsidRPr="00981FCC">
        <w:rPr>
          <w:sz w:val="28"/>
          <w:szCs w:val="28"/>
        </w:rPr>
        <w:t>, Volume 85, article number 1193, (2025)</w:t>
      </w:r>
      <w:r>
        <w:rPr>
          <w:sz w:val="28"/>
          <w:szCs w:val="28"/>
        </w:rPr>
        <w:t xml:space="preserve"> </w:t>
      </w:r>
      <w:r w:rsidRPr="00981FCC">
        <w:rPr>
          <w:sz w:val="28"/>
          <w:szCs w:val="28"/>
        </w:rPr>
        <w:t xml:space="preserve">(№1 Web of Science, </w:t>
      </w:r>
      <w:r w:rsidRPr="00981FCC">
        <w:rPr>
          <w:b/>
          <w:bCs/>
          <w:sz w:val="28"/>
          <w:szCs w:val="28"/>
        </w:rPr>
        <w:t>IF:</w:t>
      </w:r>
      <w:r w:rsidRPr="00981FCC">
        <w:rPr>
          <w:sz w:val="28"/>
          <w:szCs w:val="28"/>
        </w:rPr>
        <w:t xml:space="preserve"> </w:t>
      </w:r>
      <w:r w:rsidRPr="00981FCC">
        <w:rPr>
          <w:b/>
          <w:bCs/>
          <w:sz w:val="28"/>
          <w:szCs w:val="28"/>
        </w:rPr>
        <w:t>4.</w:t>
      </w:r>
      <w:r w:rsidR="0051728A">
        <w:rPr>
          <w:b/>
          <w:bCs/>
          <w:sz w:val="28"/>
          <w:szCs w:val="28"/>
        </w:rPr>
        <w:t>8</w:t>
      </w:r>
      <w:r w:rsidRPr="00981FCC">
        <w:rPr>
          <w:sz w:val="28"/>
          <w:szCs w:val="28"/>
        </w:rPr>
        <w:t>)</w:t>
      </w:r>
      <w:r w:rsidR="00DB1BC0">
        <w:rPr>
          <w:sz w:val="28"/>
          <w:szCs w:val="28"/>
        </w:rPr>
        <w:t>.</w:t>
      </w:r>
    </w:p>
    <w:p w14:paraId="6CC2D0CD" w14:textId="4E60FD0F" w:rsidR="00981FCC" w:rsidRPr="00981FCC" w:rsidRDefault="00981FCC" w:rsidP="003F3835">
      <w:pPr>
        <w:pStyle w:val="BodyT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ind w:left="720"/>
        <w:jc w:val="both"/>
        <w:rPr>
          <w:rStyle w:val="None"/>
          <w:sz w:val="28"/>
          <w:szCs w:val="28"/>
        </w:rPr>
      </w:pPr>
    </w:p>
    <w:p w14:paraId="25BDCDBF" w14:textId="3EA513BD" w:rsidR="00F36A3C" w:rsidRPr="00E94E01" w:rsidRDefault="006F19F6">
      <w:pPr>
        <w:ind w:firstLine="561"/>
        <w:jc w:val="center"/>
        <w:rPr>
          <w:rStyle w:val="None"/>
          <w:b/>
          <w:bCs/>
          <w:color w:val="auto"/>
          <w:sz w:val="28"/>
          <w:szCs w:val="28"/>
        </w:rPr>
      </w:pPr>
      <w:r w:rsidRPr="00E94E01">
        <w:rPr>
          <w:rStyle w:val="None"/>
          <w:b/>
          <w:bCs/>
          <w:color w:val="auto"/>
          <w:sz w:val="28"/>
          <w:szCs w:val="28"/>
        </w:rPr>
        <w:t>II b</w:t>
      </w:r>
      <w:r w:rsidR="008010CD" w:rsidRPr="00E94E01">
        <w:rPr>
          <w:rStyle w:val="None"/>
          <w:b/>
          <w:bCs/>
          <w:color w:val="auto"/>
          <w:sz w:val="28"/>
          <w:szCs w:val="28"/>
        </w:rPr>
        <w:t>o‘</w:t>
      </w:r>
      <w:r w:rsidRPr="00E94E01">
        <w:rPr>
          <w:rStyle w:val="None"/>
          <w:b/>
          <w:bCs/>
          <w:color w:val="auto"/>
          <w:sz w:val="28"/>
          <w:szCs w:val="28"/>
        </w:rPr>
        <w:t>lim (II часть; II part)</w:t>
      </w:r>
    </w:p>
    <w:p w14:paraId="7D8AD932" w14:textId="77777777" w:rsidR="002102EB" w:rsidRPr="00E94E01" w:rsidRDefault="002102EB">
      <w:pPr>
        <w:ind w:firstLine="561"/>
        <w:jc w:val="center"/>
        <w:rPr>
          <w:rStyle w:val="None"/>
          <w:b/>
          <w:bCs/>
          <w:color w:val="auto"/>
          <w:sz w:val="28"/>
          <w:szCs w:val="28"/>
        </w:rPr>
      </w:pPr>
    </w:p>
    <w:p w14:paraId="7318200D" w14:textId="5104E40B" w:rsidR="007E6641" w:rsidRDefault="00721244" w:rsidP="007E6641">
      <w:pPr>
        <w:pStyle w:val="ListParagraph"/>
        <w:numPr>
          <w:ilvl w:val="0"/>
          <w:numId w:val="18"/>
        </w:numPr>
        <w:jc w:val="both"/>
        <w:rPr>
          <w:rStyle w:val="None"/>
          <w:color w:val="auto"/>
          <w:sz w:val="28"/>
          <w:szCs w:val="28"/>
        </w:rPr>
      </w:pPr>
      <w:r w:rsidRPr="007E6641">
        <w:rPr>
          <w:b/>
          <w:bCs/>
          <w:sz w:val="28"/>
          <w:szCs w:val="28"/>
        </w:rPr>
        <w:t>Xamidov</w:t>
      </w:r>
      <w:r w:rsidR="00152500">
        <w:rPr>
          <w:b/>
          <w:bCs/>
          <w:sz w:val="28"/>
          <w:szCs w:val="28"/>
        </w:rPr>
        <w:t xml:space="preserve"> </w:t>
      </w:r>
      <w:r w:rsidR="00152500" w:rsidRPr="007E6641">
        <w:rPr>
          <w:b/>
          <w:bCs/>
          <w:sz w:val="28"/>
          <w:szCs w:val="28"/>
        </w:rPr>
        <w:t>T.</w:t>
      </w:r>
      <w:r w:rsidRPr="007E6641">
        <w:rPr>
          <w:sz w:val="28"/>
          <w:szCs w:val="28"/>
        </w:rPr>
        <w:t>, "</w:t>
      </w:r>
      <w:r w:rsidR="003669CD" w:rsidRPr="003669CD">
        <w:rPr>
          <w:sz w:val="28"/>
          <w:szCs w:val="28"/>
        </w:rPr>
        <w:t>Probing quantum corrected black hole through solar system tests</w:t>
      </w:r>
      <w:r w:rsidRPr="007E6641">
        <w:rPr>
          <w:sz w:val="28"/>
          <w:szCs w:val="28"/>
        </w:rPr>
        <w:t>", Fundamental and Applied Research in Physics, NUUz, May 16-17, 2025, p.</w:t>
      </w:r>
      <w:r w:rsidR="00790153">
        <w:rPr>
          <w:sz w:val="28"/>
          <w:szCs w:val="28"/>
        </w:rPr>
        <w:t xml:space="preserve"> </w:t>
      </w:r>
      <w:r w:rsidRPr="007E6641">
        <w:rPr>
          <w:sz w:val="28"/>
          <w:szCs w:val="28"/>
        </w:rPr>
        <w:t>94-95.</w:t>
      </w:r>
    </w:p>
    <w:p w14:paraId="675EA302" w14:textId="036D2C43" w:rsidR="00F36A3C" w:rsidRPr="007A3D4F" w:rsidRDefault="00721244" w:rsidP="007E6641">
      <w:pPr>
        <w:pStyle w:val="ListParagraph"/>
        <w:numPr>
          <w:ilvl w:val="0"/>
          <w:numId w:val="18"/>
        </w:numPr>
        <w:jc w:val="both"/>
        <w:rPr>
          <w:color w:val="auto"/>
          <w:sz w:val="28"/>
          <w:szCs w:val="28"/>
        </w:rPr>
      </w:pPr>
      <w:r w:rsidRPr="007E6641">
        <w:rPr>
          <w:sz w:val="28"/>
          <w:szCs w:val="28"/>
        </w:rPr>
        <w:t>Lutfulloyev</w:t>
      </w:r>
      <w:r w:rsidR="00152500">
        <w:rPr>
          <w:sz w:val="28"/>
          <w:szCs w:val="28"/>
        </w:rPr>
        <w:t xml:space="preserve"> </w:t>
      </w:r>
      <w:r w:rsidR="00152500" w:rsidRPr="007E6641">
        <w:rPr>
          <w:sz w:val="28"/>
          <w:szCs w:val="28"/>
        </w:rPr>
        <w:t>Sh.</w:t>
      </w:r>
      <w:r w:rsidRPr="007E6641">
        <w:rPr>
          <w:sz w:val="28"/>
          <w:szCs w:val="28"/>
        </w:rPr>
        <w:t xml:space="preserve">, </w:t>
      </w:r>
      <w:r w:rsidRPr="007E6641">
        <w:rPr>
          <w:b/>
          <w:bCs/>
          <w:sz w:val="28"/>
          <w:szCs w:val="28"/>
        </w:rPr>
        <w:t>Xamidov</w:t>
      </w:r>
      <w:r w:rsidR="00152500">
        <w:rPr>
          <w:b/>
          <w:bCs/>
          <w:sz w:val="28"/>
          <w:szCs w:val="28"/>
        </w:rPr>
        <w:t xml:space="preserve"> </w:t>
      </w:r>
      <w:r w:rsidR="00152500" w:rsidRPr="007E6641">
        <w:rPr>
          <w:b/>
          <w:bCs/>
          <w:sz w:val="28"/>
          <w:szCs w:val="28"/>
        </w:rPr>
        <w:t>T.</w:t>
      </w:r>
      <w:r w:rsidRPr="007E6641">
        <w:rPr>
          <w:sz w:val="28"/>
          <w:szCs w:val="28"/>
        </w:rPr>
        <w:t>, "</w:t>
      </w:r>
      <w:r w:rsidR="003669CD" w:rsidRPr="003669CD">
        <w:rPr>
          <w:sz w:val="28"/>
          <w:szCs w:val="28"/>
        </w:rPr>
        <w:t>Kvant tuzatilgan qora o‘ralarda kvazi-davriy tebranishlar</w:t>
      </w:r>
      <w:r w:rsidRPr="007E6641">
        <w:rPr>
          <w:sz w:val="28"/>
          <w:szCs w:val="28"/>
        </w:rPr>
        <w:t>", Fundamental and Applied Research in Physics, NUUz, May 16-17, 2025, p.130-131.</w:t>
      </w:r>
    </w:p>
    <w:p w14:paraId="26CF273F" w14:textId="7FD5603C" w:rsidR="00AD2392" w:rsidRPr="00E94E01" w:rsidRDefault="00AD2392">
      <w:pPr>
        <w:suppressAutoHyphens w:val="0"/>
        <w:rPr>
          <w:rStyle w:val="None"/>
          <w:color w:val="auto"/>
          <w:sz w:val="28"/>
          <w:szCs w:val="28"/>
        </w:rPr>
      </w:pPr>
      <w:r w:rsidRPr="00E94E01">
        <w:rPr>
          <w:rStyle w:val="None"/>
          <w:color w:val="auto"/>
          <w:sz w:val="28"/>
          <w:szCs w:val="28"/>
        </w:rPr>
        <w:br w:type="page"/>
      </w:r>
    </w:p>
    <w:p w14:paraId="46AEE57F" w14:textId="77777777" w:rsidR="004D342F" w:rsidRPr="00E94E01" w:rsidRDefault="004D342F" w:rsidP="004D342F">
      <w:pPr>
        <w:widowControl w:val="0"/>
        <w:shd w:val="clear" w:color="auto" w:fill="FFFFFF"/>
        <w:jc w:val="center"/>
        <w:rPr>
          <w:color w:val="auto"/>
          <w:sz w:val="28"/>
          <w:szCs w:val="28"/>
        </w:rPr>
      </w:pPr>
      <w:r w:rsidRPr="00E94E01">
        <w:rPr>
          <w:color w:val="auto"/>
          <w:sz w:val="28"/>
          <w:szCs w:val="28"/>
        </w:rPr>
        <w:lastRenderedPageBreak/>
        <w:t>Avtoreferat «__________________________________» jurnali tahririyatida tahrirdan о‘tkazilib, о‘zbek, rus va ingliz tillaridagi matnlar о‘zaro muvofiqlashtirildi.</w:t>
      </w:r>
    </w:p>
    <w:p w14:paraId="3EA71BBE" w14:textId="77777777" w:rsidR="004D342F" w:rsidRPr="00E94E01" w:rsidRDefault="004D342F" w:rsidP="004D342F">
      <w:pPr>
        <w:widowControl w:val="0"/>
        <w:tabs>
          <w:tab w:val="left" w:pos="567"/>
          <w:tab w:val="left" w:pos="851"/>
        </w:tabs>
        <w:jc w:val="both"/>
        <w:rPr>
          <w:color w:val="auto"/>
          <w:sz w:val="28"/>
          <w:szCs w:val="28"/>
        </w:rPr>
      </w:pPr>
    </w:p>
    <w:p w14:paraId="2BE0235D" w14:textId="77777777" w:rsidR="004D342F" w:rsidRPr="00E94E01" w:rsidRDefault="004D342F" w:rsidP="004D342F">
      <w:pPr>
        <w:widowControl w:val="0"/>
        <w:tabs>
          <w:tab w:val="left" w:pos="567"/>
          <w:tab w:val="left" w:pos="851"/>
        </w:tabs>
        <w:jc w:val="both"/>
        <w:rPr>
          <w:color w:val="auto"/>
        </w:rPr>
      </w:pPr>
    </w:p>
    <w:p w14:paraId="50B96A5F" w14:textId="77777777" w:rsidR="004D342F" w:rsidRPr="00E94E01" w:rsidRDefault="004D342F" w:rsidP="004D342F">
      <w:pPr>
        <w:widowControl w:val="0"/>
        <w:tabs>
          <w:tab w:val="left" w:pos="567"/>
          <w:tab w:val="left" w:pos="851"/>
        </w:tabs>
        <w:jc w:val="both"/>
        <w:rPr>
          <w:color w:val="auto"/>
        </w:rPr>
      </w:pPr>
    </w:p>
    <w:p w14:paraId="74329234" w14:textId="77777777" w:rsidR="004D342F" w:rsidRPr="00E94E01" w:rsidRDefault="004D342F" w:rsidP="004D342F">
      <w:pPr>
        <w:widowControl w:val="0"/>
        <w:tabs>
          <w:tab w:val="left" w:pos="567"/>
          <w:tab w:val="left" w:pos="851"/>
        </w:tabs>
        <w:jc w:val="both"/>
        <w:rPr>
          <w:color w:val="auto"/>
        </w:rPr>
      </w:pPr>
    </w:p>
    <w:p w14:paraId="531FD0F9" w14:textId="77777777" w:rsidR="004D342F" w:rsidRPr="00E94E01" w:rsidRDefault="004D342F" w:rsidP="004D342F">
      <w:pPr>
        <w:widowControl w:val="0"/>
        <w:tabs>
          <w:tab w:val="left" w:pos="567"/>
          <w:tab w:val="left" w:pos="851"/>
        </w:tabs>
        <w:jc w:val="both"/>
        <w:rPr>
          <w:color w:val="auto"/>
        </w:rPr>
      </w:pPr>
    </w:p>
    <w:p w14:paraId="06A0B282" w14:textId="77777777" w:rsidR="004D342F" w:rsidRPr="00E94E01" w:rsidRDefault="004D342F" w:rsidP="004D342F">
      <w:pPr>
        <w:widowControl w:val="0"/>
        <w:tabs>
          <w:tab w:val="left" w:pos="567"/>
          <w:tab w:val="left" w:pos="851"/>
        </w:tabs>
        <w:jc w:val="both"/>
        <w:rPr>
          <w:color w:val="auto"/>
        </w:rPr>
      </w:pPr>
    </w:p>
    <w:p w14:paraId="5DECD4BB" w14:textId="77777777" w:rsidR="004D342F" w:rsidRPr="00E94E01" w:rsidRDefault="004D342F" w:rsidP="004D342F">
      <w:pPr>
        <w:widowControl w:val="0"/>
        <w:tabs>
          <w:tab w:val="left" w:pos="567"/>
          <w:tab w:val="left" w:pos="851"/>
        </w:tabs>
        <w:jc w:val="both"/>
        <w:rPr>
          <w:color w:val="auto"/>
        </w:rPr>
      </w:pPr>
    </w:p>
    <w:p w14:paraId="61A9E9EA" w14:textId="77777777" w:rsidR="004D342F" w:rsidRPr="00E94E01" w:rsidRDefault="004D342F" w:rsidP="004D342F">
      <w:pPr>
        <w:widowControl w:val="0"/>
        <w:tabs>
          <w:tab w:val="left" w:pos="567"/>
          <w:tab w:val="left" w:pos="851"/>
        </w:tabs>
        <w:jc w:val="both"/>
        <w:rPr>
          <w:color w:val="auto"/>
        </w:rPr>
      </w:pPr>
    </w:p>
    <w:p w14:paraId="4E7FA9FF" w14:textId="77777777" w:rsidR="004D342F" w:rsidRPr="00E94E01" w:rsidRDefault="004D342F" w:rsidP="004D342F">
      <w:pPr>
        <w:widowControl w:val="0"/>
        <w:tabs>
          <w:tab w:val="left" w:pos="567"/>
          <w:tab w:val="left" w:pos="851"/>
        </w:tabs>
        <w:jc w:val="both"/>
        <w:rPr>
          <w:color w:val="auto"/>
        </w:rPr>
      </w:pPr>
    </w:p>
    <w:p w14:paraId="12A97C5F" w14:textId="77777777" w:rsidR="004D342F" w:rsidRPr="00E94E01" w:rsidRDefault="004D342F" w:rsidP="004D342F">
      <w:pPr>
        <w:widowControl w:val="0"/>
        <w:tabs>
          <w:tab w:val="left" w:pos="567"/>
          <w:tab w:val="left" w:pos="851"/>
        </w:tabs>
        <w:jc w:val="both"/>
        <w:rPr>
          <w:color w:val="auto"/>
        </w:rPr>
      </w:pPr>
    </w:p>
    <w:p w14:paraId="6E2F5A57" w14:textId="77777777" w:rsidR="004D342F" w:rsidRPr="00E94E01" w:rsidRDefault="004D342F" w:rsidP="004D342F">
      <w:pPr>
        <w:widowControl w:val="0"/>
        <w:tabs>
          <w:tab w:val="left" w:pos="567"/>
          <w:tab w:val="left" w:pos="851"/>
        </w:tabs>
        <w:jc w:val="both"/>
        <w:rPr>
          <w:color w:val="auto"/>
        </w:rPr>
      </w:pPr>
    </w:p>
    <w:p w14:paraId="29A9AF5F" w14:textId="77777777" w:rsidR="004D342F" w:rsidRPr="00E94E01" w:rsidRDefault="004D342F" w:rsidP="004D342F">
      <w:pPr>
        <w:widowControl w:val="0"/>
        <w:tabs>
          <w:tab w:val="left" w:pos="567"/>
          <w:tab w:val="left" w:pos="851"/>
        </w:tabs>
        <w:jc w:val="both"/>
        <w:rPr>
          <w:color w:val="auto"/>
        </w:rPr>
      </w:pPr>
    </w:p>
    <w:p w14:paraId="6DB99B69" w14:textId="77777777" w:rsidR="004D342F" w:rsidRPr="00E94E01" w:rsidRDefault="004D342F" w:rsidP="004D342F">
      <w:pPr>
        <w:widowControl w:val="0"/>
        <w:tabs>
          <w:tab w:val="left" w:pos="567"/>
          <w:tab w:val="left" w:pos="851"/>
        </w:tabs>
        <w:jc w:val="both"/>
        <w:rPr>
          <w:color w:val="auto"/>
        </w:rPr>
      </w:pPr>
    </w:p>
    <w:p w14:paraId="048C0B6D" w14:textId="77777777" w:rsidR="004D342F" w:rsidRPr="00E94E01" w:rsidRDefault="004D342F" w:rsidP="004D342F">
      <w:pPr>
        <w:widowControl w:val="0"/>
        <w:tabs>
          <w:tab w:val="left" w:pos="567"/>
          <w:tab w:val="left" w:pos="851"/>
        </w:tabs>
        <w:jc w:val="both"/>
        <w:rPr>
          <w:color w:val="auto"/>
        </w:rPr>
      </w:pPr>
    </w:p>
    <w:p w14:paraId="0B9F06E1" w14:textId="77777777" w:rsidR="004D342F" w:rsidRPr="00E94E01" w:rsidRDefault="004D342F" w:rsidP="004D342F">
      <w:pPr>
        <w:widowControl w:val="0"/>
        <w:tabs>
          <w:tab w:val="left" w:pos="567"/>
          <w:tab w:val="left" w:pos="851"/>
        </w:tabs>
        <w:jc w:val="both"/>
        <w:rPr>
          <w:color w:val="auto"/>
        </w:rPr>
      </w:pPr>
    </w:p>
    <w:p w14:paraId="6ED794A4" w14:textId="77777777" w:rsidR="004D342F" w:rsidRPr="00E94E01" w:rsidRDefault="004D342F" w:rsidP="004D342F">
      <w:pPr>
        <w:widowControl w:val="0"/>
        <w:jc w:val="center"/>
        <w:rPr>
          <w:b/>
          <w:color w:val="auto"/>
        </w:rPr>
      </w:pPr>
    </w:p>
    <w:p w14:paraId="5F6E4C8A" w14:textId="77777777" w:rsidR="004D342F" w:rsidRPr="00E94E01" w:rsidRDefault="004D342F" w:rsidP="004D342F">
      <w:pPr>
        <w:widowControl w:val="0"/>
        <w:jc w:val="center"/>
        <w:rPr>
          <w:b/>
          <w:color w:val="auto"/>
        </w:rPr>
      </w:pPr>
    </w:p>
    <w:p w14:paraId="257B38CE" w14:textId="77777777" w:rsidR="004D342F" w:rsidRPr="00E94E01" w:rsidRDefault="004D342F" w:rsidP="004D342F">
      <w:pPr>
        <w:widowControl w:val="0"/>
        <w:jc w:val="center"/>
        <w:rPr>
          <w:b/>
          <w:color w:val="auto"/>
        </w:rPr>
      </w:pPr>
    </w:p>
    <w:p w14:paraId="033EF52E" w14:textId="77777777" w:rsidR="004D342F" w:rsidRPr="00E94E01" w:rsidRDefault="004D342F" w:rsidP="004D342F">
      <w:pPr>
        <w:widowControl w:val="0"/>
        <w:jc w:val="center"/>
        <w:rPr>
          <w:b/>
          <w:color w:val="auto"/>
        </w:rPr>
      </w:pPr>
    </w:p>
    <w:p w14:paraId="21509DFC" w14:textId="77777777" w:rsidR="004D342F" w:rsidRPr="00E94E01" w:rsidRDefault="004D342F" w:rsidP="004D342F">
      <w:pPr>
        <w:widowControl w:val="0"/>
        <w:jc w:val="center"/>
        <w:rPr>
          <w:b/>
          <w:color w:val="auto"/>
        </w:rPr>
      </w:pPr>
    </w:p>
    <w:p w14:paraId="2CC98FD6" w14:textId="77777777" w:rsidR="004D342F" w:rsidRPr="00E94E01" w:rsidRDefault="004D342F" w:rsidP="004D342F">
      <w:pPr>
        <w:widowControl w:val="0"/>
        <w:jc w:val="center"/>
        <w:rPr>
          <w:b/>
          <w:color w:val="auto"/>
        </w:rPr>
      </w:pPr>
    </w:p>
    <w:p w14:paraId="4B9FD391" w14:textId="77777777" w:rsidR="004D342F" w:rsidRPr="00E94E01" w:rsidRDefault="004D342F" w:rsidP="004D342F">
      <w:pPr>
        <w:widowControl w:val="0"/>
        <w:jc w:val="center"/>
        <w:rPr>
          <w:b/>
          <w:color w:val="auto"/>
        </w:rPr>
      </w:pPr>
      <w:r w:rsidRPr="00E94E01">
        <w:rPr>
          <w:b/>
          <w:color w:val="auto"/>
        </w:rPr>
        <w:t>Bosmaxona litsenziyasi:</w:t>
      </w:r>
    </w:p>
    <w:p w14:paraId="4D843ED0" w14:textId="77777777" w:rsidR="004D342F" w:rsidRPr="00E94E01" w:rsidRDefault="004D342F" w:rsidP="004D342F">
      <w:pPr>
        <w:widowControl w:val="0"/>
        <w:jc w:val="center"/>
        <w:rPr>
          <w:b/>
          <w:color w:val="auto"/>
        </w:rPr>
      </w:pPr>
    </w:p>
    <w:p w14:paraId="656A82EF" w14:textId="4B6DE3C6" w:rsidR="004D342F" w:rsidRPr="00E94E01" w:rsidRDefault="004D342F" w:rsidP="004D342F">
      <w:pPr>
        <w:widowControl w:val="0"/>
        <w:jc w:val="center"/>
        <w:rPr>
          <w:b/>
          <w:color w:val="auto"/>
        </w:rPr>
      </w:pPr>
      <w:r w:rsidRPr="00E94E01">
        <w:rPr>
          <w:b/>
          <w:noProof/>
          <w:color w:val="auto"/>
        </w:rPr>
        <w:drawing>
          <wp:inline distT="0" distB="0" distL="0" distR="0" wp14:anchorId="67D3E2C1" wp14:editId="60BCF0C7">
            <wp:extent cx="1171575" cy="11430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71575" cy="1143000"/>
                    </a:xfrm>
                    <a:prstGeom prst="rect">
                      <a:avLst/>
                    </a:prstGeom>
                    <a:noFill/>
                    <a:ln>
                      <a:noFill/>
                    </a:ln>
                  </pic:spPr>
                </pic:pic>
              </a:graphicData>
            </a:graphic>
          </wp:inline>
        </w:drawing>
      </w:r>
    </w:p>
    <w:p w14:paraId="422DEEB4" w14:textId="77777777" w:rsidR="004D342F" w:rsidRPr="00E94E01" w:rsidRDefault="004D342F" w:rsidP="004D342F">
      <w:pPr>
        <w:widowControl w:val="0"/>
        <w:jc w:val="center"/>
        <w:rPr>
          <w:b/>
          <w:color w:val="auto"/>
          <w:sz w:val="40"/>
          <w:szCs w:val="40"/>
        </w:rPr>
      </w:pPr>
      <w:r w:rsidRPr="00E94E01">
        <w:rPr>
          <w:b/>
          <w:color w:val="auto"/>
          <w:sz w:val="40"/>
          <w:szCs w:val="40"/>
        </w:rPr>
        <w:t>9338</w:t>
      </w:r>
    </w:p>
    <w:p w14:paraId="772B4E19" w14:textId="77777777" w:rsidR="004D342F" w:rsidRPr="00E94E01" w:rsidRDefault="004D342F" w:rsidP="004D342F">
      <w:pPr>
        <w:widowControl w:val="0"/>
        <w:jc w:val="center"/>
        <w:rPr>
          <w:b/>
          <w:color w:val="auto"/>
        </w:rPr>
      </w:pPr>
    </w:p>
    <w:p w14:paraId="536005B3" w14:textId="77777777" w:rsidR="004D342F" w:rsidRPr="00E94E01" w:rsidRDefault="004D342F" w:rsidP="004D342F">
      <w:pPr>
        <w:widowControl w:val="0"/>
        <w:jc w:val="center"/>
        <w:rPr>
          <w:b/>
          <w:color w:val="auto"/>
        </w:rPr>
      </w:pPr>
    </w:p>
    <w:p w14:paraId="25C77E2B" w14:textId="77777777" w:rsidR="004D342F" w:rsidRPr="00E94E01" w:rsidRDefault="004D342F" w:rsidP="004D342F">
      <w:pPr>
        <w:widowControl w:val="0"/>
        <w:jc w:val="center"/>
        <w:rPr>
          <w:b/>
          <w:color w:val="auto"/>
        </w:rPr>
      </w:pPr>
    </w:p>
    <w:p w14:paraId="713FFECD" w14:textId="77777777" w:rsidR="004D342F" w:rsidRPr="00E94E01" w:rsidRDefault="004D342F" w:rsidP="004D342F">
      <w:pPr>
        <w:widowControl w:val="0"/>
        <w:jc w:val="center"/>
        <w:rPr>
          <w:b/>
          <w:color w:val="auto"/>
        </w:rPr>
      </w:pPr>
    </w:p>
    <w:p w14:paraId="3F1EEDBE" w14:textId="77777777" w:rsidR="004D342F" w:rsidRPr="00E94E01" w:rsidRDefault="004D342F" w:rsidP="004D342F">
      <w:pPr>
        <w:widowControl w:val="0"/>
        <w:jc w:val="center"/>
        <w:rPr>
          <w:color w:val="auto"/>
        </w:rPr>
      </w:pPr>
    </w:p>
    <w:p w14:paraId="209361D3" w14:textId="77777777" w:rsidR="004D342F" w:rsidRPr="00E94E01" w:rsidRDefault="004D342F" w:rsidP="004D342F">
      <w:pPr>
        <w:pStyle w:val="Default"/>
        <w:widowControl w:val="0"/>
        <w:jc w:val="center"/>
        <w:rPr>
          <w:rFonts w:ascii="Times New Roman" w:hAnsi="Times New Roman" w:cs="Times New Roman"/>
          <w:color w:val="auto"/>
          <w:lang w:val="uz-Latn-UZ"/>
        </w:rPr>
      </w:pPr>
    </w:p>
    <w:p w14:paraId="511CA049" w14:textId="4CC685CE" w:rsidR="004D342F" w:rsidRPr="00E94E01" w:rsidRDefault="004D342F" w:rsidP="004D342F">
      <w:pPr>
        <w:widowControl w:val="0"/>
        <w:jc w:val="center"/>
        <w:outlineLvl w:val="0"/>
        <w:rPr>
          <w:bCs/>
          <w:color w:val="auto"/>
          <w:sz w:val="26"/>
          <w:szCs w:val="26"/>
        </w:rPr>
      </w:pPr>
      <w:r w:rsidRPr="00E94E01">
        <w:rPr>
          <w:bCs/>
          <w:color w:val="auto"/>
          <w:sz w:val="26"/>
          <w:szCs w:val="26"/>
        </w:rPr>
        <w:t xml:space="preserve">Bichimi: 84x60 </w:t>
      </w:r>
      <w:r w:rsidRPr="00E94E01">
        <w:rPr>
          <w:bCs/>
          <w:color w:val="auto"/>
          <w:sz w:val="26"/>
          <w:szCs w:val="26"/>
          <w:vertAlign w:val="superscript"/>
        </w:rPr>
        <w:t>1</w:t>
      </w:r>
      <w:r w:rsidRPr="00E94E01">
        <w:rPr>
          <w:bCs/>
          <w:color w:val="auto"/>
          <w:sz w:val="26"/>
          <w:szCs w:val="26"/>
        </w:rPr>
        <w:t>/</w:t>
      </w:r>
      <w:r w:rsidRPr="00E94E01">
        <w:rPr>
          <w:bCs/>
          <w:color w:val="auto"/>
          <w:sz w:val="26"/>
          <w:szCs w:val="26"/>
          <w:vertAlign w:val="subscript"/>
        </w:rPr>
        <w:t>16</w:t>
      </w:r>
      <w:r w:rsidRPr="00E94E01">
        <w:rPr>
          <w:bCs/>
          <w:color w:val="auto"/>
          <w:sz w:val="26"/>
          <w:szCs w:val="26"/>
        </w:rPr>
        <w:t xml:space="preserve">. «Times New Roman» garniturasi. </w:t>
      </w:r>
      <w:r w:rsidRPr="00E94E01">
        <w:rPr>
          <w:bCs/>
          <w:color w:val="auto"/>
          <w:sz w:val="26"/>
          <w:szCs w:val="26"/>
        </w:rPr>
        <w:br/>
        <w:t xml:space="preserve">Raqamli bosma usulda bosildi. </w:t>
      </w:r>
      <w:r w:rsidRPr="00E94E01">
        <w:rPr>
          <w:bCs/>
          <w:color w:val="auto"/>
          <w:sz w:val="26"/>
          <w:szCs w:val="26"/>
        </w:rPr>
        <w:br/>
        <w:t>Shartli bosma tabo</w:t>
      </w:r>
      <w:r w:rsidR="008010CD" w:rsidRPr="00E94E01">
        <w:rPr>
          <w:bCs/>
          <w:color w:val="auto"/>
          <w:sz w:val="26"/>
          <w:szCs w:val="26"/>
        </w:rPr>
        <w:t>g‘</w:t>
      </w:r>
      <w:r w:rsidRPr="00E94E01">
        <w:rPr>
          <w:bCs/>
          <w:color w:val="auto"/>
          <w:sz w:val="26"/>
          <w:szCs w:val="26"/>
        </w:rPr>
        <w:t>i: 3. Adadi 100 dona. Buyurtma № 28/25.</w:t>
      </w:r>
    </w:p>
    <w:p w14:paraId="523DF90B" w14:textId="77777777" w:rsidR="004D342F" w:rsidRPr="00E94E01" w:rsidRDefault="004D342F" w:rsidP="004D342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color w:val="auto"/>
          <w:sz w:val="26"/>
          <w:szCs w:val="26"/>
        </w:rPr>
      </w:pPr>
    </w:p>
    <w:p w14:paraId="2E8803BF" w14:textId="77777777" w:rsidR="004D342F" w:rsidRPr="00E94E01" w:rsidRDefault="004D342F" w:rsidP="004D342F">
      <w:pPr>
        <w:pStyle w:val="Default"/>
        <w:widowControl w:val="0"/>
        <w:jc w:val="center"/>
        <w:rPr>
          <w:rFonts w:ascii="Times New Roman" w:hAnsi="Times New Roman" w:cs="Times New Roman"/>
          <w:color w:val="auto"/>
          <w:sz w:val="26"/>
          <w:szCs w:val="26"/>
          <w:lang w:val="uz-Latn-UZ"/>
        </w:rPr>
      </w:pPr>
      <w:r w:rsidRPr="00E94E01">
        <w:rPr>
          <w:rFonts w:ascii="Times New Roman" w:hAnsi="Times New Roman" w:cs="Times New Roman"/>
          <w:color w:val="auto"/>
          <w:sz w:val="26"/>
          <w:szCs w:val="26"/>
          <w:lang w:val="uz-Latn-UZ"/>
        </w:rPr>
        <w:t>Guvohnoma № 851684.</w:t>
      </w:r>
    </w:p>
    <w:p w14:paraId="33048DAE" w14:textId="77777777" w:rsidR="004D342F" w:rsidRPr="00E94E01" w:rsidRDefault="004D342F" w:rsidP="004D342F">
      <w:pPr>
        <w:pStyle w:val="Default"/>
        <w:widowControl w:val="0"/>
        <w:jc w:val="center"/>
        <w:rPr>
          <w:rFonts w:ascii="Times New Roman" w:hAnsi="Times New Roman" w:cs="Times New Roman"/>
          <w:color w:val="auto"/>
          <w:sz w:val="26"/>
          <w:szCs w:val="26"/>
          <w:lang w:val="uz-Latn-UZ"/>
        </w:rPr>
      </w:pPr>
      <w:r w:rsidRPr="00E94E01">
        <w:rPr>
          <w:rFonts w:ascii="Times New Roman" w:hAnsi="Times New Roman" w:cs="Times New Roman"/>
          <w:bCs/>
          <w:color w:val="auto"/>
          <w:sz w:val="26"/>
          <w:szCs w:val="26"/>
          <w:lang w:val="uz-Latn-UZ"/>
        </w:rPr>
        <w:t>«</w:t>
      </w:r>
      <w:r w:rsidRPr="00E94E01">
        <w:rPr>
          <w:rFonts w:ascii="Times New Roman" w:hAnsi="Times New Roman" w:cs="Times New Roman"/>
          <w:color w:val="auto"/>
          <w:sz w:val="26"/>
          <w:szCs w:val="26"/>
          <w:lang w:val="uz-Latn-UZ"/>
        </w:rPr>
        <w:t>Tipograff</w:t>
      </w:r>
      <w:r w:rsidRPr="00E94E01">
        <w:rPr>
          <w:rFonts w:ascii="Times New Roman" w:hAnsi="Times New Roman" w:cs="Times New Roman"/>
          <w:bCs/>
          <w:color w:val="auto"/>
          <w:sz w:val="26"/>
          <w:szCs w:val="26"/>
          <w:lang w:val="uz-Latn-UZ"/>
        </w:rPr>
        <w:t>»</w:t>
      </w:r>
      <w:r w:rsidRPr="00E94E01">
        <w:rPr>
          <w:rFonts w:ascii="Times New Roman" w:hAnsi="Times New Roman" w:cs="Times New Roman"/>
          <w:color w:val="auto"/>
          <w:sz w:val="26"/>
          <w:szCs w:val="26"/>
          <w:lang w:val="uz-Latn-UZ"/>
        </w:rPr>
        <w:t xml:space="preserve"> MCHJ bosmaxonasida chop etilgan.</w:t>
      </w:r>
    </w:p>
    <w:p w14:paraId="50BC1723" w14:textId="402E66EE" w:rsidR="004D342F" w:rsidRPr="00E94E01" w:rsidRDefault="004D342F" w:rsidP="004D342F">
      <w:pPr>
        <w:widowControl w:val="0"/>
        <w:tabs>
          <w:tab w:val="left" w:pos="142"/>
          <w:tab w:val="left" w:pos="1134"/>
          <w:tab w:val="num" w:pos="1713"/>
          <w:tab w:val="num" w:pos="3981"/>
        </w:tabs>
        <w:autoSpaceDE w:val="0"/>
        <w:autoSpaceDN w:val="0"/>
        <w:adjustRightInd w:val="0"/>
        <w:jc w:val="center"/>
        <w:rPr>
          <w:color w:val="auto"/>
          <w:sz w:val="26"/>
          <w:szCs w:val="26"/>
        </w:rPr>
      </w:pPr>
      <w:r w:rsidRPr="00E94E01">
        <w:rPr>
          <w:noProof/>
          <w:color w:val="auto"/>
        </w:rPr>
        <mc:AlternateContent>
          <mc:Choice Requires="wps">
            <w:drawing>
              <wp:anchor distT="0" distB="0" distL="114300" distR="114300" simplePos="0" relativeHeight="251724800" behindDoc="0" locked="0" layoutInCell="1" allowOverlap="1" wp14:anchorId="23D2C4C8" wp14:editId="0D8BE548">
                <wp:simplePos x="0" y="0"/>
                <wp:positionH relativeFrom="column">
                  <wp:posOffset>5285740</wp:posOffset>
                </wp:positionH>
                <wp:positionV relativeFrom="paragraph">
                  <wp:posOffset>52070</wp:posOffset>
                </wp:positionV>
                <wp:extent cx="981075" cy="790575"/>
                <wp:effectExtent l="0" t="0" r="9525" b="952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790575"/>
                        </a:xfrm>
                        <a:prstGeom prst="rect">
                          <a:avLst/>
                        </a:prstGeom>
                        <a:solidFill>
                          <a:sysClr val="window" lastClr="FFFFFF">
                            <a:lumMod val="100000"/>
                            <a:lumOff val="0"/>
                          </a:sys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78A55" id="Прямоугольник 18" o:spid="_x0000_s1026" style="position:absolute;margin-left:416.2pt;margin-top:4.1pt;width:77.25pt;height:6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" stroked="f"/>
            </w:pict>
          </mc:Fallback>
        </mc:AlternateContent>
      </w:r>
      <w:r w:rsidRPr="00E94E01">
        <w:rPr>
          <w:color w:val="auto"/>
          <w:sz w:val="26"/>
          <w:szCs w:val="26"/>
        </w:rPr>
        <w:t>Bosmaxona manzili: 100011, Toshkent sh., Beruniy kо‘chasi, 83-uy.</w:t>
      </w:r>
    </w:p>
    <w:p w14:paraId="37D9CDAA" w14:textId="1C428D2B" w:rsidR="00F36A3C" w:rsidRPr="006B60F9" w:rsidRDefault="00F36A3C" w:rsidP="004D342F">
      <w:pPr>
        <w:spacing w:line="276" w:lineRule="auto"/>
        <w:ind w:left="1080"/>
        <w:jc w:val="both"/>
        <w:rPr>
          <w:color w:val="auto"/>
          <w:lang w:val="uz-Cyrl-UZ"/>
        </w:rPr>
      </w:pPr>
    </w:p>
    <w:sectPr w:rsidR="00F36A3C" w:rsidRPr="006B60F9" w:rsidSect="009F6F45">
      <w:footnotePr>
        <w:numRestart w:val="eachSect"/>
      </w:footnotePr>
      <w:pgSz w:w="11900" w:h="16840" w:code="9"/>
      <w:pgMar w:top="1134" w:right="1276" w:bottom="1134" w:left="1276"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198CF" w14:textId="77777777" w:rsidR="00E276D5" w:rsidRPr="00E94E01" w:rsidRDefault="00E276D5">
      <w:r w:rsidRPr="00E94E01">
        <w:separator/>
      </w:r>
    </w:p>
  </w:endnote>
  <w:endnote w:type="continuationSeparator" w:id="0">
    <w:p w14:paraId="0056785A" w14:textId="77777777" w:rsidR="00E276D5" w:rsidRPr="00E94E01" w:rsidRDefault="00E276D5">
      <w:r w:rsidRPr="00E94E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856797"/>
      <w:docPartObj>
        <w:docPartGallery w:val="Page Numbers (Bottom of Page)"/>
        <w:docPartUnique/>
      </w:docPartObj>
    </w:sdtPr>
    <w:sdtEndPr>
      <w:rPr>
        <w:rFonts w:ascii="Times New Roman" w:hAnsi="Times New Roman"/>
        <w:sz w:val="24"/>
        <w:szCs w:val="24"/>
      </w:rPr>
    </w:sdtEndPr>
    <w:sdtContent>
      <w:p w14:paraId="2BD3F061" w14:textId="52E08E3D" w:rsidR="00134D54" w:rsidRPr="00E94E01" w:rsidRDefault="00134D54">
        <w:pPr>
          <w:pStyle w:val="Footer"/>
          <w:rPr>
            <w:rFonts w:ascii="Times New Roman" w:hAnsi="Times New Roman"/>
            <w:sz w:val="24"/>
            <w:szCs w:val="24"/>
          </w:rPr>
        </w:pPr>
        <w:r w:rsidRPr="00E94E01">
          <w:rPr>
            <w:rFonts w:ascii="Times New Roman" w:hAnsi="Times New Roman"/>
            <w:sz w:val="24"/>
            <w:szCs w:val="24"/>
          </w:rPr>
          <w:fldChar w:fldCharType="begin"/>
        </w:r>
        <w:r w:rsidRPr="00E94E01">
          <w:rPr>
            <w:rFonts w:ascii="Times New Roman" w:hAnsi="Times New Roman"/>
            <w:sz w:val="24"/>
            <w:szCs w:val="24"/>
          </w:rPr>
          <w:instrText>PAGE   \* MERGEFORMAT</w:instrText>
        </w:r>
        <w:r w:rsidRPr="00E94E01">
          <w:rPr>
            <w:rFonts w:ascii="Times New Roman" w:hAnsi="Times New Roman"/>
            <w:sz w:val="24"/>
            <w:szCs w:val="24"/>
          </w:rPr>
          <w:fldChar w:fldCharType="separate"/>
        </w:r>
        <w:r w:rsidRPr="00E94E01">
          <w:rPr>
            <w:rFonts w:ascii="Times New Roman" w:hAnsi="Times New Roman"/>
            <w:sz w:val="24"/>
            <w:szCs w:val="24"/>
          </w:rPr>
          <w:t>2</w:t>
        </w:r>
        <w:r w:rsidRPr="00E94E01">
          <w:rPr>
            <w:rFonts w:ascii="Times New Roman" w:hAnsi="Times New Roman"/>
            <w:sz w:val="24"/>
            <w:szCs w:val="24"/>
          </w:rPr>
          <w:fldChar w:fldCharType="end"/>
        </w:r>
      </w:p>
    </w:sdtContent>
  </w:sdt>
  <w:p w14:paraId="26AF63E4" w14:textId="7791B4D9" w:rsidR="00134D54" w:rsidRPr="00E94E01" w:rsidRDefault="00134D54">
    <w:pPr>
      <w:tabs>
        <w:tab w:val="center" w:pos="4677"/>
        <w:tab w:val="right" w:pos="9329"/>
      </w:tabs>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419822"/>
      <w:docPartObj>
        <w:docPartGallery w:val="Page Numbers (Bottom of Page)"/>
        <w:docPartUnique/>
      </w:docPartObj>
    </w:sdtPr>
    <w:sdtEndPr>
      <w:rPr>
        <w:rFonts w:ascii="Times New Roman" w:hAnsi="Times New Roman"/>
        <w:sz w:val="24"/>
        <w:szCs w:val="24"/>
      </w:rPr>
    </w:sdtEndPr>
    <w:sdtContent>
      <w:p w14:paraId="5DA3DD12" w14:textId="7591D54B" w:rsidR="00134D54" w:rsidRPr="00E94E01" w:rsidRDefault="00134D54">
        <w:pPr>
          <w:pStyle w:val="Footer"/>
          <w:jc w:val="right"/>
          <w:rPr>
            <w:rFonts w:ascii="Times New Roman" w:hAnsi="Times New Roman"/>
            <w:sz w:val="24"/>
            <w:szCs w:val="24"/>
          </w:rPr>
        </w:pPr>
        <w:r w:rsidRPr="00E94E01">
          <w:rPr>
            <w:rFonts w:ascii="Times New Roman" w:hAnsi="Times New Roman"/>
            <w:sz w:val="24"/>
            <w:szCs w:val="24"/>
          </w:rPr>
          <w:fldChar w:fldCharType="begin"/>
        </w:r>
        <w:r w:rsidRPr="00E94E01">
          <w:rPr>
            <w:rFonts w:ascii="Times New Roman" w:hAnsi="Times New Roman"/>
            <w:sz w:val="24"/>
            <w:szCs w:val="24"/>
          </w:rPr>
          <w:instrText>PAGE   \* MERGEFORMAT</w:instrText>
        </w:r>
        <w:r w:rsidRPr="00E94E01">
          <w:rPr>
            <w:rFonts w:ascii="Times New Roman" w:hAnsi="Times New Roman"/>
            <w:sz w:val="24"/>
            <w:szCs w:val="24"/>
          </w:rPr>
          <w:fldChar w:fldCharType="separate"/>
        </w:r>
        <w:r w:rsidRPr="00E94E01">
          <w:rPr>
            <w:rFonts w:ascii="Times New Roman" w:hAnsi="Times New Roman"/>
            <w:sz w:val="24"/>
            <w:szCs w:val="24"/>
          </w:rPr>
          <w:t>2</w:t>
        </w:r>
        <w:r w:rsidRPr="00E94E01">
          <w:rPr>
            <w:rFonts w:ascii="Times New Roman" w:hAnsi="Times New Roman"/>
            <w:sz w:val="24"/>
            <w:szCs w:val="24"/>
          </w:rPr>
          <w:fldChar w:fldCharType="end"/>
        </w:r>
      </w:p>
    </w:sdtContent>
  </w:sdt>
  <w:p w14:paraId="2E372573" w14:textId="0E729AA8" w:rsidR="00134D54" w:rsidRPr="00E94E01" w:rsidRDefault="00134D54">
    <w:pPr>
      <w:tabs>
        <w:tab w:val="center" w:pos="4677"/>
        <w:tab w:val="right" w:pos="9329"/>
      </w:tabs>
      <w:ind w:firstLine="567"/>
      <w:jc w:val="right"/>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1DAF" w14:textId="0B8C7582" w:rsidR="00134D54" w:rsidRPr="00E94E01" w:rsidRDefault="00134D54">
    <w:pPr>
      <w:tabs>
        <w:tab w:val="center" w:pos="4677"/>
        <w:tab w:val="right" w:pos="9329"/>
      </w:tabs>
      <w:ind w:firstLine="56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FA117" w14:textId="77777777" w:rsidR="00E276D5" w:rsidRPr="00E94E01" w:rsidRDefault="00E276D5">
      <w:r w:rsidRPr="00E94E01">
        <w:separator/>
      </w:r>
    </w:p>
  </w:footnote>
  <w:footnote w:type="continuationSeparator" w:id="0">
    <w:p w14:paraId="005BD647" w14:textId="77777777" w:rsidR="00E276D5" w:rsidRPr="00E94E01" w:rsidRDefault="00E276D5">
      <w:r w:rsidRPr="00E94E01">
        <w:continuationSeparator/>
      </w:r>
    </w:p>
  </w:footnote>
  <w:footnote w:type="continuationNotice" w:id="1">
    <w:p w14:paraId="2A8EB2FB" w14:textId="77777777" w:rsidR="00E276D5" w:rsidRPr="00E94E01" w:rsidRDefault="00E276D5"/>
  </w:footnote>
  <w:footnote w:id="2">
    <w:p w14:paraId="3C403335" w14:textId="77777777" w:rsidR="004576B9" w:rsidRPr="00E94E01" w:rsidRDefault="004576B9" w:rsidP="004576B9">
      <w:pPr>
        <w:pStyle w:val="Footnote"/>
        <w:rPr>
          <w:color w:val="auto"/>
          <w:sz w:val="20"/>
          <w:szCs w:val="18"/>
          <w:lang w:val="uz-Latn-UZ"/>
        </w:rPr>
      </w:pPr>
      <w:r w:rsidRPr="00E94E01">
        <w:rPr>
          <w:rStyle w:val="None"/>
          <w:rFonts w:ascii="Times New Roman" w:eastAsia="Times New Roman" w:hAnsi="Times New Roman" w:cs="Times New Roman"/>
          <w:iCs/>
          <w:color w:val="auto"/>
          <w:sz w:val="20"/>
          <w:szCs w:val="18"/>
          <w:vertAlign w:val="superscript"/>
          <w:lang w:val="uz-Latn-UZ"/>
        </w:rPr>
        <w:footnoteRef/>
      </w:r>
      <w:r w:rsidRPr="00E94E01">
        <w:rPr>
          <w:rFonts w:ascii="Times New Roman" w:hAnsi="Times New Roman"/>
          <w:iCs/>
          <w:color w:val="auto"/>
          <w:sz w:val="20"/>
          <w:szCs w:val="18"/>
          <w:lang w:val="uz-Latn-UZ"/>
        </w:rPr>
        <w:t xml:space="preserve"> </w:t>
      </w:r>
      <w:r w:rsidRPr="00E94E01">
        <w:rPr>
          <w:rStyle w:val="None"/>
          <w:rFonts w:ascii="Times New Roman" w:hAnsi="Times New Roman"/>
          <w:iCs/>
          <w:color w:val="auto"/>
          <w:sz w:val="20"/>
          <w:szCs w:val="18"/>
          <w:u w:color="000000"/>
          <w:lang w:val="uz-Latn-UZ"/>
        </w:rPr>
        <w:t>**Eslatma**: 2022-yil 1-yanvardagi O‘zbekiston Respublikasi Prezidentining PF-60-sonli “2022-2026 yillarga mo‘ljallangan Yangi O‘zbekistonning rivojlanish strategiyasi to‘g‘risida”gi farmoni.</w:t>
      </w:r>
    </w:p>
  </w:footnote>
  <w:footnote w:id="3">
    <w:p w14:paraId="4B6F868B" w14:textId="0F347046" w:rsidR="00AE0643" w:rsidRPr="00A7624A" w:rsidRDefault="00AE0643" w:rsidP="00AE0643">
      <w:pPr>
        <w:pStyle w:val="ListParagraph"/>
        <w:spacing w:line="235" w:lineRule="auto"/>
        <w:ind w:left="0"/>
        <w:jc w:val="both"/>
        <w:rPr>
          <w:lang w:val="en-US"/>
        </w:rPr>
      </w:pPr>
      <w:r w:rsidRPr="00E94E01">
        <w:rPr>
          <w:rStyle w:val="FootnoteReference"/>
        </w:rPr>
        <w:footnoteRef/>
      </w:r>
      <w:r w:rsidRPr="00E94E01">
        <w:t xml:space="preserve"> </w:t>
      </w:r>
      <w:r w:rsidRPr="00E94E01">
        <w:rPr>
          <w:rStyle w:val="None"/>
          <w:sz w:val="20"/>
          <w:szCs w:val="20"/>
        </w:rPr>
        <w:t>Decree No. PF-60 of the President of the Republic of Uzbekistan dated January 1, 2022 “On the Development Strategy of New Uzbekistan for 2022-2026”.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8128D2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718650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201"/>
    <w:multiLevelType w:val="multilevel"/>
    <w:tmpl w:val="57002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0EC55B63"/>
    <w:multiLevelType w:val="hybridMultilevel"/>
    <w:tmpl w:val="56DC91AA"/>
    <w:styleLink w:val="Bullets"/>
    <w:lvl w:ilvl="0" w:tplc="9A8C5CDA">
      <w:start w:val="1"/>
      <w:numFmt w:val="bullet"/>
      <w:lvlText w:val="-"/>
      <w:lvlJc w:val="left"/>
      <w:pPr>
        <w:tabs>
          <w:tab w:val="num" w:pos="756"/>
        </w:tabs>
        <w:ind w:left="189" w:firstLine="378"/>
      </w:pPr>
      <w:rPr>
        <w:rFonts w:hAnsi="Arial Unicode MS"/>
        <w:caps w:val="0"/>
        <w:smallCaps w:val="0"/>
        <w:strike w:val="0"/>
        <w:dstrike w:val="0"/>
        <w:outline w:val="0"/>
        <w:emboss w:val="0"/>
        <w:imprint w:val="0"/>
        <w:spacing w:val="0"/>
        <w:w w:val="100"/>
        <w:kern w:val="0"/>
        <w:position w:val="0"/>
        <w:highlight w:val="none"/>
        <w:vertAlign w:val="baseline"/>
      </w:rPr>
    </w:lvl>
    <w:lvl w:ilvl="1" w:tplc="B4FA4CC6">
      <w:start w:val="1"/>
      <w:numFmt w:val="bullet"/>
      <w:lvlText w:val="-"/>
      <w:lvlJc w:val="left"/>
      <w:pPr>
        <w:tabs>
          <w:tab w:val="num" w:pos="1356"/>
        </w:tabs>
        <w:ind w:left="789" w:firstLine="378"/>
      </w:pPr>
      <w:rPr>
        <w:rFonts w:hAnsi="Arial Unicode MS"/>
        <w:caps w:val="0"/>
        <w:smallCaps w:val="0"/>
        <w:strike w:val="0"/>
        <w:dstrike w:val="0"/>
        <w:outline w:val="0"/>
        <w:emboss w:val="0"/>
        <w:imprint w:val="0"/>
        <w:spacing w:val="0"/>
        <w:w w:val="100"/>
        <w:kern w:val="0"/>
        <w:position w:val="0"/>
        <w:highlight w:val="none"/>
        <w:vertAlign w:val="baseline"/>
      </w:rPr>
    </w:lvl>
    <w:lvl w:ilvl="2" w:tplc="BDE6B2C8">
      <w:start w:val="1"/>
      <w:numFmt w:val="bullet"/>
      <w:lvlText w:val="-"/>
      <w:lvlJc w:val="left"/>
      <w:pPr>
        <w:tabs>
          <w:tab w:val="num" w:pos="1956"/>
        </w:tabs>
        <w:ind w:left="1389" w:firstLine="378"/>
      </w:pPr>
      <w:rPr>
        <w:rFonts w:hAnsi="Arial Unicode MS"/>
        <w:caps w:val="0"/>
        <w:smallCaps w:val="0"/>
        <w:strike w:val="0"/>
        <w:dstrike w:val="0"/>
        <w:outline w:val="0"/>
        <w:emboss w:val="0"/>
        <w:imprint w:val="0"/>
        <w:spacing w:val="0"/>
        <w:w w:val="100"/>
        <w:kern w:val="0"/>
        <w:position w:val="0"/>
        <w:highlight w:val="none"/>
        <w:vertAlign w:val="baseline"/>
      </w:rPr>
    </w:lvl>
    <w:lvl w:ilvl="3" w:tplc="4E08F1DC">
      <w:start w:val="1"/>
      <w:numFmt w:val="bullet"/>
      <w:lvlText w:val="-"/>
      <w:lvlJc w:val="left"/>
      <w:pPr>
        <w:tabs>
          <w:tab w:val="num" w:pos="2556"/>
        </w:tabs>
        <w:ind w:left="1989" w:firstLine="378"/>
      </w:pPr>
      <w:rPr>
        <w:rFonts w:hAnsi="Arial Unicode MS"/>
        <w:caps w:val="0"/>
        <w:smallCaps w:val="0"/>
        <w:strike w:val="0"/>
        <w:dstrike w:val="0"/>
        <w:outline w:val="0"/>
        <w:emboss w:val="0"/>
        <w:imprint w:val="0"/>
        <w:spacing w:val="0"/>
        <w:w w:val="100"/>
        <w:kern w:val="0"/>
        <w:position w:val="0"/>
        <w:highlight w:val="none"/>
        <w:vertAlign w:val="baseline"/>
      </w:rPr>
    </w:lvl>
    <w:lvl w:ilvl="4" w:tplc="1F008B26">
      <w:start w:val="1"/>
      <w:numFmt w:val="bullet"/>
      <w:lvlText w:val="-"/>
      <w:lvlJc w:val="left"/>
      <w:pPr>
        <w:tabs>
          <w:tab w:val="num" w:pos="3156"/>
        </w:tabs>
        <w:ind w:left="2589" w:firstLine="378"/>
      </w:pPr>
      <w:rPr>
        <w:rFonts w:hAnsi="Arial Unicode MS"/>
        <w:caps w:val="0"/>
        <w:smallCaps w:val="0"/>
        <w:strike w:val="0"/>
        <w:dstrike w:val="0"/>
        <w:outline w:val="0"/>
        <w:emboss w:val="0"/>
        <w:imprint w:val="0"/>
        <w:spacing w:val="0"/>
        <w:w w:val="100"/>
        <w:kern w:val="0"/>
        <w:position w:val="0"/>
        <w:highlight w:val="none"/>
        <w:vertAlign w:val="baseline"/>
      </w:rPr>
    </w:lvl>
    <w:lvl w:ilvl="5" w:tplc="BEBE2EEC">
      <w:start w:val="1"/>
      <w:numFmt w:val="bullet"/>
      <w:lvlText w:val="-"/>
      <w:lvlJc w:val="left"/>
      <w:pPr>
        <w:tabs>
          <w:tab w:val="num" w:pos="3756"/>
        </w:tabs>
        <w:ind w:left="3189" w:firstLine="378"/>
      </w:pPr>
      <w:rPr>
        <w:rFonts w:hAnsi="Arial Unicode MS"/>
        <w:caps w:val="0"/>
        <w:smallCaps w:val="0"/>
        <w:strike w:val="0"/>
        <w:dstrike w:val="0"/>
        <w:outline w:val="0"/>
        <w:emboss w:val="0"/>
        <w:imprint w:val="0"/>
        <w:spacing w:val="0"/>
        <w:w w:val="100"/>
        <w:kern w:val="0"/>
        <w:position w:val="0"/>
        <w:highlight w:val="none"/>
        <w:vertAlign w:val="baseline"/>
      </w:rPr>
    </w:lvl>
    <w:lvl w:ilvl="6" w:tplc="A0B84080">
      <w:start w:val="1"/>
      <w:numFmt w:val="bullet"/>
      <w:lvlText w:val="-"/>
      <w:lvlJc w:val="left"/>
      <w:pPr>
        <w:tabs>
          <w:tab w:val="num" w:pos="4356"/>
        </w:tabs>
        <w:ind w:left="3789" w:firstLine="378"/>
      </w:pPr>
      <w:rPr>
        <w:rFonts w:hAnsi="Arial Unicode MS"/>
        <w:caps w:val="0"/>
        <w:smallCaps w:val="0"/>
        <w:strike w:val="0"/>
        <w:dstrike w:val="0"/>
        <w:outline w:val="0"/>
        <w:emboss w:val="0"/>
        <w:imprint w:val="0"/>
        <w:spacing w:val="0"/>
        <w:w w:val="100"/>
        <w:kern w:val="0"/>
        <w:position w:val="0"/>
        <w:highlight w:val="none"/>
        <w:vertAlign w:val="baseline"/>
      </w:rPr>
    </w:lvl>
    <w:lvl w:ilvl="7" w:tplc="02863FE4">
      <w:start w:val="1"/>
      <w:numFmt w:val="bullet"/>
      <w:lvlText w:val="-"/>
      <w:lvlJc w:val="left"/>
      <w:pPr>
        <w:tabs>
          <w:tab w:val="num" w:pos="4956"/>
        </w:tabs>
        <w:ind w:left="4389" w:firstLine="378"/>
      </w:pPr>
      <w:rPr>
        <w:rFonts w:hAnsi="Arial Unicode MS"/>
        <w:caps w:val="0"/>
        <w:smallCaps w:val="0"/>
        <w:strike w:val="0"/>
        <w:dstrike w:val="0"/>
        <w:outline w:val="0"/>
        <w:emboss w:val="0"/>
        <w:imprint w:val="0"/>
        <w:spacing w:val="0"/>
        <w:w w:val="100"/>
        <w:kern w:val="0"/>
        <w:position w:val="0"/>
        <w:highlight w:val="none"/>
        <w:vertAlign w:val="baseline"/>
      </w:rPr>
    </w:lvl>
    <w:lvl w:ilvl="8" w:tplc="69B4AB5E">
      <w:start w:val="1"/>
      <w:numFmt w:val="bullet"/>
      <w:lvlText w:val="-"/>
      <w:lvlJc w:val="left"/>
      <w:pPr>
        <w:tabs>
          <w:tab w:val="num" w:pos="5556"/>
        </w:tabs>
        <w:ind w:left="4989" w:firstLine="3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5DA5F4A"/>
    <w:multiLevelType w:val="hybridMultilevel"/>
    <w:tmpl w:val="E6364FC2"/>
    <w:styleLink w:val="Numbered"/>
    <w:lvl w:ilvl="0" w:tplc="4CF8582E">
      <w:start w:val="1"/>
      <w:numFmt w:val="decimal"/>
      <w:lvlText w:val="%1."/>
      <w:lvlJc w:val="left"/>
      <w:pPr>
        <w:tabs>
          <w:tab w:val="num" w:pos="973"/>
        </w:tabs>
        <w:ind w:left="253" w:firstLine="467"/>
      </w:pPr>
      <w:rPr>
        <w:rFonts w:hAnsi="Arial Unicode MS"/>
        <w:caps w:val="0"/>
        <w:smallCaps w:val="0"/>
        <w:strike w:val="0"/>
        <w:dstrike w:val="0"/>
        <w:outline w:val="0"/>
        <w:emboss w:val="0"/>
        <w:imprint w:val="0"/>
        <w:spacing w:val="0"/>
        <w:w w:val="100"/>
        <w:kern w:val="0"/>
        <w:position w:val="0"/>
        <w:highlight w:val="none"/>
        <w:vertAlign w:val="baseline"/>
      </w:rPr>
    </w:lvl>
    <w:lvl w:ilvl="1" w:tplc="42B6B2EE">
      <w:start w:val="1"/>
      <w:numFmt w:val="decimal"/>
      <w:lvlText w:val="%2."/>
      <w:lvlJc w:val="left"/>
      <w:pPr>
        <w:tabs>
          <w:tab w:val="left" w:pos="973"/>
          <w:tab w:val="num" w:pos="1773"/>
        </w:tabs>
        <w:ind w:left="1053" w:firstLine="467"/>
      </w:pPr>
      <w:rPr>
        <w:rFonts w:hAnsi="Arial Unicode MS"/>
        <w:caps w:val="0"/>
        <w:smallCaps w:val="0"/>
        <w:strike w:val="0"/>
        <w:dstrike w:val="0"/>
        <w:outline w:val="0"/>
        <w:emboss w:val="0"/>
        <w:imprint w:val="0"/>
        <w:spacing w:val="0"/>
        <w:w w:val="100"/>
        <w:kern w:val="0"/>
        <w:position w:val="0"/>
        <w:highlight w:val="none"/>
        <w:vertAlign w:val="baseline"/>
      </w:rPr>
    </w:lvl>
    <w:lvl w:ilvl="2" w:tplc="F77A9F4E">
      <w:start w:val="1"/>
      <w:numFmt w:val="decimal"/>
      <w:lvlText w:val="%3."/>
      <w:lvlJc w:val="left"/>
      <w:pPr>
        <w:tabs>
          <w:tab w:val="left" w:pos="973"/>
          <w:tab w:val="num" w:pos="2573"/>
        </w:tabs>
        <w:ind w:left="1853" w:firstLine="467"/>
      </w:pPr>
      <w:rPr>
        <w:rFonts w:hAnsi="Arial Unicode MS"/>
        <w:caps w:val="0"/>
        <w:smallCaps w:val="0"/>
        <w:strike w:val="0"/>
        <w:dstrike w:val="0"/>
        <w:outline w:val="0"/>
        <w:emboss w:val="0"/>
        <w:imprint w:val="0"/>
        <w:spacing w:val="0"/>
        <w:w w:val="100"/>
        <w:kern w:val="0"/>
        <w:position w:val="0"/>
        <w:highlight w:val="none"/>
        <w:vertAlign w:val="baseline"/>
      </w:rPr>
    </w:lvl>
    <w:lvl w:ilvl="3" w:tplc="070CAE44">
      <w:start w:val="1"/>
      <w:numFmt w:val="decimal"/>
      <w:lvlText w:val="%4."/>
      <w:lvlJc w:val="left"/>
      <w:pPr>
        <w:tabs>
          <w:tab w:val="left" w:pos="973"/>
          <w:tab w:val="num" w:pos="3373"/>
        </w:tabs>
        <w:ind w:left="2653" w:firstLine="467"/>
      </w:pPr>
      <w:rPr>
        <w:rFonts w:hAnsi="Arial Unicode MS"/>
        <w:caps w:val="0"/>
        <w:smallCaps w:val="0"/>
        <w:strike w:val="0"/>
        <w:dstrike w:val="0"/>
        <w:outline w:val="0"/>
        <w:emboss w:val="0"/>
        <w:imprint w:val="0"/>
        <w:spacing w:val="0"/>
        <w:w w:val="100"/>
        <w:kern w:val="0"/>
        <w:position w:val="0"/>
        <w:highlight w:val="none"/>
        <w:vertAlign w:val="baseline"/>
      </w:rPr>
    </w:lvl>
    <w:lvl w:ilvl="4" w:tplc="0FCC70A8">
      <w:start w:val="1"/>
      <w:numFmt w:val="decimal"/>
      <w:lvlText w:val="%5."/>
      <w:lvlJc w:val="left"/>
      <w:pPr>
        <w:tabs>
          <w:tab w:val="left" w:pos="973"/>
          <w:tab w:val="num" w:pos="4173"/>
        </w:tabs>
        <w:ind w:left="3453" w:firstLine="467"/>
      </w:pPr>
      <w:rPr>
        <w:rFonts w:hAnsi="Arial Unicode MS"/>
        <w:caps w:val="0"/>
        <w:smallCaps w:val="0"/>
        <w:strike w:val="0"/>
        <w:dstrike w:val="0"/>
        <w:outline w:val="0"/>
        <w:emboss w:val="0"/>
        <w:imprint w:val="0"/>
        <w:spacing w:val="0"/>
        <w:w w:val="100"/>
        <w:kern w:val="0"/>
        <w:position w:val="0"/>
        <w:highlight w:val="none"/>
        <w:vertAlign w:val="baseline"/>
      </w:rPr>
    </w:lvl>
    <w:lvl w:ilvl="5" w:tplc="4B8EF134">
      <w:start w:val="1"/>
      <w:numFmt w:val="decimal"/>
      <w:lvlText w:val="%6."/>
      <w:lvlJc w:val="left"/>
      <w:pPr>
        <w:tabs>
          <w:tab w:val="left" w:pos="973"/>
          <w:tab w:val="num" w:pos="4973"/>
        </w:tabs>
        <w:ind w:left="4253" w:firstLine="467"/>
      </w:pPr>
      <w:rPr>
        <w:rFonts w:hAnsi="Arial Unicode MS"/>
        <w:caps w:val="0"/>
        <w:smallCaps w:val="0"/>
        <w:strike w:val="0"/>
        <w:dstrike w:val="0"/>
        <w:outline w:val="0"/>
        <w:emboss w:val="0"/>
        <w:imprint w:val="0"/>
        <w:spacing w:val="0"/>
        <w:w w:val="100"/>
        <w:kern w:val="0"/>
        <w:position w:val="0"/>
        <w:highlight w:val="none"/>
        <w:vertAlign w:val="baseline"/>
      </w:rPr>
    </w:lvl>
    <w:lvl w:ilvl="6" w:tplc="F132D062">
      <w:start w:val="1"/>
      <w:numFmt w:val="decimal"/>
      <w:lvlText w:val="%7."/>
      <w:lvlJc w:val="left"/>
      <w:pPr>
        <w:tabs>
          <w:tab w:val="left" w:pos="973"/>
          <w:tab w:val="num" w:pos="5773"/>
        </w:tabs>
        <w:ind w:left="5053" w:firstLine="467"/>
      </w:pPr>
      <w:rPr>
        <w:rFonts w:hAnsi="Arial Unicode MS"/>
        <w:caps w:val="0"/>
        <w:smallCaps w:val="0"/>
        <w:strike w:val="0"/>
        <w:dstrike w:val="0"/>
        <w:outline w:val="0"/>
        <w:emboss w:val="0"/>
        <w:imprint w:val="0"/>
        <w:spacing w:val="0"/>
        <w:w w:val="100"/>
        <w:kern w:val="0"/>
        <w:position w:val="0"/>
        <w:highlight w:val="none"/>
        <w:vertAlign w:val="baseline"/>
      </w:rPr>
    </w:lvl>
    <w:lvl w:ilvl="7" w:tplc="E5523E5A">
      <w:start w:val="1"/>
      <w:numFmt w:val="decimal"/>
      <w:lvlText w:val="%8."/>
      <w:lvlJc w:val="left"/>
      <w:pPr>
        <w:tabs>
          <w:tab w:val="left" w:pos="973"/>
          <w:tab w:val="num" w:pos="6573"/>
        </w:tabs>
        <w:ind w:left="5853" w:firstLine="467"/>
      </w:pPr>
      <w:rPr>
        <w:rFonts w:hAnsi="Arial Unicode MS"/>
        <w:caps w:val="0"/>
        <w:smallCaps w:val="0"/>
        <w:strike w:val="0"/>
        <w:dstrike w:val="0"/>
        <w:outline w:val="0"/>
        <w:emboss w:val="0"/>
        <w:imprint w:val="0"/>
        <w:spacing w:val="0"/>
        <w:w w:val="100"/>
        <w:kern w:val="0"/>
        <w:position w:val="0"/>
        <w:highlight w:val="none"/>
        <w:vertAlign w:val="baseline"/>
      </w:rPr>
    </w:lvl>
    <w:lvl w:ilvl="8" w:tplc="7CBA63D6">
      <w:start w:val="1"/>
      <w:numFmt w:val="decimal"/>
      <w:lvlText w:val="%9."/>
      <w:lvlJc w:val="left"/>
      <w:pPr>
        <w:tabs>
          <w:tab w:val="left" w:pos="973"/>
          <w:tab w:val="num" w:pos="7373"/>
        </w:tabs>
        <w:ind w:left="6653" w:firstLine="4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A1B0999"/>
    <w:multiLevelType w:val="hybridMultilevel"/>
    <w:tmpl w:val="067CFEE2"/>
    <w:lvl w:ilvl="0" w:tplc="A2144106">
      <w:start w:val="1"/>
      <w:numFmt w:val="decimal"/>
      <w:lvlText w:val="%1."/>
      <w:lvlJc w:val="left"/>
      <w:pPr>
        <w:ind w:left="1069" w:hanging="360"/>
      </w:pPr>
      <w:rPr>
        <w:rFonts w:hint="default"/>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0A73352"/>
    <w:multiLevelType w:val="hybridMultilevel"/>
    <w:tmpl w:val="97588DB4"/>
    <w:lvl w:ilvl="0" w:tplc="993647E0">
      <w:start w:val="1"/>
      <w:numFmt w:val="decimal"/>
      <w:lvlText w:val="%1."/>
      <w:lvlJc w:val="left"/>
      <w:pPr>
        <w:ind w:left="350" w:hanging="360"/>
      </w:pPr>
      <w:rPr>
        <w:rFonts w:hint="default"/>
        <w:sz w:val="28"/>
        <w:szCs w:val="28"/>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7" w15:restartNumberingAfterBreak="0">
    <w:nsid w:val="49504DA6"/>
    <w:multiLevelType w:val="hybridMultilevel"/>
    <w:tmpl w:val="5BEAAEAC"/>
    <w:styleLink w:val="ImportedStyle2"/>
    <w:lvl w:ilvl="0" w:tplc="734EDF38">
      <w:start w:val="1"/>
      <w:numFmt w:val="decimal"/>
      <w:lvlText w:val="%1."/>
      <w:lvlJc w:val="left"/>
      <w:pPr>
        <w:tabs>
          <w:tab w:val="num" w:pos="851"/>
        </w:tabs>
        <w:ind w:left="284" w:firstLine="283"/>
      </w:pPr>
      <w:rPr>
        <w:rFonts w:hAnsi="Arial Unicode MS"/>
        <w:caps w:val="0"/>
        <w:smallCaps w:val="0"/>
        <w:strike w:val="0"/>
        <w:dstrike w:val="0"/>
        <w:outline w:val="0"/>
        <w:emboss w:val="0"/>
        <w:imprint w:val="0"/>
        <w:spacing w:val="0"/>
        <w:w w:val="100"/>
        <w:kern w:val="0"/>
        <w:position w:val="0"/>
        <w:highlight w:val="none"/>
        <w:vertAlign w:val="baseline"/>
      </w:rPr>
    </w:lvl>
    <w:lvl w:ilvl="1" w:tplc="2B327A28">
      <w:start w:val="1"/>
      <w:numFmt w:val="lowerLetter"/>
      <w:suff w:val="nothing"/>
      <w:lvlText w:val="%2."/>
      <w:lvlJc w:val="left"/>
      <w:pPr>
        <w:tabs>
          <w:tab w:val="left" w:pos="851"/>
        </w:tabs>
        <w:ind w:left="720" w:firstLine="427"/>
      </w:pPr>
      <w:rPr>
        <w:rFonts w:hAnsi="Arial Unicode MS"/>
        <w:caps w:val="0"/>
        <w:smallCaps w:val="0"/>
        <w:strike w:val="0"/>
        <w:dstrike w:val="0"/>
        <w:outline w:val="0"/>
        <w:emboss w:val="0"/>
        <w:imprint w:val="0"/>
        <w:spacing w:val="0"/>
        <w:w w:val="100"/>
        <w:kern w:val="0"/>
        <w:position w:val="0"/>
        <w:highlight w:val="none"/>
        <w:vertAlign w:val="baseline"/>
      </w:rPr>
    </w:lvl>
    <w:lvl w:ilvl="2" w:tplc="AF3AE904">
      <w:start w:val="1"/>
      <w:numFmt w:val="lowerRoman"/>
      <w:lvlText w:val="%3."/>
      <w:lvlJc w:val="left"/>
      <w:pPr>
        <w:tabs>
          <w:tab w:val="left" w:pos="851"/>
          <w:tab w:val="num" w:pos="2007"/>
        </w:tabs>
        <w:ind w:left="1440" w:firstLine="301"/>
      </w:pPr>
      <w:rPr>
        <w:rFonts w:hAnsi="Arial Unicode MS"/>
        <w:caps w:val="0"/>
        <w:smallCaps w:val="0"/>
        <w:strike w:val="0"/>
        <w:dstrike w:val="0"/>
        <w:outline w:val="0"/>
        <w:emboss w:val="0"/>
        <w:imprint w:val="0"/>
        <w:spacing w:val="0"/>
        <w:w w:val="100"/>
        <w:kern w:val="0"/>
        <w:position w:val="0"/>
        <w:highlight w:val="none"/>
        <w:vertAlign w:val="baseline"/>
      </w:rPr>
    </w:lvl>
    <w:lvl w:ilvl="3" w:tplc="D2582964">
      <w:start w:val="1"/>
      <w:numFmt w:val="decimal"/>
      <w:suff w:val="nothing"/>
      <w:lvlText w:val="%4."/>
      <w:lvlJc w:val="left"/>
      <w:pPr>
        <w:tabs>
          <w:tab w:val="left" w:pos="851"/>
        </w:tabs>
        <w:ind w:left="2160" w:firstLine="427"/>
      </w:pPr>
      <w:rPr>
        <w:rFonts w:hAnsi="Arial Unicode MS"/>
        <w:caps w:val="0"/>
        <w:smallCaps w:val="0"/>
        <w:strike w:val="0"/>
        <w:dstrike w:val="0"/>
        <w:outline w:val="0"/>
        <w:emboss w:val="0"/>
        <w:imprint w:val="0"/>
        <w:spacing w:val="0"/>
        <w:w w:val="100"/>
        <w:kern w:val="0"/>
        <w:position w:val="0"/>
        <w:highlight w:val="none"/>
        <w:vertAlign w:val="baseline"/>
      </w:rPr>
    </w:lvl>
    <w:lvl w:ilvl="4" w:tplc="38D6E35A">
      <w:start w:val="1"/>
      <w:numFmt w:val="lowerLetter"/>
      <w:suff w:val="nothing"/>
      <w:lvlText w:val="%5."/>
      <w:lvlJc w:val="left"/>
      <w:pPr>
        <w:tabs>
          <w:tab w:val="left" w:pos="851"/>
        </w:tabs>
        <w:ind w:left="2880" w:firstLine="427"/>
      </w:pPr>
      <w:rPr>
        <w:rFonts w:hAnsi="Arial Unicode MS"/>
        <w:caps w:val="0"/>
        <w:smallCaps w:val="0"/>
        <w:strike w:val="0"/>
        <w:dstrike w:val="0"/>
        <w:outline w:val="0"/>
        <w:emboss w:val="0"/>
        <w:imprint w:val="0"/>
        <w:spacing w:val="0"/>
        <w:w w:val="100"/>
        <w:kern w:val="0"/>
        <w:position w:val="0"/>
        <w:highlight w:val="none"/>
        <w:vertAlign w:val="baseline"/>
      </w:rPr>
    </w:lvl>
    <w:lvl w:ilvl="5" w:tplc="9260D780">
      <w:start w:val="1"/>
      <w:numFmt w:val="lowerRoman"/>
      <w:lvlText w:val="%6."/>
      <w:lvlJc w:val="left"/>
      <w:pPr>
        <w:tabs>
          <w:tab w:val="left" w:pos="851"/>
          <w:tab w:val="num" w:pos="4167"/>
        </w:tabs>
        <w:ind w:left="3600" w:firstLine="301"/>
      </w:pPr>
      <w:rPr>
        <w:rFonts w:hAnsi="Arial Unicode MS"/>
        <w:caps w:val="0"/>
        <w:smallCaps w:val="0"/>
        <w:strike w:val="0"/>
        <w:dstrike w:val="0"/>
        <w:outline w:val="0"/>
        <w:emboss w:val="0"/>
        <w:imprint w:val="0"/>
        <w:spacing w:val="0"/>
        <w:w w:val="100"/>
        <w:kern w:val="0"/>
        <w:position w:val="0"/>
        <w:highlight w:val="none"/>
        <w:vertAlign w:val="baseline"/>
      </w:rPr>
    </w:lvl>
    <w:lvl w:ilvl="6" w:tplc="FCDE7454">
      <w:start w:val="1"/>
      <w:numFmt w:val="decimal"/>
      <w:suff w:val="nothing"/>
      <w:lvlText w:val="%7."/>
      <w:lvlJc w:val="left"/>
      <w:pPr>
        <w:tabs>
          <w:tab w:val="left" w:pos="851"/>
        </w:tabs>
        <w:ind w:left="4320" w:firstLine="427"/>
      </w:pPr>
      <w:rPr>
        <w:rFonts w:hAnsi="Arial Unicode MS"/>
        <w:caps w:val="0"/>
        <w:smallCaps w:val="0"/>
        <w:strike w:val="0"/>
        <w:dstrike w:val="0"/>
        <w:outline w:val="0"/>
        <w:emboss w:val="0"/>
        <w:imprint w:val="0"/>
        <w:spacing w:val="0"/>
        <w:w w:val="100"/>
        <w:kern w:val="0"/>
        <w:position w:val="0"/>
        <w:highlight w:val="none"/>
        <w:vertAlign w:val="baseline"/>
      </w:rPr>
    </w:lvl>
    <w:lvl w:ilvl="7" w:tplc="2398E6A4">
      <w:start w:val="1"/>
      <w:numFmt w:val="lowerLetter"/>
      <w:suff w:val="nothing"/>
      <w:lvlText w:val="%8."/>
      <w:lvlJc w:val="left"/>
      <w:pPr>
        <w:tabs>
          <w:tab w:val="left" w:pos="851"/>
        </w:tabs>
        <w:ind w:left="5040" w:firstLine="427"/>
      </w:pPr>
      <w:rPr>
        <w:rFonts w:hAnsi="Arial Unicode MS"/>
        <w:caps w:val="0"/>
        <w:smallCaps w:val="0"/>
        <w:strike w:val="0"/>
        <w:dstrike w:val="0"/>
        <w:outline w:val="0"/>
        <w:emboss w:val="0"/>
        <w:imprint w:val="0"/>
        <w:spacing w:val="0"/>
        <w:w w:val="100"/>
        <w:kern w:val="0"/>
        <w:position w:val="0"/>
        <w:highlight w:val="none"/>
        <w:vertAlign w:val="baseline"/>
      </w:rPr>
    </w:lvl>
    <w:lvl w:ilvl="8" w:tplc="E6782A52">
      <w:start w:val="1"/>
      <w:numFmt w:val="lowerRoman"/>
      <w:lvlText w:val="%9."/>
      <w:lvlJc w:val="left"/>
      <w:pPr>
        <w:tabs>
          <w:tab w:val="left" w:pos="851"/>
          <w:tab w:val="num" w:pos="6327"/>
        </w:tabs>
        <w:ind w:left="5760" w:firstLine="3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96D2B1B"/>
    <w:multiLevelType w:val="hybridMultilevel"/>
    <w:tmpl w:val="C3786830"/>
    <w:numStyleLink w:val="ImportedStyle3"/>
  </w:abstractNum>
  <w:abstractNum w:abstractNumId="9" w15:restartNumberingAfterBreak="0">
    <w:nsid w:val="4CB61CE1"/>
    <w:multiLevelType w:val="hybridMultilevel"/>
    <w:tmpl w:val="56DC91AA"/>
    <w:numStyleLink w:val="Bullets"/>
  </w:abstractNum>
  <w:abstractNum w:abstractNumId="10" w15:restartNumberingAfterBreak="0">
    <w:nsid w:val="4E513E75"/>
    <w:multiLevelType w:val="hybridMultilevel"/>
    <w:tmpl w:val="C3786830"/>
    <w:styleLink w:val="ImportedStyle3"/>
    <w:lvl w:ilvl="0" w:tplc="653E667A">
      <w:start w:val="1"/>
      <w:numFmt w:val="decimal"/>
      <w:lvlText w:val="%1."/>
      <w:lvlJc w:val="left"/>
      <w:pPr>
        <w:tabs>
          <w:tab w:val="num" w:pos="993"/>
        </w:tabs>
        <w:ind w:left="284" w:firstLine="425"/>
      </w:pPr>
      <w:rPr>
        <w:rFonts w:hAnsi="Arial Unicode MS"/>
        <w:caps w:val="0"/>
        <w:smallCaps w:val="0"/>
        <w:strike w:val="0"/>
        <w:dstrike w:val="0"/>
        <w:outline w:val="0"/>
        <w:emboss w:val="0"/>
        <w:imprint w:val="0"/>
        <w:spacing w:val="0"/>
        <w:w w:val="100"/>
        <w:kern w:val="0"/>
        <w:position w:val="0"/>
        <w:highlight w:val="none"/>
        <w:vertAlign w:val="baseline"/>
      </w:rPr>
    </w:lvl>
    <w:lvl w:ilvl="1" w:tplc="E71A5A22">
      <w:start w:val="1"/>
      <w:numFmt w:val="lowerLetter"/>
      <w:lvlText w:val="%2."/>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 w:ilvl="2" w:tplc="5536745C">
      <w:start w:val="1"/>
      <w:numFmt w:val="lowerRoman"/>
      <w:lvlText w:val="%3."/>
      <w:lvlJc w:val="left"/>
      <w:pPr>
        <w:tabs>
          <w:tab w:val="left" w:pos="993"/>
          <w:tab w:val="num" w:pos="2149"/>
        </w:tabs>
        <w:ind w:left="1440" w:firstLine="18"/>
      </w:pPr>
      <w:rPr>
        <w:rFonts w:hAnsi="Arial Unicode MS"/>
        <w:caps w:val="0"/>
        <w:smallCaps w:val="0"/>
        <w:strike w:val="0"/>
        <w:dstrike w:val="0"/>
        <w:outline w:val="0"/>
        <w:emboss w:val="0"/>
        <w:imprint w:val="0"/>
        <w:spacing w:val="0"/>
        <w:w w:val="100"/>
        <w:kern w:val="0"/>
        <w:position w:val="0"/>
        <w:highlight w:val="none"/>
        <w:vertAlign w:val="baseline"/>
      </w:rPr>
    </w:lvl>
    <w:lvl w:ilvl="3" w:tplc="815897D6">
      <w:start w:val="1"/>
      <w:numFmt w:val="decimal"/>
      <w:lvlText w:val="%4."/>
      <w:lvlJc w:val="left"/>
      <w:pPr>
        <w:tabs>
          <w:tab w:val="left" w:pos="993"/>
          <w:tab w:val="num" w:pos="2869"/>
        </w:tabs>
        <w:ind w:left="2160" w:hanging="22"/>
      </w:pPr>
      <w:rPr>
        <w:rFonts w:hAnsi="Arial Unicode MS"/>
        <w:caps w:val="0"/>
        <w:smallCaps w:val="0"/>
        <w:strike w:val="0"/>
        <w:dstrike w:val="0"/>
        <w:outline w:val="0"/>
        <w:emboss w:val="0"/>
        <w:imprint w:val="0"/>
        <w:spacing w:val="0"/>
        <w:w w:val="100"/>
        <w:kern w:val="0"/>
        <w:position w:val="0"/>
        <w:highlight w:val="none"/>
        <w:vertAlign w:val="baseline"/>
      </w:rPr>
    </w:lvl>
    <w:lvl w:ilvl="4" w:tplc="943E88B8">
      <w:start w:val="1"/>
      <w:numFmt w:val="lowerLetter"/>
      <w:lvlText w:val="%5."/>
      <w:lvlJc w:val="left"/>
      <w:pPr>
        <w:tabs>
          <w:tab w:val="left" w:pos="993"/>
          <w:tab w:val="num" w:pos="3589"/>
        </w:tabs>
        <w:ind w:left="2880" w:hanging="22"/>
      </w:pPr>
      <w:rPr>
        <w:rFonts w:hAnsi="Arial Unicode MS"/>
        <w:caps w:val="0"/>
        <w:smallCaps w:val="0"/>
        <w:strike w:val="0"/>
        <w:dstrike w:val="0"/>
        <w:outline w:val="0"/>
        <w:emboss w:val="0"/>
        <w:imprint w:val="0"/>
        <w:spacing w:val="0"/>
        <w:w w:val="100"/>
        <w:kern w:val="0"/>
        <w:position w:val="0"/>
        <w:highlight w:val="none"/>
        <w:vertAlign w:val="baseline"/>
      </w:rPr>
    </w:lvl>
    <w:lvl w:ilvl="5" w:tplc="91865AC0">
      <w:start w:val="1"/>
      <w:numFmt w:val="lowerRoman"/>
      <w:lvlText w:val="%6."/>
      <w:lvlJc w:val="left"/>
      <w:pPr>
        <w:tabs>
          <w:tab w:val="left" w:pos="993"/>
          <w:tab w:val="num" w:pos="4309"/>
        </w:tabs>
        <w:ind w:left="3600" w:firstLine="18"/>
      </w:pPr>
      <w:rPr>
        <w:rFonts w:hAnsi="Arial Unicode MS"/>
        <w:caps w:val="0"/>
        <w:smallCaps w:val="0"/>
        <w:strike w:val="0"/>
        <w:dstrike w:val="0"/>
        <w:outline w:val="0"/>
        <w:emboss w:val="0"/>
        <w:imprint w:val="0"/>
        <w:spacing w:val="0"/>
        <w:w w:val="100"/>
        <w:kern w:val="0"/>
        <w:position w:val="0"/>
        <w:highlight w:val="none"/>
        <w:vertAlign w:val="baseline"/>
      </w:rPr>
    </w:lvl>
    <w:lvl w:ilvl="6" w:tplc="CB2E46B4">
      <w:start w:val="1"/>
      <w:numFmt w:val="decimal"/>
      <w:lvlText w:val="%7."/>
      <w:lvlJc w:val="left"/>
      <w:pPr>
        <w:tabs>
          <w:tab w:val="left" w:pos="993"/>
          <w:tab w:val="num" w:pos="5029"/>
        </w:tabs>
        <w:ind w:left="4320" w:hanging="22"/>
      </w:pPr>
      <w:rPr>
        <w:rFonts w:hAnsi="Arial Unicode MS"/>
        <w:caps w:val="0"/>
        <w:smallCaps w:val="0"/>
        <w:strike w:val="0"/>
        <w:dstrike w:val="0"/>
        <w:outline w:val="0"/>
        <w:emboss w:val="0"/>
        <w:imprint w:val="0"/>
        <w:spacing w:val="0"/>
        <w:w w:val="100"/>
        <w:kern w:val="0"/>
        <w:position w:val="0"/>
        <w:highlight w:val="none"/>
        <w:vertAlign w:val="baseline"/>
      </w:rPr>
    </w:lvl>
    <w:lvl w:ilvl="7" w:tplc="B2BA2646">
      <w:start w:val="1"/>
      <w:numFmt w:val="lowerLetter"/>
      <w:lvlText w:val="%8."/>
      <w:lvlJc w:val="left"/>
      <w:pPr>
        <w:tabs>
          <w:tab w:val="left" w:pos="993"/>
          <w:tab w:val="num" w:pos="5749"/>
        </w:tabs>
        <w:ind w:left="5040" w:hanging="22"/>
      </w:pPr>
      <w:rPr>
        <w:rFonts w:hAnsi="Arial Unicode MS"/>
        <w:caps w:val="0"/>
        <w:smallCaps w:val="0"/>
        <w:strike w:val="0"/>
        <w:dstrike w:val="0"/>
        <w:outline w:val="0"/>
        <w:emboss w:val="0"/>
        <w:imprint w:val="0"/>
        <w:spacing w:val="0"/>
        <w:w w:val="100"/>
        <w:kern w:val="0"/>
        <w:position w:val="0"/>
        <w:highlight w:val="none"/>
        <w:vertAlign w:val="baseline"/>
      </w:rPr>
    </w:lvl>
    <w:lvl w:ilvl="8" w:tplc="98800DBA">
      <w:start w:val="1"/>
      <w:numFmt w:val="lowerRoman"/>
      <w:lvlText w:val="%9."/>
      <w:lvlJc w:val="left"/>
      <w:pPr>
        <w:tabs>
          <w:tab w:val="left" w:pos="993"/>
          <w:tab w:val="num" w:pos="6469"/>
        </w:tabs>
        <w:ind w:left="5760" w:firstLine="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9233B46"/>
    <w:multiLevelType w:val="multilevel"/>
    <w:tmpl w:val="57002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2" w15:restartNumberingAfterBreak="0">
    <w:nsid w:val="6AAE5A0C"/>
    <w:multiLevelType w:val="multilevel"/>
    <w:tmpl w:val="570025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3" w15:restartNumberingAfterBreak="0">
    <w:nsid w:val="6AFB721D"/>
    <w:multiLevelType w:val="hybridMultilevel"/>
    <w:tmpl w:val="5BEAAEAC"/>
    <w:numStyleLink w:val="ImportedStyle2"/>
  </w:abstractNum>
  <w:abstractNum w:abstractNumId="14" w15:restartNumberingAfterBreak="0">
    <w:nsid w:val="6C5C4800"/>
    <w:multiLevelType w:val="hybridMultilevel"/>
    <w:tmpl w:val="628C0736"/>
    <w:lvl w:ilvl="0" w:tplc="3EAA78A2">
      <w:start w:val="2"/>
      <w:numFmt w:val="decimal"/>
      <w:lvlText w:val="%1"/>
      <w:lvlJc w:val="left"/>
      <w:pPr>
        <w:ind w:left="1069" w:hanging="360"/>
      </w:pPr>
      <w:rPr>
        <w:rFonts w:hint="default"/>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72224BA6"/>
    <w:multiLevelType w:val="hybridMultilevel"/>
    <w:tmpl w:val="E6364FC2"/>
    <w:numStyleLink w:val="Numbered"/>
  </w:abstractNum>
  <w:num w:numId="1" w16cid:durableId="503013018">
    <w:abstractNumId w:val="3"/>
  </w:num>
  <w:num w:numId="2" w16cid:durableId="714543033">
    <w:abstractNumId w:val="9"/>
  </w:num>
  <w:num w:numId="3" w16cid:durableId="150633723">
    <w:abstractNumId w:val="7"/>
  </w:num>
  <w:num w:numId="4" w16cid:durableId="2131052069">
    <w:abstractNumId w:val="13"/>
  </w:num>
  <w:num w:numId="5" w16cid:durableId="211768423">
    <w:abstractNumId w:val="4"/>
  </w:num>
  <w:num w:numId="6" w16cid:durableId="1779910625">
    <w:abstractNumId w:val="15"/>
    <w:lvlOverride w:ilvl="0">
      <w:lvl w:ilvl="0" w:tplc="FC167032">
        <w:start w:val="1"/>
        <w:numFmt w:val="decimal"/>
        <w:lvlText w:val="%1."/>
        <w:lvlJc w:val="left"/>
        <w:pPr>
          <w:tabs>
            <w:tab w:val="num" w:pos="973"/>
          </w:tabs>
          <w:ind w:left="253" w:firstLine="467"/>
        </w:pPr>
        <w:rPr>
          <w:rFonts w:hAnsi="Arial Unicode MS"/>
          <w:caps w:val="0"/>
          <w:smallCaps w:val="0"/>
          <w:strike w:val="0"/>
          <w:dstrike w:val="0"/>
          <w:outline w:val="0"/>
          <w:emboss w:val="0"/>
          <w:imprint w:val="0"/>
          <w:color w:val="000000" w:themeColor="text1"/>
          <w:spacing w:val="0"/>
          <w:w w:val="100"/>
          <w:kern w:val="0"/>
          <w:position w:val="0"/>
          <w:highlight w:val="none"/>
          <w:vertAlign w:val="baseline"/>
        </w:rPr>
      </w:lvl>
    </w:lvlOverride>
  </w:num>
  <w:num w:numId="7" w16cid:durableId="13919207">
    <w:abstractNumId w:val="15"/>
    <w:lvlOverride w:ilvl="0">
      <w:lvl w:ilvl="0" w:tplc="FC167032">
        <w:start w:val="1"/>
        <w:numFmt w:val="decimal"/>
        <w:suff w:val="nothing"/>
        <w:lvlText w:val="%1."/>
        <w:lvlJc w:val="left"/>
        <w:pPr>
          <w:ind w:left="2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FA88C0E">
        <w:start w:val="1"/>
        <w:numFmt w:val="decimal"/>
        <w:suff w:val="nothing"/>
        <w:lvlText w:val="%2."/>
        <w:lvlJc w:val="left"/>
        <w:pPr>
          <w:ind w:left="10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8D65DCA">
        <w:start w:val="1"/>
        <w:numFmt w:val="decimal"/>
        <w:suff w:val="nothing"/>
        <w:lvlText w:val="%3."/>
        <w:lvlJc w:val="left"/>
        <w:pPr>
          <w:ind w:left="18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6B4CBF8">
        <w:start w:val="1"/>
        <w:numFmt w:val="decimal"/>
        <w:suff w:val="nothing"/>
        <w:lvlText w:val="%4."/>
        <w:lvlJc w:val="left"/>
        <w:pPr>
          <w:ind w:left="26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C920018">
        <w:start w:val="1"/>
        <w:numFmt w:val="decimal"/>
        <w:suff w:val="nothing"/>
        <w:lvlText w:val="%5."/>
        <w:lvlJc w:val="left"/>
        <w:pPr>
          <w:ind w:left="34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F9AB80C">
        <w:start w:val="1"/>
        <w:numFmt w:val="decimal"/>
        <w:suff w:val="nothing"/>
        <w:lvlText w:val="%6."/>
        <w:lvlJc w:val="left"/>
        <w:pPr>
          <w:ind w:left="42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BBAA130">
        <w:start w:val="1"/>
        <w:numFmt w:val="decimal"/>
        <w:suff w:val="nothing"/>
        <w:lvlText w:val="%7."/>
        <w:lvlJc w:val="left"/>
        <w:pPr>
          <w:ind w:left="50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DB8D55E">
        <w:start w:val="1"/>
        <w:numFmt w:val="decimal"/>
        <w:suff w:val="nothing"/>
        <w:lvlText w:val="%8."/>
        <w:lvlJc w:val="left"/>
        <w:pPr>
          <w:ind w:left="58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7FCC666">
        <w:start w:val="1"/>
        <w:numFmt w:val="decimal"/>
        <w:suff w:val="nothing"/>
        <w:lvlText w:val="%9."/>
        <w:lvlJc w:val="left"/>
        <w:pPr>
          <w:ind w:left="6617" w:hanging="21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017536245">
    <w:abstractNumId w:val="10"/>
  </w:num>
  <w:num w:numId="9" w16cid:durableId="1132669642">
    <w:abstractNumId w:val="8"/>
  </w:num>
  <w:num w:numId="10" w16cid:durableId="836306933">
    <w:abstractNumId w:val="8"/>
    <w:lvlOverride w:ilvl="0">
      <w:lvl w:ilvl="0" w:tplc="58EA9842">
        <w:start w:val="1"/>
        <w:numFmt w:val="decimal"/>
        <w:lvlText w:val="%1."/>
        <w:lvlJc w:val="left"/>
        <w:pPr>
          <w:tabs>
            <w:tab w:val="num" w:pos="993"/>
          </w:tabs>
          <w:ind w:left="426" w:firstLine="1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3A276F4">
        <w:start w:val="1"/>
        <w:numFmt w:val="lowerLetter"/>
        <w:suff w:val="nothing"/>
        <w:lvlText w:val="%2."/>
        <w:lvlJc w:val="left"/>
        <w:pPr>
          <w:tabs>
            <w:tab w:val="left" w:pos="993"/>
          </w:tabs>
          <w:ind w:left="720" w:firstLine="4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6680166">
        <w:start w:val="1"/>
        <w:numFmt w:val="lowerRoman"/>
        <w:lvlText w:val="%3."/>
        <w:lvlJc w:val="left"/>
        <w:pPr>
          <w:tabs>
            <w:tab w:val="left" w:pos="993"/>
            <w:tab w:val="num" w:pos="2007"/>
          </w:tabs>
          <w:ind w:left="1440" w:firstLine="3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7627102">
        <w:start w:val="1"/>
        <w:numFmt w:val="decimal"/>
        <w:suff w:val="nothing"/>
        <w:lvlText w:val="%4."/>
        <w:lvlJc w:val="left"/>
        <w:pPr>
          <w:tabs>
            <w:tab w:val="left" w:pos="993"/>
          </w:tabs>
          <w:ind w:left="2160" w:firstLine="4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026A0FC">
        <w:start w:val="1"/>
        <w:numFmt w:val="lowerLetter"/>
        <w:suff w:val="nothing"/>
        <w:lvlText w:val="%5."/>
        <w:lvlJc w:val="left"/>
        <w:pPr>
          <w:tabs>
            <w:tab w:val="left" w:pos="993"/>
          </w:tabs>
          <w:ind w:left="2880" w:firstLine="4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D084058">
        <w:start w:val="1"/>
        <w:numFmt w:val="lowerRoman"/>
        <w:lvlText w:val="%6."/>
        <w:lvlJc w:val="left"/>
        <w:pPr>
          <w:tabs>
            <w:tab w:val="left" w:pos="993"/>
            <w:tab w:val="num" w:pos="4167"/>
          </w:tabs>
          <w:ind w:left="3600" w:firstLine="3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888402">
        <w:start w:val="1"/>
        <w:numFmt w:val="decimal"/>
        <w:suff w:val="nothing"/>
        <w:lvlText w:val="%7."/>
        <w:lvlJc w:val="left"/>
        <w:pPr>
          <w:tabs>
            <w:tab w:val="left" w:pos="993"/>
          </w:tabs>
          <w:ind w:left="4320" w:firstLine="4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B1EC894">
        <w:start w:val="1"/>
        <w:numFmt w:val="lowerLetter"/>
        <w:suff w:val="nothing"/>
        <w:lvlText w:val="%8."/>
        <w:lvlJc w:val="left"/>
        <w:pPr>
          <w:tabs>
            <w:tab w:val="left" w:pos="993"/>
          </w:tabs>
          <w:ind w:left="5040" w:firstLine="4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1AA29A8">
        <w:start w:val="1"/>
        <w:numFmt w:val="lowerRoman"/>
        <w:lvlText w:val="%9."/>
        <w:lvlJc w:val="left"/>
        <w:pPr>
          <w:tabs>
            <w:tab w:val="left" w:pos="993"/>
            <w:tab w:val="num" w:pos="6327"/>
          </w:tabs>
          <w:ind w:left="5760" w:firstLine="30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1971785499">
    <w:abstractNumId w:val="5"/>
  </w:num>
  <w:num w:numId="12" w16cid:durableId="557714132">
    <w:abstractNumId w:val="14"/>
  </w:num>
  <w:num w:numId="13" w16cid:durableId="1325084718">
    <w:abstractNumId w:val="6"/>
  </w:num>
  <w:num w:numId="14" w16cid:durableId="1082144165">
    <w:abstractNumId w:val="1"/>
  </w:num>
  <w:num w:numId="15" w16cid:durableId="461733180">
    <w:abstractNumId w:val="0"/>
  </w:num>
  <w:num w:numId="16" w16cid:durableId="15967483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7837333">
    <w:abstractNumId w:val="12"/>
  </w:num>
  <w:num w:numId="18" w16cid:durableId="8779320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evenAndOddHeaders/>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A3C"/>
    <w:rsid w:val="00001014"/>
    <w:rsid w:val="00003B18"/>
    <w:rsid w:val="00010AAD"/>
    <w:rsid w:val="000153D1"/>
    <w:rsid w:val="00015C55"/>
    <w:rsid w:val="00021E39"/>
    <w:rsid w:val="000255B6"/>
    <w:rsid w:val="000339E1"/>
    <w:rsid w:val="00035F44"/>
    <w:rsid w:val="00036B24"/>
    <w:rsid w:val="0003748B"/>
    <w:rsid w:val="0004083C"/>
    <w:rsid w:val="00041025"/>
    <w:rsid w:val="00045125"/>
    <w:rsid w:val="000451DD"/>
    <w:rsid w:val="000462EE"/>
    <w:rsid w:val="000510F6"/>
    <w:rsid w:val="00051F05"/>
    <w:rsid w:val="00052E19"/>
    <w:rsid w:val="00062C91"/>
    <w:rsid w:val="00071261"/>
    <w:rsid w:val="00082244"/>
    <w:rsid w:val="0008506A"/>
    <w:rsid w:val="000874DD"/>
    <w:rsid w:val="000976E9"/>
    <w:rsid w:val="00097B6A"/>
    <w:rsid w:val="00097BCE"/>
    <w:rsid w:val="000A6F6B"/>
    <w:rsid w:val="000B58AD"/>
    <w:rsid w:val="000C2C10"/>
    <w:rsid w:val="000C3F01"/>
    <w:rsid w:val="000D098F"/>
    <w:rsid w:val="000D48A5"/>
    <w:rsid w:val="000D4E71"/>
    <w:rsid w:val="000D60BA"/>
    <w:rsid w:val="000E0F04"/>
    <w:rsid w:val="000E18FC"/>
    <w:rsid w:val="000E3FE9"/>
    <w:rsid w:val="000E475D"/>
    <w:rsid w:val="000E63B5"/>
    <w:rsid w:val="000E6BA0"/>
    <w:rsid w:val="000E6D1E"/>
    <w:rsid w:val="000F33D5"/>
    <w:rsid w:val="000F3D5B"/>
    <w:rsid w:val="00103A62"/>
    <w:rsid w:val="00104F55"/>
    <w:rsid w:val="00106A3D"/>
    <w:rsid w:val="00114ECC"/>
    <w:rsid w:val="00115040"/>
    <w:rsid w:val="001154A0"/>
    <w:rsid w:val="001155B1"/>
    <w:rsid w:val="0012051C"/>
    <w:rsid w:val="00125A07"/>
    <w:rsid w:val="00134BDE"/>
    <w:rsid w:val="00134D54"/>
    <w:rsid w:val="001406EC"/>
    <w:rsid w:val="00142FCB"/>
    <w:rsid w:val="00152500"/>
    <w:rsid w:val="0015400E"/>
    <w:rsid w:val="00157958"/>
    <w:rsid w:val="00164F7B"/>
    <w:rsid w:val="00172522"/>
    <w:rsid w:val="00173E1C"/>
    <w:rsid w:val="00181AEF"/>
    <w:rsid w:val="00191813"/>
    <w:rsid w:val="001A6C94"/>
    <w:rsid w:val="001A6E1C"/>
    <w:rsid w:val="001B2419"/>
    <w:rsid w:val="001B348E"/>
    <w:rsid w:val="001B3C69"/>
    <w:rsid w:val="001B51DD"/>
    <w:rsid w:val="001B535B"/>
    <w:rsid w:val="001B7DF5"/>
    <w:rsid w:val="001C3B8A"/>
    <w:rsid w:val="001C4121"/>
    <w:rsid w:val="001D4052"/>
    <w:rsid w:val="001D7D63"/>
    <w:rsid w:val="001E6742"/>
    <w:rsid w:val="001E760D"/>
    <w:rsid w:val="001F2551"/>
    <w:rsid w:val="001F36AA"/>
    <w:rsid w:val="001F51BC"/>
    <w:rsid w:val="002032B8"/>
    <w:rsid w:val="002051FA"/>
    <w:rsid w:val="00207956"/>
    <w:rsid w:val="002102EB"/>
    <w:rsid w:val="0021293B"/>
    <w:rsid w:val="00216423"/>
    <w:rsid w:val="00216DB2"/>
    <w:rsid w:val="00221C5D"/>
    <w:rsid w:val="00223BD0"/>
    <w:rsid w:val="00223CB8"/>
    <w:rsid w:val="002250AF"/>
    <w:rsid w:val="002268E6"/>
    <w:rsid w:val="00230991"/>
    <w:rsid w:val="00230ABE"/>
    <w:rsid w:val="00232B24"/>
    <w:rsid w:val="00246F92"/>
    <w:rsid w:val="002518E5"/>
    <w:rsid w:val="0025252B"/>
    <w:rsid w:val="002760C3"/>
    <w:rsid w:val="00277823"/>
    <w:rsid w:val="002830C4"/>
    <w:rsid w:val="002849A8"/>
    <w:rsid w:val="00286D0D"/>
    <w:rsid w:val="0029120E"/>
    <w:rsid w:val="002916E9"/>
    <w:rsid w:val="002946BE"/>
    <w:rsid w:val="00295857"/>
    <w:rsid w:val="002A1FC2"/>
    <w:rsid w:val="002A2363"/>
    <w:rsid w:val="002A2753"/>
    <w:rsid w:val="002A7E5D"/>
    <w:rsid w:val="002B150A"/>
    <w:rsid w:val="002B5A64"/>
    <w:rsid w:val="002C13D2"/>
    <w:rsid w:val="002C64F4"/>
    <w:rsid w:val="002C77D1"/>
    <w:rsid w:val="002C7FB8"/>
    <w:rsid w:val="002D2A31"/>
    <w:rsid w:val="002E378B"/>
    <w:rsid w:val="002E4C17"/>
    <w:rsid w:val="002E5B84"/>
    <w:rsid w:val="003048DB"/>
    <w:rsid w:val="00306F1C"/>
    <w:rsid w:val="00312779"/>
    <w:rsid w:val="003157B0"/>
    <w:rsid w:val="00315E70"/>
    <w:rsid w:val="00315F7C"/>
    <w:rsid w:val="00321A80"/>
    <w:rsid w:val="00322B96"/>
    <w:rsid w:val="00324C2E"/>
    <w:rsid w:val="003306FC"/>
    <w:rsid w:val="00330DED"/>
    <w:rsid w:val="003329A3"/>
    <w:rsid w:val="00333FB1"/>
    <w:rsid w:val="003346E4"/>
    <w:rsid w:val="00341F11"/>
    <w:rsid w:val="0034305A"/>
    <w:rsid w:val="003436EA"/>
    <w:rsid w:val="00346AD4"/>
    <w:rsid w:val="00346B3E"/>
    <w:rsid w:val="00347AF5"/>
    <w:rsid w:val="00350917"/>
    <w:rsid w:val="0036472D"/>
    <w:rsid w:val="003669CD"/>
    <w:rsid w:val="003701B0"/>
    <w:rsid w:val="00370FC9"/>
    <w:rsid w:val="00377909"/>
    <w:rsid w:val="003806D0"/>
    <w:rsid w:val="00385462"/>
    <w:rsid w:val="0039116E"/>
    <w:rsid w:val="00391AE3"/>
    <w:rsid w:val="00393F3A"/>
    <w:rsid w:val="00394ADE"/>
    <w:rsid w:val="003A5A07"/>
    <w:rsid w:val="003A6AFD"/>
    <w:rsid w:val="003B090E"/>
    <w:rsid w:val="003B21E3"/>
    <w:rsid w:val="003B2291"/>
    <w:rsid w:val="003B5BC1"/>
    <w:rsid w:val="003C07DB"/>
    <w:rsid w:val="003C2452"/>
    <w:rsid w:val="003C58F6"/>
    <w:rsid w:val="003D2FFC"/>
    <w:rsid w:val="003D390E"/>
    <w:rsid w:val="003D70E2"/>
    <w:rsid w:val="003E2B8D"/>
    <w:rsid w:val="003E55A9"/>
    <w:rsid w:val="003E689D"/>
    <w:rsid w:val="003F12FE"/>
    <w:rsid w:val="003F161D"/>
    <w:rsid w:val="003F3835"/>
    <w:rsid w:val="003F3F32"/>
    <w:rsid w:val="003F6CC2"/>
    <w:rsid w:val="003F74B3"/>
    <w:rsid w:val="00402B6D"/>
    <w:rsid w:val="00411967"/>
    <w:rsid w:val="00415ACB"/>
    <w:rsid w:val="00424C64"/>
    <w:rsid w:val="004257E9"/>
    <w:rsid w:val="00427287"/>
    <w:rsid w:val="00427803"/>
    <w:rsid w:val="004310D8"/>
    <w:rsid w:val="004329F0"/>
    <w:rsid w:val="00440BFD"/>
    <w:rsid w:val="0044179B"/>
    <w:rsid w:val="00444DA5"/>
    <w:rsid w:val="004467A5"/>
    <w:rsid w:val="00450108"/>
    <w:rsid w:val="00450E54"/>
    <w:rsid w:val="00454902"/>
    <w:rsid w:val="004576B9"/>
    <w:rsid w:val="00457BCC"/>
    <w:rsid w:val="00464425"/>
    <w:rsid w:val="004672FF"/>
    <w:rsid w:val="00471B45"/>
    <w:rsid w:val="0047248E"/>
    <w:rsid w:val="004742A2"/>
    <w:rsid w:val="0047443D"/>
    <w:rsid w:val="004830F3"/>
    <w:rsid w:val="004859EE"/>
    <w:rsid w:val="004911B2"/>
    <w:rsid w:val="0049270A"/>
    <w:rsid w:val="00493E41"/>
    <w:rsid w:val="004A217C"/>
    <w:rsid w:val="004A265E"/>
    <w:rsid w:val="004A422D"/>
    <w:rsid w:val="004A44B7"/>
    <w:rsid w:val="004A6313"/>
    <w:rsid w:val="004A71DB"/>
    <w:rsid w:val="004B07CA"/>
    <w:rsid w:val="004B1839"/>
    <w:rsid w:val="004B20BB"/>
    <w:rsid w:val="004B2204"/>
    <w:rsid w:val="004B30E1"/>
    <w:rsid w:val="004C2CDA"/>
    <w:rsid w:val="004C3A3D"/>
    <w:rsid w:val="004C60CB"/>
    <w:rsid w:val="004C689C"/>
    <w:rsid w:val="004D0619"/>
    <w:rsid w:val="004D2B98"/>
    <w:rsid w:val="004D342F"/>
    <w:rsid w:val="004E34B8"/>
    <w:rsid w:val="004E3FF1"/>
    <w:rsid w:val="004F0CDB"/>
    <w:rsid w:val="004F3CA9"/>
    <w:rsid w:val="004F50BC"/>
    <w:rsid w:val="004F6469"/>
    <w:rsid w:val="004F6E85"/>
    <w:rsid w:val="004F6F57"/>
    <w:rsid w:val="00501A62"/>
    <w:rsid w:val="0050384B"/>
    <w:rsid w:val="00504DDF"/>
    <w:rsid w:val="005052A3"/>
    <w:rsid w:val="005115B2"/>
    <w:rsid w:val="0051498C"/>
    <w:rsid w:val="00514BCB"/>
    <w:rsid w:val="00514D0F"/>
    <w:rsid w:val="0051728A"/>
    <w:rsid w:val="00517BF5"/>
    <w:rsid w:val="00517EF5"/>
    <w:rsid w:val="005207A2"/>
    <w:rsid w:val="005234B9"/>
    <w:rsid w:val="00524946"/>
    <w:rsid w:val="00525BAE"/>
    <w:rsid w:val="00526371"/>
    <w:rsid w:val="0054106A"/>
    <w:rsid w:val="00542DAB"/>
    <w:rsid w:val="0054475F"/>
    <w:rsid w:val="00546344"/>
    <w:rsid w:val="00547224"/>
    <w:rsid w:val="00547342"/>
    <w:rsid w:val="005474AF"/>
    <w:rsid w:val="00550513"/>
    <w:rsid w:val="00563496"/>
    <w:rsid w:val="00573BC5"/>
    <w:rsid w:val="00577092"/>
    <w:rsid w:val="00581324"/>
    <w:rsid w:val="00581835"/>
    <w:rsid w:val="0058204A"/>
    <w:rsid w:val="005868F4"/>
    <w:rsid w:val="00587142"/>
    <w:rsid w:val="00591839"/>
    <w:rsid w:val="00593FCB"/>
    <w:rsid w:val="00595359"/>
    <w:rsid w:val="0059543F"/>
    <w:rsid w:val="00596B5C"/>
    <w:rsid w:val="005A0560"/>
    <w:rsid w:val="005C0CF3"/>
    <w:rsid w:val="005C1A56"/>
    <w:rsid w:val="005C2BD3"/>
    <w:rsid w:val="005C41FF"/>
    <w:rsid w:val="005D52FF"/>
    <w:rsid w:val="005D70C6"/>
    <w:rsid w:val="005E1354"/>
    <w:rsid w:val="005E47EE"/>
    <w:rsid w:val="005F0632"/>
    <w:rsid w:val="005F1E4B"/>
    <w:rsid w:val="005F24DF"/>
    <w:rsid w:val="00600184"/>
    <w:rsid w:val="006069C6"/>
    <w:rsid w:val="00611B0F"/>
    <w:rsid w:val="00612209"/>
    <w:rsid w:val="0061429E"/>
    <w:rsid w:val="0061638B"/>
    <w:rsid w:val="00623B71"/>
    <w:rsid w:val="00625377"/>
    <w:rsid w:val="00630190"/>
    <w:rsid w:val="00635D2F"/>
    <w:rsid w:val="006427B8"/>
    <w:rsid w:val="006437C4"/>
    <w:rsid w:val="00645B59"/>
    <w:rsid w:val="00645E2A"/>
    <w:rsid w:val="00646325"/>
    <w:rsid w:val="006519EF"/>
    <w:rsid w:val="00653A2B"/>
    <w:rsid w:val="006559EB"/>
    <w:rsid w:val="00660E07"/>
    <w:rsid w:val="0066458B"/>
    <w:rsid w:val="00665B10"/>
    <w:rsid w:val="00670609"/>
    <w:rsid w:val="006718A7"/>
    <w:rsid w:val="00672EE2"/>
    <w:rsid w:val="0067577E"/>
    <w:rsid w:val="00676B81"/>
    <w:rsid w:val="00681940"/>
    <w:rsid w:val="0068418B"/>
    <w:rsid w:val="006863C1"/>
    <w:rsid w:val="0069249D"/>
    <w:rsid w:val="00696D81"/>
    <w:rsid w:val="006A701D"/>
    <w:rsid w:val="006A72A8"/>
    <w:rsid w:val="006A778D"/>
    <w:rsid w:val="006B3877"/>
    <w:rsid w:val="006B3EB5"/>
    <w:rsid w:val="006B5184"/>
    <w:rsid w:val="006B59FF"/>
    <w:rsid w:val="006B5A73"/>
    <w:rsid w:val="006B60F9"/>
    <w:rsid w:val="006C3781"/>
    <w:rsid w:val="006C79B8"/>
    <w:rsid w:val="006D42B5"/>
    <w:rsid w:val="006D57B6"/>
    <w:rsid w:val="006D71C9"/>
    <w:rsid w:val="006E19B3"/>
    <w:rsid w:val="006F038D"/>
    <w:rsid w:val="006F19F6"/>
    <w:rsid w:val="006F3773"/>
    <w:rsid w:val="00711294"/>
    <w:rsid w:val="007136F9"/>
    <w:rsid w:val="00714326"/>
    <w:rsid w:val="00715A37"/>
    <w:rsid w:val="00715C46"/>
    <w:rsid w:val="00721244"/>
    <w:rsid w:val="00721FAC"/>
    <w:rsid w:val="00725628"/>
    <w:rsid w:val="007269F3"/>
    <w:rsid w:val="00730C35"/>
    <w:rsid w:val="00742A56"/>
    <w:rsid w:val="00744CE8"/>
    <w:rsid w:val="007457B5"/>
    <w:rsid w:val="0075009B"/>
    <w:rsid w:val="0075519E"/>
    <w:rsid w:val="007679D0"/>
    <w:rsid w:val="00772090"/>
    <w:rsid w:val="00775698"/>
    <w:rsid w:val="00775DCF"/>
    <w:rsid w:val="00775EA6"/>
    <w:rsid w:val="007812CB"/>
    <w:rsid w:val="00782088"/>
    <w:rsid w:val="0078331E"/>
    <w:rsid w:val="007853C9"/>
    <w:rsid w:val="00786B06"/>
    <w:rsid w:val="00786FB1"/>
    <w:rsid w:val="00790153"/>
    <w:rsid w:val="00790A3A"/>
    <w:rsid w:val="0079616B"/>
    <w:rsid w:val="0079617A"/>
    <w:rsid w:val="00796AA1"/>
    <w:rsid w:val="00796B14"/>
    <w:rsid w:val="007A3D4F"/>
    <w:rsid w:val="007A410E"/>
    <w:rsid w:val="007A57F7"/>
    <w:rsid w:val="007A7B13"/>
    <w:rsid w:val="007A7F7D"/>
    <w:rsid w:val="007B1251"/>
    <w:rsid w:val="007B1EFB"/>
    <w:rsid w:val="007B45F8"/>
    <w:rsid w:val="007B5311"/>
    <w:rsid w:val="007C4E00"/>
    <w:rsid w:val="007D0586"/>
    <w:rsid w:val="007D376A"/>
    <w:rsid w:val="007E4144"/>
    <w:rsid w:val="007E65DD"/>
    <w:rsid w:val="007E6641"/>
    <w:rsid w:val="007E727C"/>
    <w:rsid w:val="007F1CE7"/>
    <w:rsid w:val="007F2136"/>
    <w:rsid w:val="007F25B4"/>
    <w:rsid w:val="007F2723"/>
    <w:rsid w:val="007F55B6"/>
    <w:rsid w:val="0080108E"/>
    <w:rsid w:val="008010CD"/>
    <w:rsid w:val="00802989"/>
    <w:rsid w:val="0080399C"/>
    <w:rsid w:val="00805A97"/>
    <w:rsid w:val="00811CC8"/>
    <w:rsid w:val="008156F8"/>
    <w:rsid w:val="00820B45"/>
    <w:rsid w:val="00820D7F"/>
    <w:rsid w:val="008265D5"/>
    <w:rsid w:val="00830A79"/>
    <w:rsid w:val="008311B2"/>
    <w:rsid w:val="0083142A"/>
    <w:rsid w:val="00843B88"/>
    <w:rsid w:val="0084497C"/>
    <w:rsid w:val="008509EC"/>
    <w:rsid w:val="00853986"/>
    <w:rsid w:val="008541B7"/>
    <w:rsid w:val="008546BD"/>
    <w:rsid w:val="00861EB7"/>
    <w:rsid w:val="00865C30"/>
    <w:rsid w:val="00866609"/>
    <w:rsid w:val="00870397"/>
    <w:rsid w:val="00877380"/>
    <w:rsid w:val="008811A8"/>
    <w:rsid w:val="00882F16"/>
    <w:rsid w:val="0088371C"/>
    <w:rsid w:val="00885A5A"/>
    <w:rsid w:val="00885DBF"/>
    <w:rsid w:val="0089162C"/>
    <w:rsid w:val="00892075"/>
    <w:rsid w:val="00895161"/>
    <w:rsid w:val="008964AE"/>
    <w:rsid w:val="008A220A"/>
    <w:rsid w:val="008A4C1E"/>
    <w:rsid w:val="008B01DB"/>
    <w:rsid w:val="008B22AF"/>
    <w:rsid w:val="008B5081"/>
    <w:rsid w:val="008C1472"/>
    <w:rsid w:val="008C2586"/>
    <w:rsid w:val="008C4378"/>
    <w:rsid w:val="008C500A"/>
    <w:rsid w:val="008C5239"/>
    <w:rsid w:val="008C722B"/>
    <w:rsid w:val="008D32CA"/>
    <w:rsid w:val="008E2AF1"/>
    <w:rsid w:val="008E394E"/>
    <w:rsid w:val="008E67F7"/>
    <w:rsid w:val="008E75E0"/>
    <w:rsid w:val="008F1D0D"/>
    <w:rsid w:val="00900EE0"/>
    <w:rsid w:val="00904671"/>
    <w:rsid w:val="0090741B"/>
    <w:rsid w:val="009100BA"/>
    <w:rsid w:val="00910E10"/>
    <w:rsid w:val="00911E46"/>
    <w:rsid w:val="00926359"/>
    <w:rsid w:val="00926ABB"/>
    <w:rsid w:val="009271A3"/>
    <w:rsid w:val="00934E8D"/>
    <w:rsid w:val="009364A4"/>
    <w:rsid w:val="00942B3F"/>
    <w:rsid w:val="00944389"/>
    <w:rsid w:val="00945BE8"/>
    <w:rsid w:val="0095231D"/>
    <w:rsid w:val="00953A3E"/>
    <w:rsid w:val="00954E24"/>
    <w:rsid w:val="00967618"/>
    <w:rsid w:val="00967777"/>
    <w:rsid w:val="00974DDA"/>
    <w:rsid w:val="00976057"/>
    <w:rsid w:val="009802C6"/>
    <w:rsid w:val="00981FCC"/>
    <w:rsid w:val="009857EA"/>
    <w:rsid w:val="00987BBA"/>
    <w:rsid w:val="00995A72"/>
    <w:rsid w:val="009976DE"/>
    <w:rsid w:val="009A1DC4"/>
    <w:rsid w:val="009A37DC"/>
    <w:rsid w:val="009A7492"/>
    <w:rsid w:val="009B139C"/>
    <w:rsid w:val="009C11A4"/>
    <w:rsid w:val="009C1B60"/>
    <w:rsid w:val="009C1FD4"/>
    <w:rsid w:val="009C3E12"/>
    <w:rsid w:val="009C70BB"/>
    <w:rsid w:val="009C7267"/>
    <w:rsid w:val="009D0FFF"/>
    <w:rsid w:val="009D4377"/>
    <w:rsid w:val="009D7DE1"/>
    <w:rsid w:val="009E3972"/>
    <w:rsid w:val="009E4CDF"/>
    <w:rsid w:val="009E4DCF"/>
    <w:rsid w:val="009E55A6"/>
    <w:rsid w:val="009F2962"/>
    <w:rsid w:val="009F6DB0"/>
    <w:rsid w:val="009F6F45"/>
    <w:rsid w:val="009F7D99"/>
    <w:rsid w:val="00A06596"/>
    <w:rsid w:val="00A11E0B"/>
    <w:rsid w:val="00A15648"/>
    <w:rsid w:val="00A173C4"/>
    <w:rsid w:val="00A20C00"/>
    <w:rsid w:val="00A21E44"/>
    <w:rsid w:val="00A3543A"/>
    <w:rsid w:val="00A41798"/>
    <w:rsid w:val="00A418BB"/>
    <w:rsid w:val="00A4556B"/>
    <w:rsid w:val="00A47A7A"/>
    <w:rsid w:val="00A6493D"/>
    <w:rsid w:val="00A70B67"/>
    <w:rsid w:val="00A71B5D"/>
    <w:rsid w:val="00A736A2"/>
    <w:rsid w:val="00A7624A"/>
    <w:rsid w:val="00A84124"/>
    <w:rsid w:val="00A85DC0"/>
    <w:rsid w:val="00A8770A"/>
    <w:rsid w:val="00A87FCF"/>
    <w:rsid w:val="00A90DA3"/>
    <w:rsid w:val="00A90DEA"/>
    <w:rsid w:val="00A95671"/>
    <w:rsid w:val="00A95900"/>
    <w:rsid w:val="00A97CBA"/>
    <w:rsid w:val="00AA393F"/>
    <w:rsid w:val="00AA5F5F"/>
    <w:rsid w:val="00AB5030"/>
    <w:rsid w:val="00AB5691"/>
    <w:rsid w:val="00AB693E"/>
    <w:rsid w:val="00AC0E44"/>
    <w:rsid w:val="00AC398C"/>
    <w:rsid w:val="00AC54EB"/>
    <w:rsid w:val="00AC7290"/>
    <w:rsid w:val="00AD2392"/>
    <w:rsid w:val="00AD3544"/>
    <w:rsid w:val="00AD3E59"/>
    <w:rsid w:val="00AD6830"/>
    <w:rsid w:val="00AE0643"/>
    <w:rsid w:val="00AE12E8"/>
    <w:rsid w:val="00AE2712"/>
    <w:rsid w:val="00AE5DF3"/>
    <w:rsid w:val="00AE645C"/>
    <w:rsid w:val="00AE6EE0"/>
    <w:rsid w:val="00AF04D5"/>
    <w:rsid w:val="00AF0D73"/>
    <w:rsid w:val="00AF2B26"/>
    <w:rsid w:val="00B00C37"/>
    <w:rsid w:val="00B01A72"/>
    <w:rsid w:val="00B04858"/>
    <w:rsid w:val="00B06235"/>
    <w:rsid w:val="00B10264"/>
    <w:rsid w:val="00B10421"/>
    <w:rsid w:val="00B11CA7"/>
    <w:rsid w:val="00B13CE6"/>
    <w:rsid w:val="00B201FA"/>
    <w:rsid w:val="00B35EBA"/>
    <w:rsid w:val="00B41A64"/>
    <w:rsid w:val="00B633A6"/>
    <w:rsid w:val="00B748F1"/>
    <w:rsid w:val="00B74C36"/>
    <w:rsid w:val="00B76056"/>
    <w:rsid w:val="00B80870"/>
    <w:rsid w:val="00B842FD"/>
    <w:rsid w:val="00B90001"/>
    <w:rsid w:val="00B90339"/>
    <w:rsid w:val="00B9243C"/>
    <w:rsid w:val="00BA0610"/>
    <w:rsid w:val="00BB182B"/>
    <w:rsid w:val="00BB2D53"/>
    <w:rsid w:val="00BB326A"/>
    <w:rsid w:val="00BB7CB4"/>
    <w:rsid w:val="00BC0C21"/>
    <w:rsid w:val="00BC221E"/>
    <w:rsid w:val="00BC255B"/>
    <w:rsid w:val="00BC34E1"/>
    <w:rsid w:val="00BC45DB"/>
    <w:rsid w:val="00BD0127"/>
    <w:rsid w:val="00BD50DE"/>
    <w:rsid w:val="00BD6574"/>
    <w:rsid w:val="00BD698B"/>
    <w:rsid w:val="00BD779D"/>
    <w:rsid w:val="00BE1413"/>
    <w:rsid w:val="00BE199E"/>
    <w:rsid w:val="00BE1E8C"/>
    <w:rsid w:val="00BE2968"/>
    <w:rsid w:val="00BE48BF"/>
    <w:rsid w:val="00BE639C"/>
    <w:rsid w:val="00BE6B2F"/>
    <w:rsid w:val="00BE74E8"/>
    <w:rsid w:val="00BF1EBE"/>
    <w:rsid w:val="00BF47B8"/>
    <w:rsid w:val="00BF73AD"/>
    <w:rsid w:val="00C00ADC"/>
    <w:rsid w:val="00C04953"/>
    <w:rsid w:val="00C13608"/>
    <w:rsid w:val="00C14138"/>
    <w:rsid w:val="00C14469"/>
    <w:rsid w:val="00C155E9"/>
    <w:rsid w:val="00C232E2"/>
    <w:rsid w:val="00C243BB"/>
    <w:rsid w:val="00C31ED1"/>
    <w:rsid w:val="00C32A8A"/>
    <w:rsid w:val="00C37206"/>
    <w:rsid w:val="00C37245"/>
    <w:rsid w:val="00C37714"/>
    <w:rsid w:val="00C43494"/>
    <w:rsid w:val="00C6207A"/>
    <w:rsid w:val="00C62949"/>
    <w:rsid w:val="00C707DA"/>
    <w:rsid w:val="00C72266"/>
    <w:rsid w:val="00C80768"/>
    <w:rsid w:val="00C85368"/>
    <w:rsid w:val="00C92A42"/>
    <w:rsid w:val="00C95038"/>
    <w:rsid w:val="00CA052A"/>
    <w:rsid w:val="00CA0A87"/>
    <w:rsid w:val="00CA0EC9"/>
    <w:rsid w:val="00CA2B52"/>
    <w:rsid w:val="00CA4181"/>
    <w:rsid w:val="00CA5C55"/>
    <w:rsid w:val="00CA67D1"/>
    <w:rsid w:val="00CA6F59"/>
    <w:rsid w:val="00CB09E8"/>
    <w:rsid w:val="00CB1B59"/>
    <w:rsid w:val="00CB1CA8"/>
    <w:rsid w:val="00CB1EBD"/>
    <w:rsid w:val="00CB1ED4"/>
    <w:rsid w:val="00CB2288"/>
    <w:rsid w:val="00CC0620"/>
    <w:rsid w:val="00CC1976"/>
    <w:rsid w:val="00CC27DF"/>
    <w:rsid w:val="00CC65C2"/>
    <w:rsid w:val="00CC6A47"/>
    <w:rsid w:val="00CD0D78"/>
    <w:rsid w:val="00CD6120"/>
    <w:rsid w:val="00CE161F"/>
    <w:rsid w:val="00CE3F59"/>
    <w:rsid w:val="00CE7AFC"/>
    <w:rsid w:val="00CF1CD4"/>
    <w:rsid w:val="00D00F04"/>
    <w:rsid w:val="00D02DC3"/>
    <w:rsid w:val="00D055CA"/>
    <w:rsid w:val="00D0611C"/>
    <w:rsid w:val="00D10648"/>
    <w:rsid w:val="00D11C47"/>
    <w:rsid w:val="00D1612F"/>
    <w:rsid w:val="00D205F6"/>
    <w:rsid w:val="00D23500"/>
    <w:rsid w:val="00D247DA"/>
    <w:rsid w:val="00D2736C"/>
    <w:rsid w:val="00D27597"/>
    <w:rsid w:val="00D32839"/>
    <w:rsid w:val="00D334F9"/>
    <w:rsid w:val="00D4576B"/>
    <w:rsid w:val="00D54D84"/>
    <w:rsid w:val="00D57BFD"/>
    <w:rsid w:val="00D65D8E"/>
    <w:rsid w:val="00D7097D"/>
    <w:rsid w:val="00D75531"/>
    <w:rsid w:val="00D76127"/>
    <w:rsid w:val="00D763C5"/>
    <w:rsid w:val="00D768AE"/>
    <w:rsid w:val="00D77556"/>
    <w:rsid w:val="00D822A4"/>
    <w:rsid w:val="00D9140A"/>
    <w:rsid w:val="00D94273"/>
    <w:rsid w:val="00DA16D9"/>
    <w:rsid w:val="00DA25AF"/>
    <w:rsid w:val="00DA32CE"/>
    <w:rsid w:val="00DB1BC0"/>
    <w:rsid w:val="00DB2417"/>
    <w:rsid w:val="00DB3442"/>
    <w:rsid w:val="00DB4A21"/>
    <w:rsid w:val="00DC14DE"/>
    <w:rsid w:val="00DC16E3"/>
    <w:rsid w:val="00DC19C0"/>
    <w:rsid w:val="00DC25D7"/>
    <w:rsid w:val="00DD1F6D"/>
    <w:rsid w:val="00DD6DB2"/>
    <w:rsid w:val="00DE060D"/>
    <w:rsid w:val="00DE34C2"/>
    <w:rsid w:val="00DE4E79"/>
    <w:rsid w:val="00DE68E9"/>
    <w:rsid w:val="00DE6B07"/>
    <w:rsid w:val="00DF1973"/>
    <w:rsid w:val="00DF7E26"/>
    <w:rsid w:val="00E031EF"/>
    <w:rsid w:val="00E036F3"/>
    <w:rsid w:val="00E04C81"/>
    <w:rsid w:val="00E04DAD"/>
    <w:rsid w:val="00E05347"/>
    <w:rsid w:val="00E1419F"/>
    <w:rsid w:val="00E21035"/>
    <w:rsid w:val="00E251D2"/>
    <w:rsid w:val="00E276D5"/>
    <w:rsid w:val="00E2770B"/>
    <w:rsid w:val="00E278DD"/>
    <w:rsid w:val="00E30367"/>
    <w:rsid w:val="00E303FF"/>
    <w:rsid w:val="00E34F41"/>
    <w:rsid w:val="00E407E9"/>
    <w:rsid w:val="00E41265"/>
    <w:rsid w:val="00E4163E"/>
    <w:rsid w:val="00E47297"/>
    <w:rsid w:val="00E512F7"/>
    <w:rsid w:val="00E54093"/>
    <w:rsid w:val="00E55C24"/>
    <w:rsid w:val="00E57623"/>
    <w:rsid w:val="00E608B4"/>
    <w:rsid w:val="00E60B99"/>
    <w:rsid w:val="00E67578"/>
    <w:rsid w:val="00E67DFF"/>
    <w:rsid w:val="00E74B28"/>
    <w:rsid w:val="00E74C44"/>
    <w:rsid w:val="00E81FF1"/>
    <w:rsid w:val="00E83992"/>
    <w:rsid w:val="00E856DC"/>
    <w:rsid w:val="00E85801"/>
    <w:rsid w:val="00E877AF"/>
    <w:rsid w:val="00E90ED5"/>
    <w:rsid w:val="00E93921"/>
    <w:rsid w:val="00E94E01"/>
    <w:rsid w:val="00E966E5"/>
    <w:rsid w:val="00EA1493"/>
    <w:rsid w:val="00EA3350"/>
    <w:rsid w:val="00EA3B29"/>
    <w:rsid w:val="00EC2F53"/>
    <w:rsid w:val="00ED118E"/>
    <w:rsid w:val="00ED221D"/>
    <w:rsid w:val="00ED3320"/>
    <w:rsid w:val="00ED382A"/>
    <w:rsid w:val="00EE32C5"/>
    <w:rsid w:val="00EE3BEE"/>
    <w:rsid w:val="00EF6016"/>
    <w:rsid w:val="00F004A0"/>
    <w:rsid w:val="00F0199A"/>
    <w:rsid w:val="00F020A6"/>
    <w:rsid w:val="00F0463E"/>
    <w:rsid w:val="00F1379D"/>
    <w:rsid w:val="00F14CAD"/>
    <w:rsid w:val="00F1503E"/>
    <w:rsid w:val="00F263E8"/>
    <w:rsid w:val="00F268CA"/>
    <w:rsid w:val="00F3051E"/>
    <w:rsid w:val="00F31AA5"/>
    <w:rsid w:val="00F35396"/>
    <w:rsid w:val="00F36A3C"/>
    <w:rsid w:val="00F41A3F"/>
    <w:rsid w:val="00F42907"/>
    <w:rsid w:val="00F466A0"/>
    <w:rsid w:val="00F478B0"/>
    <w:rsid w:val="00F51A20"/>
    <w:rsid w:val="00F56BBB"/>
    <w:rsid w:val="00F6495A"/>
    <w:rsid w:val="00F66B15"/>
    <w:rsid w:val="00F67509"/>
    <w:rsid w:val="00F70554"/>
    <w:rsid w:val="00F77397"/>
    <w:rsid w:val="00F77B2A"/>
    <w:rsid w:val="00F83851"/>
    <w:rsid w:val="00F84AFF"/>
    <w:rsid w:val="00F85E0C"/>
    <w:rsid w:val="00F96163"/>
    <w:rsid w:val="00F97B83"/>
    <w:rsid w:val="00FA7C39"/>
    <w:rsid w:val="00FC1DF0"/>
    <w:rsid w:val="00FC42DD"/>
    <w:rsid w:val="00FC5217"/>
    <w:rsid w:val="00FC5CCE"/>
    <w:rsid w:val="00FC6AEA"/>
    <w:rsid w:val="00FC6B75"/>
    <w:rsid w:val="00FD060F"/>
    <w:rsid w:val="00FD1B78"/>
    <w:rsid w:val="00FD35A1"/>
    <w:rsid w:val="00FD3EA2"/>
    <w:rsid w:val="00FD7174"/>
    <w:rsid w:val="00FD7638"/>
    <w:rsid w:val="00FD7D4A"/>
    <w:rsid w:val="00FE1877"/>
    <w:rsid w:val="00FE4A6A"/>
    <w:rsid w:val="00FE5D1E"/>
    <w:rsid w:val="00FE661C"/>
    <w:rsid w:val="00FF6586"/>
    <w:rsid w:val="00FF66CB"/>
    <w:rsid w:val="00FF6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1165"/>
  <w15:docId w15:val="{3D88BE91-5921-8B4A-86B4-58710E0F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17C"/>
    <w:pPr>
      <w:suppressAutoHyphens/>
    </w:pPr>
    <w:rPr>
      <w:rFonts w:cs="Arial Unicode MS"/>
      <w:color w:val="000000"/>
      <w:sz w:val="24"/>
      <w:szCs w:val="24"/>
      <w:u w:color="000000"/>
      <w:lang w:val="uz-Latn-UZ"/>
      <w14:textOutline w14:w="0" w14:cap="flat" w14:cmpd="sng" w14:algn="ctr">
        <w14:noFill/>
        <w14:prstDash w14:val="solid"/>
        <w14:bevel/>
      </w14:textOutline>
    </w:rPr>
  </w:style>
  <w:style w:type="paragraph" w:styleId="Heading1">
    <w:name w:val="heading 1"/>
    <w:next w:val="Normal"/>
    <w:uiPriority w:val="9"/>
    <w:qFormat/>
    <w:pPr>
      <w:keepNext/>
      <w:suppressAutoHyphens/>
      <w:jc w:val="center"/>
      <w:outlineLvl w:val="0"/>
    </w:pPr>
    <w:rPr>
      <w:rFonts w:eastAsia="Times New Roman"/>
      <w:color w:val="000000"/>
      <w:sz w:val="28"/>
      <w:szCs w:val="28"/>
      <w:u w:color="000000"/>
    </w:rPr>
  </w:style>
  <w:style w:type="paragraph" w:styleId="Heading3">
    <w:name w:val="heading 3"/>
    <w:next w:val="Normal"/>
    <w:uiPriority w:val="9"/>
    <w:unhideWhenUsed/>
    <w:qFormat/>
    <w:pPr>
      <w:keepNext/>
      <w:suppressAutoHyphens/>
      <w:jc w:val="center"/>
      <w:outlineLvl w:val="2"/>
    </w:pPr>
    <w:rPr>
      <w:rFonts w:eastAsia="Times New Roman"/>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qForma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00"/>
      <w:sz w:val="22"/>
      <w:szCs w:val="22"/>
      <w:u w:color="000000"/>
      <w:lang w:val="en-US"/>
    </w:r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Bullets">
    <w:name w:val="Bullets"/>
    <w:pPr>
      <w:numPr>
        <w:numId w:val="1"/>
      </w:numPr>
    </w:pPr>
  </w:style>
  <w:style w:type="numbering" w:customStyle="1" w:styleId="ImportedStyle2">
    <w:name w:val="Imported Style 2"/>
    <w:pPr>
      <w:numPr>
        <w:numId w:val="3"/>
      </w:numPr>
    </w:pPr>
  </w:style>
  <w:style w:type="numbering" w:customStyle="1" w:styleId="Numbered">
    <w:name w:val="Numbered"/>
    <w:pPr>
      <w:numPr>
        <w:numId w:val="5"/>
      </w:numPr>
    </w:pPr>
  </w:style>
  <w:style w:type="character" w:customStyle="1" w:styleId="Hyperlink1">
    <w:name w:val="Hyperlink.1"/>
    <w:basedOn w:val="None"/>
    <w:rPr>
      <w:outline w:val="0"/>
      <w:color w:val="000000"/>
      <w:sz w:val="22"/>
      <w:szCs w:val="22"/>
      <w:u w:color="000000"/>
    </w:rPr>
  </w:style>
  <w:style w:type="numbering" w:customStyle="1" w:styleId="ImportedStyle3">
    <w:name w:val="Imported Style 3"/>
    <w:pPr>
      <w:numPr>
        <w:numId w:val="8"/>
      </w:numPr>
    </w:pPr>
  </w:style>
  <w:style w:type="paragraph" w:styleId="ListParagraph">
    <w:name w:val="List Paragraph"/>
    <w:basedOn w:val="Normal"/>
    <w:uiPriority w:val="1"/>
    <w:qFormat/>
    <w:rsid w:val="00B11CA7"/>
    <w:pPr>
      <w:ind w:left="720"/>
      <w:contextualSpacing/>
    </w:pPr>
  </w:style>
  <w:style w:type="paragraph" w:customStyle="1" w:styleId="FirstParagraph">
    <w:name w:val="First Paragraph"/>
    <w:basedOn w:val="BodyText"/>
    <w:next w:val="BodyText"/>
    <w:qFormat/>
    <w:rsid w:val="006A778D"/>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80" w:after="180"/>
    </w:pPr>
    <w:rPr>
      <w:rFonts w:asciiTheme="minorHAnsi" w:eastAsiaTheme="minorHAnsi" w:hAnsiTheme="minorHAnsi" w:cstheme="minorBidi"/>
      <w:color w:val="auto"/>
      <w:bdr w:val="none" w:sz="0" w:space="0" w:color="auto"/>
      <w:lang w:val="en-US"/>
      <w14:textOutline w14:w="0" w14:cap="rnd" w14:cmpd="sng" w14:algn="ctr">
        <w14:noFill/>
        <w14:prstDash w14:val="solid"/>
        <w14:bevel/>
      </w14:textOutline>
    </w:rPr>
  </w:style>
  <w:style w:type="paragraph" w:styleId="BodyText">
    <w:name w:val="Body Text"/>
    <w:basedOn w:val="Normal"/>
    <w:link w:val="BodyTextChar"/>
    <w:uiPriority w:val="99"/>
    <w:unhideWhenUsed/>
    <w:rsid w:val="006A778D"/>
    <w:pPr>
      <w:spacing w:after="120"/>
    </w:pPr>
  </w:style>
  <w:style w:type="character" w:customStyle="1" w:styleId="BodyTextChar">
    <w:name w:val="Body Text Char"/>
    <w:basedOn w:val="DefaultParagraphFont"/>
    <w:link w:val="BodyText"/>
    <w:uiPriority w:val="1"/>
    <w:qFormat/>
    <w:rsid w:val="006A778D"/>
    <w:rPr>
      <w:rFonts w:cs="Arial Unicode MS"/>
      <w:color w:val="000000"/>
      <w:sz w:val="24"/>
      <w:szCs w:val="24"/>
      <w:u w:color="000000"/>
      <w:lang w:val="ru-RU"/>
      <w14:textOutline w14:w="0" w14:cap="flat" w14:cmpd="sng" w14:algn="ctr">
        <w14:noFill/>
        <w14:prstDash w14:val="solid"/>
        <w14:bevel/>
      </w14:textOutline>
    </w:rPr>
  </w:style>
  <w:style w:type="paragraph" w:styleId="NormalWeb">
    <w:name w:val="Normal (Web)"/>
    <w:basedOn w:val="Normal"/>
    <w:uiPriority w:val="99"/>
    <w:unhideWhenUsed/>
    <w:qFormat/>
    <w:rsid w:val="00207956"/>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rFonts w:eastAsia="Times New Roman" w:cs="Times New Roman"/>
      <w:color w:val="auto"/>
      <w:bdr w:val="none" w:sz="0" w:space="0" w:color="auto"/>
      <w14:textOutline w14:w="0" w14:cap="rnd" w14:cmpd="sng" w14:algn="ctr">
        <w14:noFill/>
        <w14:prstDash w14:val="solid"/>
        <w14:bevel/>
      </w14:textOutline>
    </w:rPr>
  </w:style>
  <w:style w:type="character" w:styleId="PlaceholderText">
    <w:name w:val="Placeholder Text"/>
    <w:basedOn w:val="DefaultParagraphFont"/>
    <w:uiPriority w:val="99"/>
    <w:semiHidden/>
    <w:rsid w:val="00E04C81"/>
    <w:rPr>
      <w:color w:val="666666"/>
    </w:rPr>
  </w:style>
  <w:style w:type="character" w:styleId="UnresolvedMention">
    <w:name w:val="Unresolved Mention"/>
    <w:basedOn w:val="DefaultParagraphFont"/>
    <w:uiPriority w:val="99"/>
    <w:semiHidden/>
    <w:unhideWhenUsed/>
    <w:rsid w:val="00665B10"/>
    <w:rPr>
      <w:color w:val="605E5C"/>
      <w:shd w:val="clear" w:color="auto" w:fill="E1DFDD"/>
    </w:rPr>
  </w:style>
  <w:style w:type="paragraph" w:styleId="Header">
    <w:name w:val="header"/>
    <w:basedOn w:val="Normal"/>
    <w:link w:val="HeaderChar"/>
    <w:unhideWhenUsed/>
    <w:qFormat/>
    <w:rsid w:val="009976DE"/>
    <w:pPr>
      <w:tabs>
        <w:tab w:val="center" w:pos="4677"/>
        <w:tab w:val="right" w:pos="9355"/>
      </w:tabs>
    </w:pPr>
  </w:style>
  <w:style w:type="character" w:customStyle="1" w:styleId="HeaderChar">
    <w:name w:val="Header Char"/>
    <w:basedOn w:val="DefaultParagraphFont"/>
    <w:link w:val="Header"/>
    <w:uiPriority w:val="99"/>
    <w:rsid w:val="009976DE"/>
    <w:rPr>
      <w:rFonts w:cs="Arial Unicode MS"/>
      <w:color w:val="000000"/>
      <w:sz w:val="24"/>
      <w:szCs w:val="24"/>
      <w:u w:color="000000"/>
      <w:lang w:val="ru-RU"/>
      <w14:textOutline w14:w="0" w14:cap="flat" w14:cmpd="sng" w14:algn="ctr">
        <w14:noFill/>
        <w14:prstDash w14:val="solid"/>
        <w14:bevel/>
      </w14:textOutline>
    </w:rPr>
  </w:style>
  <w:style w:type="paragraph" w:styleId="Footer">
    <w:name w:val="footer"/>
    <w:basedOn w:val="Normal"/>
    <w:link w:val="FooterChar"/>
    <w:uiPriority w:val="99"/>
    <w:unhideWhenUsed/>
    <w:rsid w:val="00246F92"/>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suppressAutoHyphens w:val="0"/>
    </w:pPr>
    <w:rPr>
      <w:rFonts w:asciiTheme="minorHAnsi" w:eastAsiaTheme="minorEastAsia" w:hAnsiTheme="minorHAnsi" w:cs="Times New Roman"/>
      <w:color w:val="auto"/>
      <w:sz w:val="22"/>
      <w:szCs w:val="22"/>
      <w:bdr w:val="none" w:sz="0" w:space="0" w:color="auto"/>
      <w:lang w:eastAsia="ru-RU"/>
      <w14:textOutline w14:w="0" w14:cap="rnd" w14:cmpd="sng" w14:algn="ctr">
        <w14:noFill/>
        <w14:prstDash w14:val="solid"/>
        <w14:bevel/>
      </w14:textOutline>
    </w:rPr>
  </w:style>
  <w:style w:type="character" w:customStyle="1" w:styleId="FooterChar">
    <w:name w:val="Footer Char"/>
    <w:basedOn w:val="DefaultParagraphFont"/>
    <w:link w:val="Footer"/>
    <w:uiPriority w:val="99"/>
    <w:rsid w:val="00246F92"/>
    <w:rPr>
      <w:rFonts w:asciiTheme="minorHAnsi" w:eastAsiaTheme="minorEastAsia" w:hAnsiTheme="minorHAnsi"/>
      <w:sz w:val="22"/>
      <w:szCs w:val="22"/>
      <w:bdr w:val="none" w:sz="0" w:space="0" w:color="auto"/>
      <w:lang w:val="ru-RU" w:eastAsia="ru-RU"/>
    </w:rPr>
  </w:style>
  <w:style w:type="paragraph" w:styleId="FootnoteText">
    <w:name w:val="footnote text"/>
    <w:basedOn w:val="Normal"/>
    <w:link w:val="FootnoteTextChar"/>
    <w:uiPriority w:val="9"/>
    <w:unhideWhenUsed/>
    <w:qFormat/>
    <w:rsid w:val="00AE0643"/>
    <w:rPr>
      <w:sz w:val="20"/>
      <w:szCs w:val="20"/>
    </w:rPr>
  </w:style>
  <w:style w:type="character" w:customStyle="1" w:styleId="FootnoteTextChar">
    <w:name w:val="Footnote Text Char"/>
    <w:basedOn w:val="DefaultParagraphFont"/>
    <w:link w:val="FootnoteText"/>
    <w:qFormat/>
    <w:rsid w:val="00AE0643"/>
    <w:rPr>
      <w:rFonts w:cs="Arial Unicode MS"/>
      <w:color w:val="000000"/>
      <w:u w:color="000000"/>
      <w:lang w:val="ru-RU"/>
      <w14:textOutline w14:w="0" w14:cap="flat" w14:cmpd="sng" w14:algn="ctr">
        <w14:noFill/>
        <w14:prstDash w14:val="solid"/>
        <w14:bevel/>
      </w14:textOutline>
    </w:rPr>
  </w:style>
  <w:style w:type="character" w:styleId="FootnoteReference">
    <w:name w:val="footnote reference"/>
    <w:basedOn w:val="DefaultParagraphFont"/>
    <w:uiPriority w:val="99"/>
    <w:semiHidden/>
    <w:unhideWhenUsed/>
    <w:rsid w:val="00AE0643"/>
    <w:rPr>
      <w:vertAlign w:val="superscript"/>
    </w:rPr>
  </w:style>
  <w:style w:type="table" w:styleId="TableGrid">
    <w:name w:val="Table Grid"/>
    <w:basedOn w:val="TableNormal"/>
    <w:qFormat/>
    <w:rsid w:val="00651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Caption">
    <w:name w:val="Image Caption"/>
    <w:basedOn w:val="Caption"/>
    <w:rsid w:val="002518E5"/>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pPr>
    <w:rPr>
      <w:rFonts w:asciiTheme="minorHAnsi" w:eastAsiaTheme="minorHAnsi" w:hAnsiTheme="minorHAnsi" w:cstheme="minorBidi"/>
      <w:iCs w:val="0"/>
      <w:color w:val="auto"/>
      <w:sz w:val="24"/>
      <w:szCs w:val="24"/>
      <w:bdr w:val="none" w:sz="0" w:space="0" w:color="auto"/>
      <w:lang w:val="en-US"/>
      <w14:textOutline w14:w="0" w14:cap="rnd" w14:cmpd="sng" w14:algn="ctr">
        <w14:noFill/>
        <w14:prstDash w14:val="solid"/>
        <w14:bevel/>
      </w14:textOutline>
    </w:rPr>
  </w:style>
  <w:style w:type="paragraph" w:styleId="Caption">
    <w:name w:val="caption"/>
    <w:basedOn w:val="Normal"/>
    <w:next w:val="Normal"/>
    <w:uiPriority w:val="35"/>
    <w:semiHidden/>
    <w:unhideWhenUsed/>
    <w:qFormat/>
    <w:rsid w:val="002518E5"/>
    <w:pPr>
      <w:spacing w:after="200"/>
    </w:pPr>
    <w:rPr>
      <w:i/>
      <w:iCs/>
      <w:color w:val="A7A7A7" w:themeColor="text2"/>
      <w:sz w:val="18"/>
      <w:szCs w:val="18"/>
    </w:rPr>
  </w:style>
  <w:style w:type="paragraph" w:customStyle="1" w:styleId="TableParagraph">
    <w:name w:val="Table Paragraph"/>
    <w:basedOn w:val="Normal"/>
    <w:uiPriority w:val="1"/>
    <w:qFormat/>
    <w:rsid w:val="00623B71"/>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pPr>
    <w:rPr>
      <w:rFonts w:eastAsia="Times New Roman" w:cs="Times New Roman"/>
      <w:color w:val="auto"/>
      <w:sz w:val="22"/>
      <w:szCs w:val="22"/>
      <w:bdr w:val="none" w:sz="0" w:space="0" w:color="auto"/>
      <w:lang w:val="en-US"/>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9016">
      <w:bodyDiv w:val="1"/>
      <w:marLeft w:val="0"/>
      <w:marRight w:val="0"/>
      <w:marTop w:val="0"/>
      <w:marBottom w:val="0"/>
      <w:divBdr>
        <w:top w:val="none" w:sz="0" w:space="0" w:color="auto"/>
        <w:left w:val="none" w:sz="0" w:space="0" w:color="auto"/>
        <w:bottom w:val="none" w:sz="0" w:space="0" w:color="auto"/>
        <w:right w:val="none" w:sz="0" w:space="0" w:color="auto"/>
      </w:divBdr>
    </w:div>
    <w:div w:id="594170327">
      <w:bodyDiv w:val="1"/>
      <w:marLeft w:val="0"/>
      <w:marRight w:val="0"/>
      <w:marTop w:val="0"/>
      <w:marBottom w:val="0"/>
      <w:divBdr>
        <w:top w:val="none" w:sz="0" w:space="0" w:color="auto"/>
        <w:left w:val="none" w:sz="0" w:space="0" w:color="auto"/>
        <w:bottom w:val="none" w:sz="0" w:space="0" w:color="auto"/>
        <w:right w:val="none" w:sz="0" w:space="0" w:color="auto"/>
      </w:divBdr>
      <w:divsChild>
        <w:div w:id="1853379451">
          <w:marLeft w:val="0"/>
          <w:marRight w:val="0"/>
          <w:marTop w:val="0"/>
          <w:marBottom w:val="0"/>
          <w:divBdr>
            <w:top w:val="none" w:sz="0" w:space="0" w:color="auto"/>
            <w:left w:val="none" w:sz="0" w:space="0" w:color="auto"/>
            <w:bottom w:val="none" w:sz="0" w:space="0" w:color="auto"/>
            <w:right w:val="none" w:sz="0" w:space="0" w:color="auto"/>
          </w:divBdr>
          <w:divsChild>
            <w:div w:id="674381474">
              <w:marLeft w:val="0"/>
              <w:marRight w:val="0"/>
              <w:marTop w:val="0"/>
              <w:marBottom w:val="0"/>
              <w:divBdr>
                <w:top w:val="none" w:sz="0" w:space="0" w:color="auto"/>
                <w:left w:val="none" w:sz="0" w:space="0" w:color="auto"/>
                <w:bottom w:val="none" w:sz="0" w:space="0" w:color="auto"/>
                <w:right w:val="none" w:sz="0" w:space="0" w:color="auto"/>
              </w:divBdr>
              <w:divsChild>
                <w:div w:id="71119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86797">
      <w:bodyDiv w:val="1"/>
      <w:marLeft w:val="0"/>
      <w:marRight w:val="0"/>
      <w:marTop w:val="0"/>
      <w:marBottom w:val="0"/>
      <w:divBdr>
        <w:top w:val="none" w:sz="0" w:space="0" w:color="auto"/>
        <w:left w:val="none" w:sz="0" w:space="0" w:color="auto"/>
        <w:bottom w:val="none" w:sz="0" w:space="0" w:color="auto"/>
        <w:right w:val="none" w:sz="0" w:space="0" w:color="auto"/>
      </w:divBdr>
    </w:div>
    <w:div w:id="1184395054">
      <w:bodyDiv w:val="1"/>
      <w:marLeft w:val="0"/>
      <w:marRight w:val="0"/>
      <w:marTop w:val="0"/>
      <w:marBottom w:val="0"/>
      <w:divBdr>
        <w:top w:val="none" w:sz="0" w:space="0" w:color="auto"/>
        <w:left w:val="none" w:sz="0" w:space="0" w:color="auto"/>
        <w:bottom w:val="none" w:sz="0" w:space="0" w:color="auto"/>
        <w:right w:val="none" w:sz="0" w:space="0" w:color="auto"/>
      </w:divBdr>
    </w:div>
    <w:div w:id="1873153389">
      <w:bodyDiv w:val="1"/>
      <w:marLeft w:val="0"/>
      <w:marRight w:val="0"/>
      <w:marTop w:val="0"/>
      <w:marBottom w:val="0"/>
      <w:divBdr>
        <w:top w:val="none" w:sz="0" w:space="0" w:color="auto"/>
        <w:left w:val="none" w:sz="0" w:space="0" w:color="auto"/>
        <w:bottom w:val="none" w:sz="0" w:space="0" w:color="auto"/>
        <w:right w:val="none" w:sz="0" w:space="0" w:color="auto"/>
      </w:divBdr>
      <w:divsChild>
        <w:div w:id="1002198892">
          <w:marLeft w:val="0"/>
          <w:marRight w:val="0"/>
          <w:marTop w:val="0"/>
          <w:marBottom w:val="0"/>
          <w:divBdr>
            <w:top w:val="none" w:sz="0" w:space="0" w:color="auto"/>
            <w:left w:val="none" w:sz="0" w:space="0" w:color="auto"/>
            <w:bottom w:val="none" w:sz="0" w:space="0" w:color="auto"/>
            <w:right w:val="none" w:sz="0" w:space="0" w:color="auto"/>
          </w:divBdr>
          <w:divsChild>
            <w:div w:id="1468233714">
              <w:marLeft w:val="0"/>
              <w:marRight w:val="0"/>
              <w:marTop w:val="0"/>
              <w:marBottom w:val="0"/>
              <w:divBdr>
                <w:top w:val="none" w:sz="0" w:space="0" w:color="auto"/>
                <w:left w:val="none" w:sz="0" w:space="0" w:color="auto"/>
                <w:bottom w:val="none" w:sz="0" w:space="0" w:color="auto"/>
                <w:right w:val="none" w:sz="0" w:space="0" w:color="auto"/>
              </w:divBdr>
              <w:divsChild>
                <w:div w:id="9622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378322">
      <w:bodyDiv w:val="1"/>
      <w:marLeft w:val="0"/>
      <w:marRight w:val="0"/>
      <w:marTop w:val="0"/>
      <w:marBottom w:val="0"/>
      <w:divBdr>
        <w:top w:val="none" w:sz="0" w:space="0" w:color="auto"/>
        <w:left w:val="none" w:sz="0" w:space="0" w:color="auto"/>
        <w:bottom w:val="none" w:sz="0" w:space="0" w:color="auto"/>
        <w:right w:val="none" w:sz="0" w:space="0" w:color="auto"/>
      </w:divBdr>
    </w:div>
    <w:div w:id="1958753698">
      <w:bodyDiv w:val="1"/>
      <w:marLeft w:val="0"/>
      <w:marRight w:val="0"/>
      <w:marTop w:val="0"/>
      <w:marBottom w:val="0"/>
      <w:divBdr>
        <w:top w:val="none" w:sz="0" w:space="0" w:color="auto"/>
        <w:left w:val="none" w:sz="0" w:space="0" w:color="auto"/>
        <w:bottom w:val="none" w:sz="0" w:space="0" w:color="auto"/>
        <w:right w:val="none" w:sz="0" w:space="0" w:color="auto"/>
      </w:divBdr>
    </w:div>
    <w:div w:id="2051108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16.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ziyonet.uz/"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ias.newuu.u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ias.newuu.uz/"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3.xml"/><Relationship Id="rId36" Type="http://schemas.openxmlformats.org/officeDocument/2006/relationships/theme" Target="theme/theme1.xml"/><Relationship Id="rId10" Type="http://schemas.openxmlformats.org/officeDocument/2006/relationships/hyperlink" Target="mailto:info@newuu.uz" TargetMode="External"/><Relationship Id="rId19" Type="http://schemas.openxmlformats.org/officeDocument/2006/relationships/image" Target="media/image9.png"/><Relationship Id="rId31" Type="http://schemas.openxmlformats.org/officeDocument/2006/relationships/hyperlink" Target="mailto:info@newuu.uz" TargetMode="External"/><Relationship Id="rId4" Type="http://schemas.openxmlformats.org/officeDocument/2006/relationships/settings" Target="settings.xml"/><Relationship Id="rId9" Type="http://schemas.openxmlformats.org/officeDocument/2006/relationships/hyperlink" Target="https://ziyonet.uz/"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hyperlink" Target="https://ziyonet.uz/" TargetMode="External"/><Relationship Id="rId35" Type="http://schemas.openxmlformats.org/officeDocument/2006/relationships/fontTable" Target="fontTable.xml"/><Relationship Id="rId8" Type="http://schemas.openxmlformats.org/officeDocument/2006/relationships/hyperlink" Target="https://ias.newuu.uz/"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 dockstate="right" visibility="0" width="525"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736CD86-AB65-4124-9C6D-D7373DEE8128}">
  <we:reference id="wa200007708" version="1.3.1.0" store="en-US" storeType="OMEX"/>
  <we:alternateReferences>
    <we:reference id="wa200007708" version="1.3.1.0" store="wa20000770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B597DC4-2A6A-4588-B569-7FEE462F0BCA}">
  <we:reference id="wa200005472" version="1.0.0.0" store="en-US" storeType="OMEX"/>
  <we:alternateReferences>
    <we:reference id="wa200005472" version="1.0.0.0" store="wa20000547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44E1C-3F31-4959-B0AC-605687E45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16845</Words>
  <Characters>96017</Characters>
  <Application>Microsoft Office Word</Application>
  <DocSecurity>0</DocSecurity>
  <Lines>800</Lines>
  <Paragraphs>225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Дилрабо</dc:creator>
  <cp:lastModifiedBy>Ali Xamidov</cp:lastModifiedBy>
  <cp:revision>2</cp:revision>
  <cp:lastPrinted>2025-10-23T15:21:00Z</cp:lastPrinted>
  <dcterms:created xsi:type="dcterms:W3CDTF">2025-10-27T07:27:00Z</dcterms:created>
  <dcterms:modified xsi:type="dcterms:W3CDTF">2025-10-27T07:27:00Z</dcterms:modified>
</cp:coreProperties>
</file>